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47" w:rsidRDefault="00371747" w:rsidP="00371747">
      <w:pPr>
        <w:pStyle w:val="5"/>
        <w:jc w:val="center"/>
        <w:rPr>
          <w:b w:val="0"/>
          <w:sz w:val="24"/>
        </w:rPr>
      </w:pPr>
      <w:r>
        <w:rPr>
          <w:i w:val="0"/>
          <w:sz w:val="24"/>
        </w:rPr>
        <w:t>ΤΜΗΜΑ  ΟΙΚΟΝΟΜΙΚΗΣ  ΚΑΙ  ΠΕΡΙΦΕΡΕΙΑΚΗΣ  ΑΝΑΠΤΥΞΗΣ                         ΠΑΝΤΕΙΟΥ  ΠΑΝΕΠΙΣΤΗΜΙΟΥ</w:t>
      </w:r>
    </w:p>
    <w:p w:rsidR="00371747" w:rsidRPr="005B5A88" w:rsidRDefault="00371747" w:rsidP="00371747">
      <w:pPr>
        <w:pStyle w:val="a9"/>
        <w:jc w:val="center"/>
        <w:rPr>
          <w:b/>
          <w:sz w:val="24"/>
          <w:szCs w:val="24"/>
        </w:rPr>
      </w:pPr>
      <w:r w:rsidRPr="005B5A88">
        <w:rPr>
          <w:b/>
          <w:sz w:val="24"/>
          <w:szCs w:val="24"/>
        </w:rPr>
        <w:t>ΜΕΤΑΠΤΥΧΙΑΚΟ  ΠΡΟΓΡΑΜΜΑ  ΣΠΟΥΔΩΝ:  ΕΦΗΡΜΟΣΜΕΝΑ  ΟΙΚΟΝΟΜΙΚΑ  ΚΑΙ ΠΕΡΙΦΕΡΕΙΑΚΗ  ΑΝΑΠΤΥΞΗ</w:t>
      </w:r>
    </w:p>
    <w:p w:rsidR="00371747" w:rsidRPr="005B5A88" w:rsidRDefault="00371747" w:rsidP="00371747">
      <w:pPr>
        <w:pStyle w:val="a9"/>
        <w:jc w:val="center"/>
        <w:rPr>
          <w:b/>
          <w:sz w:val="24"/>
          <w:szCs w:val="24"/>
        </w:rPr>
      </w:pPr>
      <w:r w:rsidRPr="005B5A88">
        <w:rPr>
          <w:b/>
          <w:sz w:val="24"/>
          <w:szCs w:val="24"/>
        </w:rPr>
        <w:t>ΚΑΤΕΥΘΥΝΣΗ:  ΑΣΤΙΚΗ  ΚΑΙ  ΠΕΡΙΦΕΡΕΙΑΚΗ  ΑΝΑΠΤΥΞΗ</w:t>
      </w:r>
    </w:p>
    <w:p w:rsidR="00371747" w:rsidRPr="005B5A88" w:rsidRDefault="00371747" w:rsidP="00371747">
      <w:pPr>
        <w:pStyle w:val="a9"/>
        <w:jc w:val="center"/>
        <w:rPr>
          <w:b/>
          <w:sz w:val="24"/>
          <w:szCs w:val="24"/>
        </w:rPr>
      </w:pPr>
      <w:r w:rsidRPr="005B5A88">
        <w:rPr>
          <w:b/>
          <w:sz w:val="24"/>
          <w:szCs w:val="24"/>
        </w:rPr>
        <w:t xml:space="preserve">ΕΞΕΙΔΙΚΕΥΣΗ:  ΟΙΚΟΝΟΜΙΚΑ  ΤΗΣ  ΑΓΟΡΑΣ  ΑΚΙΝΗΤΩΝ  –  </w:t>
      </w:r>
      <w:r>
        <w:rPr>
          <w:b/>
          <w:sz w:val="24"/>
          <w:szCs w:val="24"/>
        </w:rPr>
        <w:t xml:space="preserve">Β΄ </w:t>
      </w:r>
      <w:r w:rsidRPr="005B5A88">
        <w:rPr>
          <w:b/>
          <w:sz w:val="24"/>
          <w:szCs w:val="24"/>
        </w:rPr>
        <w:t>ΕΞΑΜΗΝΟ</w:t>
      </w:r>
    </w:p>
    <w:p w:rsidR="00371747" w:rsidRPr="005B5A88" w:rsidRDefault="00371747" w:rsidP="00371747">
      <w:pPr>
        <w:pStyle w:val="a9"/>
        <w:jc w:val="center"/>
        <w:rPr>
          <w:b/>
          <w:sz w:val="24"/>
          <w:szCs w:val="24"/>
        </w:rPr>
      </w:pPr>
      <w:r w:rsidRPr="005B5A88">
        <w:rPr>
          <w:b/>
          <w:sz w:val="24"/>
          <w:szCs w:val="24"/>
        </w:rPr>
        <w:t>ΜΑΘΗΜΑ:  ΑΓΟΡΕΣ  ΚΕΦΑΛΑΙΟΥ  ΚΑΙ  ΑΚΙΝΗΤΩΝ</w:t>
      </w:r>
    </w:p>
    <w:p w:rsidR="00371747" w:rsidRPr="005B5A88" w:rsidRDefault="00371747" w:rsidP="00371747">
      <w:pPr>
        <w:jc w:val="center"/>
        <w:rPr>
          <w:b/>
          <w:sz w:val="24"/>
        </w:rPr>
      </w:pPr>
    </w:p>
    <w:p w:rsidR="00371747" w:rsidRPr="005B5A88" w:rsidRDefault="00371747" w:rsidP="00371747">
      <w:pPr>
        <w:pStyle w:val="6"/>
        <w:jc w:val="center"/>
        <w:rPr>
          <w:rFonts w:ascii="Times New Roman" w:hAnsi="Times New Roman"/>
          <w:b/>
          <w:sz w:val="24"/>
        </w:rPr>
      </w:pPr>
      <w:r w:rsidRPr="005B5A88">
        <w:rPr>
          <w:b/>
          <w:sz w:val="24"/>
        </w:rPr>
        <w:t>Γ Ε Ν Ι Κ Η   Ε Λ Λ Η Ν Ι Κ Η   Ν Ο Μ Ι Κ Η   Β Ι Β Λ Ι Ο Γ Ρ Α Φ Ι Α</w:t>
      </w:r>
      <w:r>
        <w:rPr>
          <w:b/>
          <w:sz w:val="24"/>
        </w:rPr>
        <w:t xml:space="preserve"> </w:t>
      </w:r>
      <w:r w:rsidRPr="003D3A66">
        <w:rPr>
          <w:i/>
          <w:sz w:val="24"/>
        </w:rPr>
        <w:t>*</w:t>
      </w:r>
    </w:p>
    <w:p w:rsidR="00371747" w:rsidRDefault="00371747" w:rsidP="00371747">
      <w:pPr>
        <w:pStyle w:val="6"/>
      </w:pPr>
      <w:r>
        <w:t xml:space="preserve">                     </w:t>
      </w:r>
    </w:p>
    <w:p w:rsidR="00371747" w:rsidRDefault="00371747" w:rsidP="00371747">
      <w:r>
        <w:t xml:space="preserve">                                                                               Επιμέλεια: Ομ. Καθηγητής  </w:t>
      </w:r>
      <w:r>
        <w:rPr>
          <w:b/>
          <w:bCs/>
          <w:i/>
          <w:iCs/>
        </w:rPr>
        <w:t>Β.  Δ ο ύ β λ η ς</w:t>
      </w:r>
    </w:p>
    <w:p w:rsidR="00371747" w:rsidRPr="00B51A34" w:rsidRDefault="00371747" w:rsidP="00371747">
      <w:pPr>
        <w:pStyle w:val="a7"/>
      </w:pPr>
      <w:r>
        <w:t xml:space="preserve">                                                                               Ενημέρωση: Δεκέμβριος 2023</w:t>
      </w:r>
    </w:p>
    <w:p w:rsidR="00371747" w:rsidRDefault="00371747" w:rsidP="00371747">
      <w:pPr>
        <w:pStyle w:val="a7"/>
      </w:pPr>
    </w:p>
    <w:p w:rsidR="00371747" w:rsidRDefault="00371747" w:rsidP="00371747">
      <w:pPr>
        <w:pStyle w:val="a7"/>
      </w:pP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3969"/>
        <w:gridCol w:w="2268"/>
        <w:gridCol w:w="1134"/>
        <w:gridCol w:w="1135"/>
      </w:tblGrid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5B5A88" w:rsidRDefault="00371747" w:rsidP="00B47C32">
            <w:pPr>
              <w:pStyle w:val="5"/>
              <w:jc w:val="center"/>
              <w:rPr>
                <w:rFonts w:eastAsia="Arial Unicode MS"/>
                <w:i w:val="0"/>
              </w:rPr>
            </w:pPr>
            <w:r w:rsidRPr="005B5A88">
              <w:rPr>
                <w:i w:val="0"/>
              </w:rPr>
              <w:t>ΣΥΓΓΡΑΦΕΑΣ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5B5A88" w:rsidRDefault="00371747" w:rsidP="00371747">
            <w:pPr>
              <w:pStyle w:val="5"/>
              <w:jc w:val="center"/>
              <w:rPr>
                <w:rFonts w:eastAsia="Arial Unicode MS"/>
                <w:i w:val="0"/>
              </w:rPr>
            </w:pPr>
            <w:r w:rsidRPr="005B5A88">
              <w:rPr>
                <w:i w:val="0"/>
              </w:rPr>
              <w:t>ΤΙΤΛΟΣ ΕΡΓΟΥ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5B5A88" w:rsidRDefault="00371747" w:rsidP="00371747">
            <w:pPr>
              <w:pStyle w:val="5"/>
              <w:jc w:val="center"/>
              <w:rPr>
                <w:rFonts w:eastAsia="Arial Unicode MS"/>
                <w:i w:val="0"/>
              </w:rPr>
            </w:pPr>
            <w:r w:rsidRPr="005B5A88">
              <w:rPr>
                <w:i w:val="0"/>
              </w:rPr>
              <w:t>ΕΚΔΟΣΗ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5B5A88" w:rsidRDefault="00371747" w:rsidP="00371747">
            <w:pPr>
              <w:pStyle w:val="5"/>
              <w:jc w:val="center"/>
              <w:rPr>
                <w:rFonts w:eastAsia="Arial Unicode MS"/>
                <w:i w:val="0"/>
              </w:rPr>
            </w:pPr>
            <w:r w:rsidRPr="005B5A88">
              <w:rPr>
                <w:i w:val="0"/>
              </w:rPr>
              <w:t>ΕΤΟΣ</w:t>
            </w:r>
          </w:p>
          <w:p w:rsidR="00371747" w:rsidRPr="005B5A88" w:rsidRDefault="00371747" w:rsidP="003D1D5C">
            <w:pPr>
              <w:pStyle w:val="5"/>
              <w:rPr>
                <w:rFonts w:eastAsia="Arial Unicode MS"/>
                <w:i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5B5A88" w:rsidRDefault="00371747" w:rsidP="00371747">
            <w:pPr>
              <w:pStyle w:val="5"/>
              <w:jc w:val="center"/>
              <w:rPr>
                <w:rFonts w:eastAsia="Arial Unicode MS"/>
                <w:i w:val="0"/>
              </w:rPr>
            </w:pPr>
            <w:r w:rsidRPr="005B5A88">
              <w:rPr>
                <w:i w:val="0"/>
              </w:rPr>
              <w:t>ΣΕΛ.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Μ. Αδαμοπούλου,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Υποθήκη σε μηχανήματα κατά τον Ν. 4112/1929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Β. Αθανασάκη,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Επιτομή Φορολογικού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260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Ε. Αθανασόπουλος,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Εθνικό Κτηματολόγιο και Δασικοί Χάρτες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Ιδιωτική Έκδοση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Μεταβιβάσεις αυθαιρέτων και κατατμήσεις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Ιδιωτική Έκδοση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Η αστική ευθύνη του αρχιτέκτονος και του πολιτικού μηχανικού στα ιδιωτικά έργα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Κ. Αθανασόπουλος,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Εμπράγματο Δίκαιο και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Αθανασοπούλου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Σ. Αλεξιάδης,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Τα οικονομικά του εγκλήματος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 Αλικάκος,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Κατάχρηση εμπράγματου δικαιώματος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Αναστασάκης,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 xml:space="preserve">Η επίδρασις της φορολογικής </w:t>
            </w:r>
            <w:r w:rsidRPr="00BC3CE2">
              <w:lastRenderedPageBreak/>
              <w:t>νομοθεσίας επί των συμβάσεων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Ιδιωτ. Έκδ.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lastRenderedPageBreak/>
              <w:t>Δ. Αναστασόπουλος/Ζ. Σταυρόπουλος,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Το Δίκαιο των Ακινήτων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Ε. Ανδρεαδάκη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Χρησικτησία και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Αποστολάκης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Δάση, δασικοί χάρτες, δασολόγιο και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Κ. Αραβώσης,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Κατάρτιση και αξιολόγηση επενδυτικών σχεδίων και προγραμμάτων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Κ. Αραβώσης/Α. Καρμπέρης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Τεχνοοικονομική αξιολόγηση επενδύσεων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Αρβανίτης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πραγματογνωμοσύνη στην κτηματολογική δίκη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Δ. Αργυρίου/Π. Βέλλας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δίκαιο των ακινήτων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 xml:space="preserve">2009 – 2012 </w:t>
            </w:r>
          </w:p>
          <w:p w:rsidR="00371747" w:rsidRPr="00BC3CE2" w:rsidRDefault="00371747" w:rsidP="003D1D5C">
            <w:pPr>
              <w:pStyle w:val="a7"/>
            </w:pPr>
            <w:r w:rsidRPr="00BC3CE2">
              <w:t>(τ. Α΄- ΣΤ΄)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Δ. Αργυρίου,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δίκαιο της Κεφαλαιαγοράς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δίκαιο του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Αρχανιωτάκης,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Μεταβίβαση περιουσίας ή επιχείρησης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επαγγελματική μίσθωση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Αρχοντάκη,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0870C8" w:rsidRDefault="00371747" w:rsidP="003D1D5C">
            <w:pPr>
              <w:pStyle w:val="a7"/>
            </w:pPr>
            <w:r>
              <w:rPr>
                <w:lang w:val="en-US"/>
              </w:rPr>
              <w:t>Golden</w:t>
            </w:r>
            <w:r w:rsidRPr="000870C8">
              <w:t xml:space="preserve"> </w:t>
            </w:r>
            <w:r>
              <w:rPr>
                <w:lang w:val="en-US"/>
              </w:rPr>
              <w:t>Visa</w:t>
            </w:r>
            <w:r w:rsidRPr="000870C8">
              <w:t xml:space="preserve"> - Χρυσ</w:t>
            </w:r>
            <w:r>
              <w:t>ές άδειες διαμονής και Επενδυτικές ευκαιρίες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Δ. Αυγητίδης,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Δίκαιο  της Κεφαλαιαγοράς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Εξυγίανση επιχειρήσεων – Η πρόληψη της πτώχευσης μέσω προπτωχευτικών συμφωνιών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Β. Βαθρακοκοίλης,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νομή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Βαλτούδης,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Πώληση επιχείρησης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Β. Βασιλαντωνοπούλου,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«Λευκά κολλάρα» και οικονομικό έγκλημα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lastRenderedPageBreak/>
              <w:t>Δ. Βασιλειάδης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Το Δίκαιο του Περιβάλλοντος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 Βαφειάδου/Ε. Γιαννοπούλου,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Δίκαιο πτώχευσης, εξυγίανσης και ειδικής εκκαθάρισης των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Τ. Βεζυριαννίδου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Οργάνωση χρήσεων και δραστηριοτήτων κατά τη διαδικασία του σχεδιασμού του χώρου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Μ. Βελεγράκης,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έννοια της δημόσιας κτήσης στο ελληνικό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Βελέντζας,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συνταγματική εγγύηση της ιδιοκτησίας θεμελιώδες αντικείμενο του Οικονομικού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Οικονομικό Φορολογικό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7"/>
              <w:rPr>
                <w:lang w:val="fr-FR"/>
              </w:rPr>
            </w:pPr>
            <w:r>
              <w:rPr>
                <w:lang w:val="fr-FR"/>
              </w:rPr>
              <w:t>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7"/>
              <w:rPr>
                <w:lang w:val="fr-FR"/>
              </w:rPr>
            </w:pPr>
            <w:r>
              <w:rPr>
                <w:lang w:val="fr-FR"/>
              </w:rPr>
              <w:t>2004 (</w:t>
            </w:r>
            <w:r w:rsidRPr="00BC3CE2">
              <w:t>τ</w:t>
            </w:r>
            <w:r>
              <w:rPr>
                <w:lang w:val="fr-FR"/>
              </w:rPr>
              <w:t xml:space="preserve">. </w:t>
            </w:r>
            <w:r w:rsidRPr="00BC3CE2">
              <w:t>Α΄</w:t>
            </w:r>
            <w:r>
              <w:rPr>
                <w:lang w:val="fr-FR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7"/>
              <w:rPr>
                <w:lang w:val="fr-FR"/>
              </w:rPr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Τράπεζες – Τραπεζικές εργασίες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rPr>
                <w:lang w:val="en-GB"/>
              </w:rPr>
              <w:t>Jus</w:t>
            </w:r>
            <w:r>
              <w:t>–Νομική Τράπεζα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tabs>
                <w:tab w:val="left" w:pos="1430"/>
              </w:tabs>
            </w:pPr>
            <w:r>
              <w:t>Π. Βέλλας,</w:t>
            </w:r>
            <w: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Δίκαιο Εμπράγματης Εξασφάλισης Πιστώσεων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Ι. Βενιέρης,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Τιτλοποίηση απαιτήσεων σύμφωνα με το Ν. 3156/2003 υπό το πρίσμα και της διεθνούς πρακτικής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Ι. Βενιέρης/Θ. Κατσάς,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Εφαρμογή του Ν. 3869/2010 για τα υπερχρεωμένα φυσικά πρόσωπα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Βερβενιώτης,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Εκτέλεση έργων με παραχώρηση της εκμετάλλευσης – ΒΟΤ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Βολάκη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Δασικοί Χάρτες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Γαλάνης,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Το νομικό πλαίσιο της δόμησης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Γαλανοπούλου-Μητροπούλου,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Η μέχρι σήμερα νομολογιακή εφαρμογή του ν. 3869/2010 για τα υπερχρεωμένα νοικοκυριά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8"/>
            </w:pPr>
            <w:r>
              <w:t>Υπερχρεωμένα νοικοκυριά – Νομική αντιμετώπιση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Α. Γέροντας,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Το δικαίωμα ιδιοκτησίας και η αναγκαστική απαλλοτρίωση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Λ. Γεωργακόπουλος,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 xml:space="preserve">Εγχειρίδιο Εμπορικού δικαίου – τ. Ι/τεύχ. Γ’, Πτώχευση και εξυγίανση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>Αθ. Γεωργιάδης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προστασία των δασών υπό το πρίσμα του Κτηματολογικού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Απ. Γεωργιάδης,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Νέες μορφές συμβάσεων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εξασφάλιση των πιστώσεων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Τι είναι δίκαιο;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Πανεπιστημιακές εκδόσεις Κρήτης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375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Γεωργιάδης,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ευθύνη της επιχείρησης παροχής επενδυτικών υπηρεσιών από την παροχή επενδυτικών συμβουλών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Μ. Γεωργιάδου,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δίκαιο των ακινήτων – Πολεοδομία - Δόμηση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Αναγκαστική απαλλοτρίωση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Μ. Γεωργιάδου</w:t>
            </w:r>
            <w:r>
              <w:t>/Γ. Τζιώτης</w:t>
            </w:r>
            <w:r w:rsidRPr="00BC3CE2">
              <w:t>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Η προστασία των δικαιωμάτων στο 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</w:t>
            </w:r>
            <w: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Ε. Γεωργιακάκη,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Μίσθωση επαγγελματικής στέγης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Γιαννακούρου,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Χωροταξική – Πολεοδομική Νομοθεσία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Χωροταξίας και Πολεοδομίας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Γιαννοπούλου-Μητροπούλου,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Υπερχρεωμένα νοικοκυριά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Γκλαβίνης,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Μνημόνιο της Ελλάδος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Γκουμοπούλου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Αυθαίρετη δόμηση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Α. Γουργιώτης/Γ. Τσιλιμίγκας,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Χωροταξικός Σχεδιασμός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Δανηλάτου,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Κοινόχρηστοι χώροι και πράγματα στο Δημόσιο και Ιδιωτικό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Χ. Δεληγιάννη-Δημητράκου,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rPr>
                <w:lang w:val="en-GB"/>
              </w:rPr>
              <w:t>Trust</w:t>
            </w:r>
            <w:r w:rsidRPr="00BC3CE2">
              <w:t xml:space="preserve"> και καταπίστευση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Δημοσιεύματα Σπουδαστηρίου Πολεοδομικών Ερευνών του Ε.Μ.Π.,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Αυθαίρετη δόμηση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Διαμαντόπουλος,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Εφαρμογές Δικαίου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</w:t>
            </w:r>
            <w:r>
              <w:lastRenderedPageBreak/>
              <w:t>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δίκη των αντιρρήσεων ενώπιον του κτηματολογικού δικαστή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Κώδικας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Το δίκαιο των ακινήτων στην ολομέλεια του Αρείου Πάγου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Γ. Διαμαντόπουλος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Δίκαιο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ίδιοι,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Κτηματολογικός Κανονισμός Δωδεκανήσου και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ίδιοι,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Εθνικό Κτηματολόγιο - Κατ' άρθρο ερμηνεία ν. 2664/1998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ίδιοι,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Εθνικό Κτηματολόγιο και Διαμεσολάβηση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ίδιοι,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Μισθώσεις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ίδιοι,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Η Κτηματολογική Δίκη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Δικαίος,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Δίκαιο, Οικονομία και Πολιτική στην εποχή των Μνημονίων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Β. Δούβλης,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Συγχώνευση εμπορικών εταιριών και θεωρία της επιχείρησης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Μέθοδοι και νομικό καθεστώς ιδιωτικοποίησης κρατικών επιχειρήσεων στο ελληνικό οικονομικό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Αφοι Π. Σάκκουλα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μεταβίβαση τραπεζικής πίστωσης με αλληλόχρεο λογαριασμό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τοκοφορία των εργατικών απαιτήσεων στην πτώχευση, την εξυγίανση και την εκκαθάριση υπερχρεωμένων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απελευθέρωση των τραπεζικών εγγυητών κατ’ άρθρο 862 ΑΚ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νομικός έλεγχος των πολυεθνικών επιχειρήσεων. Το πρόβλημα υπό τη νέα παγκοσμιοποιημένη πραγματικότητα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Ευρωπαϊκό Τραπεζικό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εξελικτική πορεία των τραπεζικών ΓΟΣ στο ελληνικό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Δράγιος/Β. Μιχελινάκης,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Φορολογία ακινήτων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Ελληνική Δικαιοσύνη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Αφ. στο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Ελληνική Εταιρία Διεθνούς Δικαίου και Διεθνών Σχέσεων,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νομικό καθεστώς των διεθνών επενδύσεων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Ελληνική Εταιρεία Τραπεζικού Δικαίου και Δικαίου της Κεφαλαιαγοράς,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Ενιαία εποπτεία του χρηματοπιστωτικού τομέα – Τιτλοποίηση απαιτήσεων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Ελληνική Εταιρία Φορολογικού Δικαίου και Δημοσιονομικών Μελετών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Αμοιβαία επίδραση Ιδιωτικού και Φορολογικού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Ένωση Αστικολόγων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Οργάνωση Περιουσιακών Σχέσεων και Αστικό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Ένωση Δικαστών και Εισαγγελέων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Εθνικό Κτηματολόγιο και Ασφαλιστικά Μέτρα Νομής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Ευσταθόπουλος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Σύγχρονα ζητήματα Δικαίου Ακινήτων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Ιατράκης,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Δικαιοπραξίες επί ακινήτων σε παραμεθόριες και αμυντικές περιοχές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Χ. Ιωάννου,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Κυπριακό δίκαιο ακίνητης ιδιοκτησίας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Καλαμπούκα-Γιαννοπούλου,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ρόλος της Δικαιοσύνης στην άσκηση της επιχειρηματικής δραστηριότητας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Καραγκουνίδης,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Ανώμαλη συγχώνευση και διάσπαση ανωνύμων εταιριών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Κ. Καρατσώλης (επιμ.),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Δασικοί Χάρτες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Μ. Καραφυϊζη,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ηλεκτρονικό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Γ. Καρύμπαλη-Τσίπτσιου/Γ. </w:t>
            </w:r>
            <w:r>
              <w:lastRenderedPageBreak/>
              <w:t>Διαμαντόπουλος,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Δίκαιο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</w:t>
            </w:r>
            <w:r>
              <w:lastRenderedPageBreak/>
              <w:t>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Ν. Κατηφόρης,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Αναστολή πλειστηριασμού της κύριας κατοικίας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Ι. Κατράς,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οροφοκτησίας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Αγωγές, Αιτήσεις και Ενστάσεις Εμπράγματου Δικαίου Αστικού Κώδικα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Χ. Καυκά,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Αδράνεια του Νομοθέτη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Κινινή,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Ζητήματα διεθνούς δικαιοδοσίας στο ευρωπαϊκό δίκαιο της αφερεγγυότητας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Κιντής,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Περιβάλλον και δίκαιο των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Ν. Κοσμίδης,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Διεθνείς συγκεντρώσεις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Κοτρώνης,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οριστικοποίηση και το αμάχητο τεκμήριο των πρώτων εγγραφών στο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Λ. Κοτσίρης,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Πτωχευτικό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διαδικασία συνδιαλλαγής κατά τον Πτωχευτικό Κώδικα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Λ. Κοτσίρης/Ρ. Χατζηνικολάου-Αγγελίδου,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εξυγίανσης και εκκαθάρισης  προβληματικών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Ν. Κουράκης (επιμ.),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Τα οικονομικά εγκλήματα, τ. Ι-ΙΙΙ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Χ. Κούσουλας,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δίκαιο του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Ο ίδιος,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σύγχρονο «Δικαίωμα Επιφάνειας»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Κουτογλίδου,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ξένων επενδύσεων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Κρητικός,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Ρύθμιση των οφειλών υπερχρεωμένων φυσικών προσώπων (ν. 3869/2010)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Μ. Κωτούλα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Ι. Κωτούλας,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Το δίκαιο της κατάτμησης των </w:t>
            </w:r>
            <w:r>
              <w:lastRenderedPageBreak/>
              <w:t>γεωτεμαχίων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Σάκκουλας-</w:t>
            </w:r>
            <w:r>
              <w:lastRenderedPageBreak/>
              <w:t>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Δ. Λαδάς (επιμ.)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Τραπεζικές συναλλαγές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Λαδογιάννης,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επιχειρηματικές απαιτήσεις ως αντικείμενο ασφάλειας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Λαχανόπουλος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Συγκριτικό Κτηματολογικό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Λέκκας,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Εμπράγματη εξασφάλιση του ομολογιακού δανείου και τιτλοποίηση απαιτήσεων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Θ. Λιακόπουλος,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εξυγίανσης και εκκαθάρισης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Χ. Λιβαδά,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νέο ευρωπαϊκό ρυθμιστικό πλαίσιο για την καταναλωτική πίστη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Λισγάρα,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Χρησικτησία στο Κτηματολογικό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Μαγουλάς,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Κτηματολογικές εγγραφές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Μάζης,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Εμπράγματη εξασφάλιση Τραπεζών και Α.Ε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Η ειδική εκκαθάριση των προβληματικών επιχειρήσεων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Εκκαθάριση και διανομή της πτωχευτικής περιουσίας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Η χρηματοδοτική μίσθωση - </w:t>
            </w:r>
            <w:r>
              <w:rPr>
                <w:lang w:val="en-GB"/>
              </w:rPr>
              <w:t>Leasing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εμπράγματη ασφάλεια στη θεωρία και στην πράξη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Λ. Μαργαρίτης/Κ. Χριστοδούλου,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Καταδολίευση δανειστών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Ε-Α. Μαριά,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Δασική Νομοθεσία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Μ-Θ. Μαρίνος (επιμ.),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ανώνυμη εταιρία μεταξύ εταιρικού και πτωχευτικού δικαίου και δικαίου της κεφαλαιαγοράς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Ματθαίου,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δίκαιο του Εθνικού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51737" w:rsidRDefault="00371747" w:rsidP="003D1D5C">
            <w:r>
              <w:t>Δ. Μέλισσας</w:t>
            </w:r>
            <w:r w:rsidRPr="00B51737">
              <w:t>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51737" w:rsidRDefault="00371747" w:rsidP="003D1D5C">
            <w:r>
              <w:t>Το Τοπικό Χωρικό Σχέδιο και το Ειδικό Χωρικό Σχέδιο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χρήσεις γης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</w:t>
            </w:r>
            <w: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Δ. Μέλισσας/Κ. Σερράος,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Δασικός χώρος και σχεδιασμός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Κ. Μενουδάκος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Δασικός χώρος και σχεδιασμός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Μεντής,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Αμυνα και απελευθέρωση του υπερχρεωμένου οφειλέτη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Μιχαλάκης,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Υποκειμενικά σύνθετες δίκες στο κτηματολογικό δικονομικό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</w:t>
            </w:r>
            <w: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Μιχαλόπουλος,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Διασυνοριακές κοινοτικές πτωχεύσεις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προπτωχευτικές διαδικασίες αφερεγγυότητας του Πτωχευτικού Κώδικα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Μούζουλας,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αμοιβαίο κεφάλαιο (οικο)νομική οντότητα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Μ. Μπάκαβου/Φ. Φωτόπουλος,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Περί ρεμάτων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ίδιοι,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Περί παραδοσιακών οικισμών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Μπέζου/Α. Σπυρίδωνος,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Διαιρεμένη Ιδιοκτησία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Λ. Μπεντενιώτης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Νομιμοποίηση εσόδων από παράνομες δραστηριότητες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9B3224" w:rsidRDefault="00371747" w:rsidP="003D1D5C">
            <w:r>
              <w:t>Δ. Μυλωνόπουλος,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του εμπορίου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16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Νεζερίτη,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προστασία της εμπιστοσύνης των καλόπιστων συναλλασσομένων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63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Χ. Παμπούκης (επιμ.),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Διεθνών Συναλλαγών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Παναγιώτου,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μεταβίβαση της επιχείρησης και η ευθύνη για τα χρέη της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Πανταζόπουλος,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προσημείωση υποθήκης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</w:t>
            </w:r>
            <w: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Κ. Παντελίδου,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Μίσθωση πράγματος και ειδικές μισθώσεις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Κ. Παπαγεωργίου,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Εκκλησιαστική περιουσία και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Παπαγιάννης,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δασική ιδιοκτησία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Παπαδοπούλου,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Το κέντρο των κύριων συμφερόντων </w:t>
            </w:r>
            <w:r>
              <w:lastRenderedPageBreak/>
              <w:t>του οφειλέτη στη διαδικασία αφερεγγυότητας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Γ. Παπαϊωάννου,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προστασία του καταναλωτή στο ουσιαστικό ευρωπαϊκό δίκαιο της καταναλωτικής πίστης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Παπανεοφύτου,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Ποινική ευθύνη νομικών προσώπων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Μ. Παπαντώνη,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Επενδυτικές συμβουλές και διαχείριση χαρτοφυλακίου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Παπαπετρόπουλος/Ι. Κανταρτζή,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Χωροταξικός και Πολεοδομικός Σχεδιασμός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Δ. Παπαστερίου,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Οριζόντια και κάθετη ιδιοκτησία στο Κτηματολογικό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Κτηματολογικό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Δασικοί Χάρτες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Αλφάβητος Κτηματολογικού Δασικού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Δασικό Δίκαιο και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Κ. Παπαχρήστου-Δημητράς,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Τα πρόδηλα σφάλματα στο κτηματολογικό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Εθνικό Κτηματολόγιο - Νομολογιακά Δρώμενα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Κ. Παπαχρήστου-Δημητράς κά,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Από το γαιοκτητικό καθεστώς του νεοσύστατου Ελληνικού Κράτους σε αυτό του Εθνικού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Πελλένη-Παπαγεωργίου,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Ζητήματα από τις νέες ρυθμίσεις για τις συμβάσεις καταναλωτικής πίστης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Ε. Περάκης,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 xml:space="preserve">Εισαγωγή στο δίκαιο της εξυγίανσης των επιχειρήσεων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Διεθνή αποτελέσματα της πτώχευσης που κηρύσσεται στην Ελλάδα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Η πτώχευση του αλλοδαπού εμπόρου </w:t>
            </w:r>
            <w:r>
              <w:lastRenderedPageBreak/>
              <w:t>και η αναγνώριση των αλλοδαπών πτωχεύσεων στην Ελλάδα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lastRenderedPageBreak/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συμφωνία πιστωτών και επιχείρησης κατά τα άρθρα 44 και 45 ν. 1892/90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Πτωχευτικό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Ε. Περβολαράκη,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 xml:space="preserve">Η δημοσιότητα στο </w:t>
            </w:r>
            <w:r>
              <w:rPr>
                <w:lang w:val="en-GB"/>
              </w:rPr>
              <w:t>leasing</w:t>
            </w:r>
            <w:r w:rsidRPr="00BC3CE2">
              <w:t xml:space="preserve">, στο </w:t>
            </w:r>
            <w:r>
              <w:rPr>
                <w:lang w:val="en-GB"/>
              </w:rPr>
              <w:t>factoring</w:t>
            </w:r>
            <w:r w:rsidRPr="00BC3CE2">
              <w:t xml:space="preserve"> και στο πλασματικό ενέχυρο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Μ. Περτσελάκη,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Πρωτόκολλα και Δημόσια Κτήματα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Μεσιτεία ακινήτων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Πλιάκος,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Εισαγωγή στο Οικονομικό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4355BF" w:rsidRDefault="00371747" w:rsidP="003D1D5C">
            <w:r>
              <w:t>Κ. Πλιάτσικας,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διόρθωση ανακριβούς πρώτης κτηματολογικής εγγραφής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Γ. Πούλιος,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Αυθαίρετη δόμηση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Ρεπούσης,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Τραπεζικές πιστοδοτήσεις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Ρηγάκου,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Κρατικές ενισχύσεις για την αντιμετώπιση της χρηματοπιστωτικής κρίσης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pPr>
              <w:pStyle w:val="6"/>
            </w:pPr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Ρίζος,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προϋποθέσεις διάρρηξης της καταδολιευτικής απαλλοτρίωσης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Ρόκας,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Προπτωχευτική διαδικασία εξυγίανσης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Ι. Ρόκας/Χ. Ταρνανίδου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Κεφαλαιαγορά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Ν. Ρόκας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Στοιχεία Τραπεζικού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Δ. Ρούσσης,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Καταστρατήγηση δικαίου στις τραπεζικές συμβάσεις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Δίκαιο εκκαθάρισης τραπεζών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Κ. Σαββαϊδου,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Οικονομική διοίκηση και διαχείριση των Ο.Τ.Α.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Κ. Σαββαϊδου/Η. Αναγνωστόπουλος/Θ. Παπακυριάκου,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Επίκαιρα Ζητήματα Φορολογικού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167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>Ν. Σγουρινάκης/Β. Μιχελινάκης,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Κώδικας Φορολογίας Εισοδήματος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338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Ι. Σπυριδάκης,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rPr>
                <w:lang w:val="en-GB"/>
              </w:rPr>
              <w:t>Leasing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Ο ίδιος,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διαδικασία συνδιαλλαγής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Αναστολή πλειστηριασμού κύριας κατοικίας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Αιγιαλός και Παραλία (ν. 2971/2001, όπως ισχύει και μετά το ν. 4321/2015)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 w:rsidRPr="00BC3CE2">
              <w:t>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Ι. Σπυριδάκης/Μ. Σπυριδάκης,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 w:rsidRPr="00BC3CE2"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Ι. Σπυριδάκης/Ε. Γεωργιακάκη,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Ρύθμιση οφειλών υπερχρεωμένων φυσικών προσώπων (ν. 3869/2010)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Σπυρίδωνος,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Βραχυχρόνιες μισθώσεις ακινήτων μέσω διαδικτυακής πλατφόρμας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Σπυρίδωνος/Ε. Μπέζου,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Διαιρεμένη Ιδιοκτησία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Σπυρίδωνος κ.ά,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Σύγχρονα ζητήματα δικαίου ακινήτων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Στάγκος,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νομικό πλαίσιο των διεθνών επενδύσεων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Θ. Στίγκας (επιμ.),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Κτηματολόγιο – Υποθηκοφυλακεία - Μεταγραφή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Σύνδεσμος Ελλήνων Εμπορικολόγων,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Σύγχρονα προβλήματα του πτωχευτικού δικαίου και προτάσεις νομοθετικής ρύθμισης (Πρακτικά 6</w:t>
            </w:r>
            <w:r>
              <w:rPr>
                <w:vertAlign w:val="superscript"/>
              </w:rPr>
              <w:t>ου</w:t>
            </w:r>
            <w:r>
              <w:t xml:space="preserve"> Πανελλήνιου Συνεδρίου)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Σύνδεσμος Ελλήνων Εμπορικολόγων,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Εξαγορά επιχειρήσεων (Πρακτικά 10</w:t>
            </w:r>
            <w:r>
              <w:rPr>
                <w:vertAlign w:val="superscript"/>
              </w:rPr>
              <w:t>ου</w:t>
            </w:r>
            <w:r>
              <w:t xml:space="preserve"> Πανελλήνιου Συνεδρίου)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Σύνδεσμος Ελλήνων Εμπορικολόγων,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Α.Ε και κεφαλαιαγορά. Η προστασία του επενδυτή (Πρακτικά 11</w:t>
            </w:r>
            <w:r>
              <w:rPr>
                <w:vertAlign w:val="superscript"/>
              </w:rPr>
              <w:t>ου</w:t>
            </w:r>
            <w:r>
              <w:t xml:space="preserve"> Πανελλήνιου Συνεδρίου)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Σύνδεσμος Ελλήνων Εμπορικολόγων,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οργάνωση της επιχείρησης των κεφαλαιουχικών εταιριών (Πρακτικά 13</w:t>
            </w:r>
            <w:r>
              <w:rPr>
                <w:vertAlign w:val="superscript"/>
              </w:rPr>
              <w:t>ου</w:t>
            </w:r>
            <w:r>
              <w:t xml:space="preserve"> Πανελλήνιου Συνεδρίου)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Σύνδεσμος Ελλήνων </w:t>
            </w:r>
            <w:r>
              <w:lastRenderedPageBreak/>
              <w:t>Εμπορικολόγων,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 xml:space="preserve">Το εμπορικό δίκαιο και η οικονομική </w:t>
            </w:r>
            <w:r w:rsidRPr="00BC3CE2">
              <w:lastRenderedPageBreak/>
              <w:t>κρίση (Πρακτικά 19</w:t>
            </w:r>
            <w:r w:rsidRPr="00BC3CE2">
              <w:rPr>
                <w:vertAlign w:val="superscript"/>
              </w:rPr>
              <w:t>ου</w:t>
            </w:r>
            <w:r w:rsidRPr="00BC3CE2">
              <w:t xml:space="preserve"> Πανελλήνιου Συνεδρίου)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lastRenderedPageBreak/>
              <w:t>Σύνδεσμος Ελλήνων Εμπορικολόγων,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αντιμετώπιση της αφερεγγυότητας (Πρακτικά 23</w:t>
            </w:r>
            <w:r>
              <w:rPr>
                <w:vertAlign w:val="superscript"/>
              </w:rPr>
              <w:t>ου</w:t>
            </w:r>
            <w:r>
              <w:t xml:space="preserve"> Πανελλήνιου Συνεδρίου)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Ε-Τ. Συνοδινού,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Κυπριακό 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Ταμιωλάκης,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Υποθήκη με τίτλο από τον νόμο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Τάχος,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Προστασία και εκμετάλλευση της ιδιοκτησίας-περιουσίας στον ιδιωτικό και δημόσιο τομέα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Κτήση κυριότητας επί δημοσίων κτημάτων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Δ. Τζόκας,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14AA6" w:rsidRDefault="00371747" w:rsidP="003D1D5C">
            <w:r>
              <w:t>Το προσύμφωνο στο κτηματολογικό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Ε. Τούση/Κ. Σερράος,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2B4F5E" w:rsidRDefault="00371747" w:rsidP="003D1D5C">
            <w:r>
              <w:rPr>
                <w:lang w:val="en-GB"/>
              </w:rPr>
              <w:t>Brownfields</w:t>
            </w:r>
            <w:r w:rsidRPr="002B4F5E">
              <w:t xml:space="preserve"> - Περιβαλλοντικ</w:t>
            </w:r>
            <w:r>
              <w:t>ές και κοινωνικο-οικονομικές συνιστώσες. Διεθνής εμπειρία και Ελλάδα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Ν. Τριάντος,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Δουλείες – Μεταγραφή -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Ι. Τριπιδάκης,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έννοια της «μονίμου εγκαταστάσεως» στο διεθνές φορολογικό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Μ. Τσιλιγγερίδου,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Ένδικη προστασία για ακίνητο φερόμενο ως «άγνωστου» ιδιοκτήτη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Τριτανακοπή στην Κτηματολογική Δίκη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Π. Τσιρίδης,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νέος νόμος για το ξέπλυμα χρήματος (Ν. 3691/2008)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Τσιρωνάς,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Αποκρατικοποιήσεις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Ζ. Τσολακίδης,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Ακύρωση δικαιοπραξίας με αντικείμενο ακίνητο και προστασία των τρίτων κατά το σύστημα μεταγραφών και κατά το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δημοσιότητα των πράξεων και των δικαιωμάτων στο Εθνικό Κτηματολόγιο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Β. Τσούμας,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εμπορική μίσθωση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οικοδόμηση με αντιπαροχή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Εγγύηση και εγγυοδοσία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Οριζόντια και κάθετη ιδιοκτησία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Ειδικές μισθωτικές συμβάσεις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 Φίλιος,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Μίσθωση ακινήτου για επαγγελματική στέγη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Εμπράγματο Δίκαιο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Χ. Φίλιος,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Οι εξασφαλιστικές μεταβιβάσεις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Περιουσία και χωριστές περιουσίες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Μ. Φίλιππας,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Συγκρούσεις νόμων και δικαιοδοσιών στην πτώχευση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Ν. Φλώρος,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Η ευθύνη των εποπτικών αρχών στο χρηματοπιστωτικό τομέα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Ν. Φράγκος,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Απόσχιση κλάδου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Λ. Φύτρου,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>
              <w:t>Εμπράγματα δικαιώματα του Ελληνικού Δημοσίου στην Καλντέρα Θήρας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Μ. Χαϊνταρλής,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Περιβαλλοντική Νομοθεσία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Τα νομικά χωρικά εργαλεία στρατηγικού χαρακτήρα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 w:rsidRPr="00BC3CE2">
              <w:t>Μ. Χαϊνταρλής</w:t>
            </w:r>
            <w:r>
              <w:t xml:space="preserve"> κ.ά</w:t>
            </w:r>
            <w:r w:rsidRPr="00BC3CE2">
              <w:t>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Χωροταξικός σχεδιασμός και προκλήσεις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Α. Χελιδόνης,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Οι ενστάσεις του εγγυητή κατά τον Αστικό Κώδικα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Κ. Χριστακάκου-Φωτιάδη,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επικαρπία σε επιχείρηση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εξασφάλιση του δανειστή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Η ίδια,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Το αντικείμενο των εμπράγματων δικαιωμάτων κατά τον ΑΚ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Π.Ν.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Ε. Χριστιανοπούλου,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Τραπεζική χρηματοδότηση επιχειρήσεων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Νομική Βιβλιοθήκη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28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lastRenderedPageBreak/>
              <w:t>Κ. Χριστοδούλου,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Δίκαιο Κτηματολογίου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2013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Χ. Χρυσανθάκης,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Παραμεθόρια ακίνητα και αλλοδαποί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Α. Σάκκουλας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1999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Σ. Ψυχομάνης,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Τραπεζικές δραστηριότητες αμφισβητούμενης νομιμότητας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Τραπεζικό δίκαιο – Δίκαιο τραπεζικών συμβάσεων, τεύχ. Ι και ΙΙ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2008 και 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Δίκαιο του τραπεζικού συστήματος – Οι τράπεζες και η εποπτεία τους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Εγχειρίδιο Τραπεζικού Δικαίου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Το ελληνικό οικονομικό πρόβλημα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Ρύθμιση οφειλών υπερχρεωμένων φυσικών προσώπων (Μετά και το Ν. 4161/2013)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Τραπεζικό δίκαιο ΙΙΙ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  <w:r w:rsidRPr="00BC3CE2">
              <w:t>1 επ, 39 επ, 81 επ</w:t>
            </w:r>
          </w:p>
        </w:tc>
      </w:tr>
      <w:tr w:rsidR="00371747" w:rsidTr="009F2B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Ο ίδιος,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 xml:space="preserve">Πτωχευτικό Δίκαιο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Σάκκουλας-Αθήνα/Θεσσαλονίκη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Default="00371747" w:rsidP="003D1D5C">
            <w: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47" w:rsidRPr="00BC3CE2" w:rsidRDefault="00371747" w:rsidP="003D1D5C">
            <w:pPr>
              <w:pStyle w:val="a7"/>
            </w:pPr>
          </w:p>
        </w:tc>
      </w:tr>
    </w:tbl>
    <w:p w:rsidR="00371747" w:rsidRDefault="00371747" w:rsidP="00371747">
      <w:pPr>
        <w:rPr>
          <w:b/>
          <w:bCs/>
        </w:rPr>
      </w:pPr>
    </w:p>
    <w:p w:rsidR="00371747" w:rsidRDefault="00371747" w:rsidP="00371747">
      <w:r>
        <w:rPr>
          <w:b/>
          <w:bCs/>
        </w:rPr>
        <w:t xml:space="preserve">* </w:t>
      </w:r>
      <w:r>
        <w:t xml:space="preserve">Αναλυτικότερα όσον αφορά σε άρθρα, γνωμοδοτήσεις, νομολογιακές παρατηρήσεις, σχόλια κ.ά. </w:t>
      </w:r>
      <w:r>
        <w:rPr>
          <w:u w:val="single"/>
        </w:rPr>
        <w:t>πριν, κυρίως δε μετά το 2000</w:t>
      </w:r>
      <w:r>
        <w:t xml:space="preserve">, βλ. κατά προτίμηση ύλη νομικών περιοδικών :   </w:t>
      </w:r>
    </w:p>
    <w:p w:rsidR="00371747" w:rsidRDefault="00371747" w:rsidP="00371747">
      <w:pPr>
        <w:pStyle w:val="a8"/>
      </w:pPr>
      <w:r>
        <w:t xml:space="preserve">Νομικό Βήμα (ΝοΒ), Αρμενόπουλος (Αρμ), Ελληνική Δικαιοσύνη (ΕλλΔνη), Χρονικά Ιδιωτικού Δικαίου (ΧρΙΔ), Εφαρμογές Αστικού Δικαίου &amp; Πολιτικής Δικονομίας (ΕφΑΔΠολΔ) και Επιθεώρηση Ακινήτων (ΕπΑκ).        </w:t>
      </w:r>
    </w:p>
    <w:sectPr w:rsidR="00371747" w:rsidSect="00B47C32">
      <w:headerReference w:type="default" r:id="rId7"/>
      <w:pgSz w:w="11906" w:h="16838"/>
      <w:pgMar w:top="1440" w:right="991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EB" w:rsidRDefault="005C03EB" w:rsidP="00B47C32">
      <w:pPr>
        <w:spacing w:line="240" w:lineRule="auto"/>
      </w:pPr>
      <w:r>
        <w:separator/>
      </w:r>
    </w:p>
  </w:endnote>
  <w:endnote w:type="continuationSeparator" w:id="0">
    <w:p w:rsidR="005C03EB" w:rsidRDefault="005C03EB" w:rsidP="00B47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EB" w:rsidRDefault="005C03EB" w:rsidP="00B47C32">
      <w:pPr>
        <w:spacing w:line="240" w:lineRule="auto"/>
      </w:pPr>
      <w:r>
        <w:separator/>
      </w:r>
    </w:p>
  </w:footnote>
  <w:footnote w:type="continuationSeparator" w:id="0">
    <w:p w:rsidR="005C03EB" w:rsidRDefault="005C03EB" w:rsidP="00B47C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80912"/>
      <w:docPartObj>
        <w:docPartGallery w:val="Page Numbers (Top of Page)"/>
        <w:docPartUnique/>
      </w:docPartObj>
    </w:sdtPr>
    <w:sdtContent>
      <w:p w:rsidR="009F2BD8" w:rsidRDefault="009F2BD8">
        <w:pPr>
          <w:pStyle w:val="a7"/>
          <w:jc w:val="right"/>
        </w:pPr>
        <w:fldSimple w:instr=" PAGE   \* MERGEFORMAT ">
          <w:r>
            <w:t>15</w:t>
          </w:r>
        </w:fldSimple>
      </w:p>
    </w:sdtContent>
  </w:sdt>
  <w:p w:rsidR="00B47C32" w:rsidRDefault="00B47C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B1E"/>
    <w:multiLevelType w:val="hybridMultilevel"/>
    <w:tmpl w:val="7E589BD0"/>
    <w:lvl w:ilvl="0" w:tplc="697C24E2">
      <w:start w:val="2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697FAB"/>
    <w:multiLevelType w:val="hybridMultilevel"/>
    <w:tmpl w:val="B346F43A"/>
    <w:lvl w:ilvl="0" w:tplc="8E72460C">
      <w:start w:val="3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044709"/>
    <w:multiLevelType w:val="hybridMultilevel"/>
    <w:tmpl w:val="34585FE4"/>
    <w:lvl w:ilvl="0" w:tplc="1D56BEAA">
      <w:start w:val="2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71747"/>
    <w:rsid w:val="00001A6A"/>
    <w:rsid w:val="0000243F"/>
    <w:rsid w:val="00005B6E"/>
    <w:rsid w:val="00006933"/>
    <w:rsid w:val="00011A6E"/>
    <w:rsid w:val="00015057"/>
    <w:rsid w:val="00016DFA"/>
    <w:rsid w:val="00017742"/>
    <w:rsid w:val="00017C46"/>
    <w:rsid w:val="00020612"/>
    <w:rsid w:val="000208A9"/>
    <w:rsid w:val="00022B5B"/>
    <w:rsid w:val="00025F5C"/>
    <w:rsid w:val="000261A6"/>
    <w:rsid w:val="000301CF"/>
    <w:rsid w:val="0003024E"/>
    <w:rsid w:val="00031488"/>
    <w:rsid w:val="00034FE3"/>
    <w:rsid w:val="000368B0"/>
    <w:rsid w:val="00041FBC"/>
    <w:rsid w:val="00043769"/>
    <w:rsid w:val="000438CE"/>
    <w:rsid w:val="00043918"/>
    <w:rsid w:val="00043E85"/>
    <w:rsid w:val="000444A4"/>
    <w:rsid w:val="00044706"/>
    <w:rsid w:val="00044D39"/>
    <w:rsid w:val="000469EC"/>
    <w:rsid w:val="000477F9"/>
    <w:rsid w:val="00052E79"/>
    <w:rsid w:val="000555A4"/>
    <w:rsid w:val="00056EF0"/>
    <w:rsid w:val="00061DBB"/>
    <w:rsid w:val="00063C6D"/>
    <w:rsid w:val="000643A1"/>
    <w:rsid w:val="00064FB7"/>
    <w:rsid w:val="000670BA"/>
    <w:rsid w:val="000704B6"/>
    <w:rsid w:val="00070683"/>
    <w:rsid w:val="000718B8"/>
    <w:rsid w:val="000740A3"/>
    <w:rsid w:val="0007471C"/>
    <w:rsid w:val="00074D4D"/>
    <w:rsid w:val="0007573D"/>
    <w:rsid w:val="00076E2D"/>
    <w:rsid w:val="00081955"/>
    <w:rsid w:val="0008308E"/>
    <w:rsid w:val="0008354D"/>
    <w:rsid w:val="000839CC"/>
    <w:rsid w:val="00083F75"/>
    <w:rsid w:val="0008492C"/>
    <w:rsid w:val="000875A1"/>
    <w:rsid w:val="00092073"/>
    <w:rsid w:val="00094588"/>
    <w:rsid w:val="0009493E"/>
    <w:rsid w:val="00095546"/>
    <w:rsid w:val="00096681"/>
    <w:rsid w:val="000A05A1"/>
    <w:rsid w:val="000A2F2F"/>
    <w:rsid w:val="000A40EC"/>
    <w:rsid w:val="000A4709"/>
    <w:rsid w:val="000A62D6"/>
    <w:rsid w:val="000A69AE"/>
    <w:rsid w:val="000A729F"/>
    <w:rsid w:val="000B1389"/>
    <w:rsid w:val="000B13CD"/>
    <w:rsid w:val="000B1831"/>
    <w:rsid w:val="000B1A55"/>
    <w:rsid w:val="000B1F56"/>
    <w:rsid w:val="000B2C28"/>
    <w:rsid w:val="000C446B"/>
    <w:rsid w:val="000C48C1"/>
    <w:rsid w:val="000C4D7F"/>
    <w:rsid w:val="000C5117"/>
    <w:rsid w:val="000C670D"/>
    <w:rsid w:val="000C7514"/>
    <w:rsid w:val="000C7B27"/>
    <w:rsid w:val="000D01B5"/>
    <w:rsid w:val="000D0525"/>
    <w:rsid w:val="000D1A99"/>
    <w:rsid w:val="000D6CF9"/>
    <w:rsid w:val="000E1264"/>
    <w:rsid w:val="000E1484"/>
    <w:rsid w:val="000E17C9"/>
    <w:rsid w:val="000E38E6"/>
    <w:rsid w:val="000E4DD3"/>
    <w:rsid w:val="000E646B"/>
    <w:rsid w:val="000F02F7"/>
    <w:rsid w:val="000F105E"/>
    <w:rsid w:val="000F29EA"/>
    <w:rsid w:val="000F3B80"/>
    <w:rsid w:val="000F3EC1"/>
    <w:rsid w:val="000F407E"/>
    <w:rsid w:val="000F6824"/>
    <w:rsid w:val="000F69D9"/>
    <w:rsid w:val="000F7CCB"/>
    <w:rsid w:val="00100183"/>
    <w:rsid w:val="00100795"/>
    <w:rsid w:val="00100A0A"/>
    <w:rsid w:val="001012A6"/>
    <w:rsid w:val="0010507D"/>
    <w:rsid w:val="001103DF"/>
    <w:rsid w:val="001142CD"/>
    <w:rsid w:val="0011468B"/>
    <w:rsid w:val="00115DE2"/>
    <w:rsid w:val="00117327"/>
    <w:rsid w:val="00117F6C"/>
    <w:rsid w:val="00121235"/>
    <w:rsid w:val="001213AF"/>
    <w:rsid w:val="00121BD8"/>
    <w:rsid w:val="00123D91"/>
    <w:rsid w:val="00124F41"/>
    <w:rsid w:val="00131CE7"/>
    <w:rsid w:val="001330D3"/>
    <w:rsid w:val="00134028"/>
    <w:rsid w:val="001354FD"/>
    <w:rsid w:val="00135958"/>
    <w:rsid w:val="001369CF"/>
    <w:rsid w:val="00136E0F"/>
    <w:rsid w:val="00136FA0"/>
    <w:rsid w:val="0013718B"/>
    <w:rsid w:val="001404FE"/>
    <w:rsid w:val="001439AA"/>
    <w:rsid w:val="001459A9"/>
    <w:rsid w:val="00147D65"/>
    <w:rsid w:val="001500BB"/>
    <w:rsid w:val="001509C2"/>
    <w:rsid w:val="001523C4"/>
    <w:rsid w:val="00161E4A"/>
    <w:rsid w:val="00165EBB"/>
    <w:rsid w:val="00167FF6"/>
    <w:rsid w:val="001719C0"/>
    <w:rsid w:val="001724D7"/>
    <w:rsid w:val="0017413C"/>
    <w:rsid w:val="00175C38"/>
    <w:rsid w:val="001812C5"/>
    <w:rsid w:val="00182B87"/>
    <w:rsid w:val="00185B3B"/>
    <w:rsid w:val="0018660F"/>
    <w:rsid w:val="00186DF6"/>
    <w:rsid w:val="00190515"/>
    <w:rsid w:val="00190BE4"/>
    <w:rsid w:val="001916C2"/>
    <w:rsid w:val="00191A80"/>
    <w:rsid w:val="00191FCC"/>
    <w:rsid w:val="00196E43"/>
    <w:rsid w:val="00197A53"/>
    <w:rsid w:val="001A0770"/>
    <w:rsid w:val="001A26E1"/>
    <w:rsid w:val="001A3919"/>
    <w:rsid w:val="001A645C"/>
    <w:rsid w:val="001A64A3"/>
    <w:rsid w:val="001A69DC"/>
    <w:rsid w:val="001A7B2D"/>
    <w:rsid w:val="001B3E67"/>
    <w:rsid w:val="001B4A04"/>
    <w:rsid w:val="001B5BA0"/>
    <w:rsid w:val="001B769B"/>
    <w:rsid w:val="001C3C8C"/>
    <w:rsid w:val="001C3CD1"/>
    <w:rsid w:val="001C439A"/>
    <w:rsid w:val="001C4CA2"/>
    <w:rsid w:val="001C559F"/>
    <w:rsid w:val="001C6D0D"/>
    <w:rsid w:val="001C6F3E"/>
    <w:rsid w:val="001D4309"/>
    <w:rsid w:val="001D4A0C"/>
    <w:rsid w:val="001D5318"/>
    <w:rsid w:val="001D6065"/>
    <w:rsid w:val="001D7B32"/>
    <w:rsid w:val="001E00ED"/>
    <w:rsid w:val="001E2605"/>
    <w:rsid w:val="001E29DE"/>
    <w:rsid w:val="001E40D9"/>
    <w:rsid w:val="001E59AE"/>
    <w:rsid w:val="001E6D8A"/>
    <w:rsid w:val="001E6E5B"/>
    <w:rsid w:val="001E784E"/>
    <w:rsid w:val="001E7D32"/>
    <w:rsid w:val="001F1987"/>
    <w:rsid w:val="001F33FE"/>
    <w:rsid w:val="001F36ED"/>
    <w:rsid w:val="001F38DA"/>
    <w:rsid w:val="001F5B10"/>
    <w:rsid w:val="001F64FC"/>
    <w:rsid w:val="001F6CC8"/>
    <w:rsid w:val="001F7FBE"/>
    <w:rsid w:val="00202714"/>
    <w:rsid w:val="00202B76"/>
    <w:rsid w:val="002053DF"/>
    <w:rsid w:val="00210AD9"/>
    <w:rsid w:val="00211797"/>
    <w:rsid w:val="002121F9"/>
    <w:rsid w:val="0021368C"/>
    <w:rsid w:val="00216CD8"/>
    <w:rsid w:val="002207D2"/>
    <w:rsid w:val="00220E98"/>
    <w:rsid w:val="00222BBA"/>
    <w:rsid w:val="00222EF8"/>
    <w:rsid w:val="00224173"/>
    <w:rsid w:val="00225FB8"/>
    <w:rsid w:val="00226978"/>
    <w:rsid w:val="00227BA1"/>
    <w:rsid w:val="00227DB3"/>
    <w:rsid w:val="00231B69"/>
    <w:rsid w:val="00234839"/>
    <w:rsid w:val="00234C61"/>
    <w:rsid w:val="002366E7"/>
    <w:rsid w:val="00237FEA"/>
    <w:rsid w:val="00244952"/>
    <w:rsid w:val="002508A3"/>
    <w:rsid w:val="00251DA9"/>
    <w:rsid w:val="0025242B"/>
    <w:rsid w:val="0025374D"/>
    <w:rsid w:val="00254709"/>
    <w:rsid w:val="0025518C"/>
    <w:rsid w:val="00256AA0"/>
    <w:rsid w:val="00261135"/>
    <w:rsid w:val="002625E3"/>
    <w:rsid w:val="002629BF"/>
    <w:rsid w:val="00262A98"/>
    <w:rsid w:val="00263EAB"/>
    <w:rsid w:val="00264E8A"/>
    <w:rsid w:val="0026685E"/>
    <w:rsid w:val="00267D54"/>
    <w:rsid w:val="00272B09"/>
    <w:rsid w:val="00275760"/>
    <w:rsid w:val="00277F65"/>
    <w:rsid w:val="00283382"/>
    <w:rsid w:val="002834DC"/>
    <w:rsid w:val="00284A9D"/>
    <w:rsid w:val="002858DD"/>
    <w:rsid w:val="0028640C"/>
    <w:rsid w:val="002906D2"/>
    <w:rsid w:val="0029071C"/>
    <w:rsid w:val="00291232"/>
    <w:rsid w:val="00291FBA"/>
    <w:rsid w:val="00292D54"/>
    <w:rsid w:val="002938A4"/>
    <w:rsid w:val="00293C2D"/>
    <w:rsid w:val="00293CC6"/>
    <w:rsid w:val="002946CA"/>
    <w:rsid w:val="002951E1"/>
    <w:rsid w:val="0029644A"/>
    <w:rsid w:val="002971D3"/>
    <w:rsid w:val="002A005D"/>
    <w:rsid w:val="002A1A38"/>
    <w:rsid w:val="002A47F8"/>
    <w:rsid w:val="002A5D43"/>
    <w:rsid w:val="002A652C"/>
    <w:rsid w:val="002A71A8"/>
    <w:rsid w:val="002A7DB2"/>
    <w:rsid w:val="002A7F59"/>
    <w:rsid w:val="002B3137"/>
    <w:rsid w:val="002B4F2D"/>
    <w:rsid w:val="002B55BA"/>
    <w:rsid w:val="002C0098"/>
    <w:rsid w:val="002C1497"/>
    <w:rsid w:val="002C1696"/>
    <w:rsid w:val="002C18BE"/>
    <w:rsid w:val="002C1C59"/>
    <w:rsid w:val="002C2E04"/>
    <w:rsid w:val="002C2E75"/>
    <w:rsid w:val="002C5259"/>
    <w:rsid w:val="002C607B"/>
    <w:rsid w:val="002C63A4"/>
    <w:rsid w:val="002C6D78"/>
    <w:rsid w:val="002C753E"/>
    <w:rsid w:val="002D2AB7"/>
    <w:rsid w:val="002D300D"/>
    <w:rsid w:val="002D31F1"/>
    <w:rsid w:val="002D3327"/>
    <w:rsid w:val="002D3A14"/>
    <w:rsid w:val="002D3D79"/>
    <w:rsid w:val="002D4F47"/>
    <w:rsid w:val="002D7832"/>
    <w:rsid w:val="002E015E"/>
    <w:rsid w:val="002E145C"/>
    <w:rsid w:val="002E27A6"/>
    <w:rsid w:val="002E2B96"/>
    <w:rsid w:val="002E38E4"/>
    <w:rsid w:val="002E432D"/>
    <w:rsid w:val="002E48FA"/>
    <w:rsid w:val="002E4BE2"/>
    <w:rsid w:val="002E592D"/>
    <w:rsid w:val="002E73DF"/>
    <w:rsid w:val="002F08E5"/>
    <w:rsid w:val="002F0AC7"/>
    <w:rsid w:val="002F0FCC"/>
    <w:rsid w:val="002F2016"/>
    <w:rsid w:val="002F2A20"/>
    <w:rsid w:val="002F3812"/>
    <w:rsid w:val="002F3B38"/>
    <w:rsid w:val="002F66A8"/>
    <w:rsid w:val="003006DC"/>
    <w:rsid w:val="003014BC"/>
    <w:rsid w:val="003018CF"/>
    <w:rsid w:val="00302C43"/>
    <w:rsid w:val="0030435F"/>
    <w:rsid w:val="00307374"/>
    <w:rsid w:val="003120D4"/>
    <w:rsid w:val="00314616"/>
    <w:rsid w:val="00317716"/>
    <w:rsid w:val="0032100D"/>
    <w:rsid w:val="00321915"/>
    <w:rsid w:val="003225BB"/>
    <w:rsid w:val="00323089"/>
    <w:rsid w:val="003258BC"/>
    <w:rsid w:val="0032645D"/>
    <w:rsid w:val="00326B36"/>
    <w:rsid w:val="00332EF0"/>
    <w:rsid w:val="0033359F"/>
    <w:rsid w:val="00334A01"/>
    <w:rsid w:val="00336699"/>
    <w:rsid w:val="00337D28"/>
    <w:rsid w:val="00342550"/>
    <w:rsid w:val="003435D4"/>
    <w:rsid w:val="0034604B"/>
    <w:rsid w:val="00347028"/>
    <w:rsid w:val="003472FE"/>
    <w:rsid w:val="00351903"/>
    <w:rsid w:val="0035289B"/>
    <w:rsid w:val="00352A1B"/>
    <w:rsid w:val="00352E93"/>
    <w:rsid w:val="0035412E"/>
    <w:rsid w:val="0035436C"/>
    <w:rsid w:val="0035582D"/>
    <w:rsid w:val="00356014"/>
    <w:rsid w:val="00356C19"/>
    <w:rsid w:val="00356F52"/>
    <w:rsid w:val="003571E3"/>
    <w:rsid w:val="00357CA1"/>
    <w:rsid w:val="0036170C"/>
    <w:rsid w:val="00361DA8"/>
    <w:rsid w:val="00361FF1"/>
    <w:rsid w:val="00362742"/>
    <w:rsid w:val="00364B4B"/>
    <w:rsid w:val="00365001"/>
    <w:rsid w:val="003714CD"/>
    <w:rsid w:val="00371747"/>
    <w:rsid w:val="003719C2"/>
    <w:rsid w:val="00372D75"/>
    <w:rsid w:val="00372E1A"/>
    <w:rsid w:val="003734D0"/>
    <w:rsid w:val="00373AF7"/>
    <w:rsid w:val="00373B95"/>
    <w:rsid w:val="00373C5C"/>
    <w:rsid w:val="00374C08"/>
    <w:rsid w:val="00374D61"/>
    <w:rsid w:val="00376E75"/>
    <w:rsid w:val="0038031A"/>
    <w:rsid w:val="0038208E"/>
    <w:rsid w:val="00382328"/>
    <w:rsid w:val="003850FE"/>
    <w:rsid w:val="00387715"/>
    <w:rsid w:val="00393A06"/>
    <w:rsid w:val="003945D3"/>
    <w:rsid w:val="00394DB5"/>
    <w:rsid w:val="003973CD"/>
    <w:rsid w:val="00397ABF"/>
    <w:rsid w:val="00397F24"/>
    <w:rsid w:val="003A11B6"/>
    <w:rsid w:val="003A202C"/>
    <w:rsid w:val="003A2D3B"/>
    <w:rsid w:val="003A4692"/>
    <w:rsid w:val="003A5D69"/>
    <w:rsid w:val="003A66E9"/>
    <w:rsid w:val="003A6C3F"/>
    <w:rsid w:val="003B25D6"/>
    <w:rsid w:val="003B41B0"/>
    <w:rsid w:val="003B5127"/>
    <w:rsid w:val="003B6114"/>
    <w:rsid w:val="003B7B70"/>
    <w:rsid w:val="003C1580"/>
    <w:rsid w:val="003C3DBB"/>
    <w:rsid w:val="003C4B98"/>
    <w:rsid w:val="003C58BC"/>
    <w:rsid w:val="003C62A4"/>
    <w:rsid w:val="003D25E8"/>
    <w:rsid w:val="003D2ECC"/>
    <w:rsid w:val="003D533A"/>
    <w:rsid w:val="003E1BC0"/>
    <w:rsid w:val="003E3D54"/>
    <w:rsid w:val="003E4803"/>
    <w:rsid w:val="003E4F11"/>
    <w:rsid w:val="003E6275"/>
    <w:rsid w:val="003E6E54"/>
    <w:rsid w:val="003E727E"/>
    <w:rsid w:val="003E7BA5"/>
    <w:rsid w:val="003F27CA"/>
    <w:rsid w:val="003F39AD"/>
    <w:rsid w:val="003F409E"/>
    <w:rsid w:val="004055A7"/>
    <w:rsid w:val="00405D33"/>
    <w:rsid w:val="00410E43"/>
    <w:rsid w:val="004110F8"/>
    <w:rsid w:val="00411A7F"/>
    <w:rsid w:val="0041221E"/>
    <w:rsid w:val="00414D30"/>
    <w:rsid w:val="00414EB7"/>
    <w:rsid w:val="004158DF"/>
    <w:rsid w:val="00415E7E"/>
    <w:rsid w:val="00416045"/>
    <w:rsid w:val="004160D5"/>
    <w:rsid w:val="00421DBC"/>
    <w:rsid w:val="00427F88"/>
    <w:rsid w:val="0043004B"/>
    <w:rsid w:val="004309FC"/>
    <w:rsid w:val="00430B8B"/>
    <w:rsid w:val="00431590"/>
    <w:rsid w:val="004331FE"/>
    <w:rsid w:val="004343CE"/>
    <w:rsid w:val="0043503F"/>
    <w:rsid w:val="00435BBC"/>
    <w:rsid w:val="00436147"/>
    <w:rsid w:val="00436A68"/>
    <w:rsid w:val="00436B2D"/>
    <w:rsid w:val="0044726E"/>
    <w:rsid w:val="004477D7"/>
    <w:rsid w:val="00450A27"/>
    <w:rsid w:val="00450EEF"/>
    <w:rsid w:val="00450F23"/>
    <w:rsid w:val="004511C5"/>
    <w:rsid w:val="00452ADE"/>
    <w:rsid w:val="004558CC"/>
    <w:rsid w:val="00455E3A"/>
    <w:rsid w:val="0045684C"/>
    <w:rsid w:val="00460714"/>
    <w:rsid w:val="004643A7"/>
    <w:rsid w:val="004650B8"/>
    <w:rsid w:val="00466A38"/>
    <w:rsid w:val="0047191D"/>
    <w:rsid w:val="00472F9C"/>
    <w:rsid w:val="004730D9"/>
    <w:rsid w:val="004734BB"/>
    <w:rsid w:val="00475E74"/>
    <w:rsid w:val="004769A2"/>
    <w:rsid w:val="00481327"/>
    <w:rsid w:val="00482274"/>
    <w:rsid w:val="00483D16"/>
    <w:rsid w:val="00484575"/>
    <w:rsid w:val="00484DCC"/>
    <w:rsid w:val="0048507B"/>
    <w:rsid w:val="004867B4"/>
    <w:rsid w:val="00490B67"/>
    <w:rsid w:val="00492939"/>
    <w:rsid w:val="00492F6E"/>
    <w:rsid w:val="00493405"/>
    <w:rsid w:val="00493E0C"/>
    <w:rsid w:val="004944C1"/>
    <w:rsid w:val="0049726D"/>
    <w:rsid w:val="004A0DBF"/>
    <w:rsid w:val="004A27BC"/>
    <w:rsid w:val="004A333A"/>
    <w:rsid w:val="004A5CD0"/>
    <w:rsid w:val="004A7E88"/>
    <w:rsid w:val="004B1E96"/>
    <w:rsid w:val="004B2D18"/>
    <w:rsid w:val="004B2F78"/>
    <w:rsid w:val="004B4287"/>
    <w:rsid w:val="004B7EA2"/>
    <w:rsid w:val="004C0C11"/>
    <w:rsid w:val="004C3E0E"/>
    <w:rsid w:val="004C7400"/>
    <w:rsid w:val="004C7821"/>
    <w:rsid w:val="004D35D6"/>
    <w:rsid w:val="004D6C7C"/>
    <w:rsid w:val="004E2796"/>
    <w:rsid w:val="004E4B20"/>
    <w:rsid w:val="004E7B17"/>
    <w:rsid w:val="004F193E"/>
    <w:rsid w:val="004F21B3"/>
    <w:rsid w:val="004F28FE"/>
    <w:rsid w:val="004F459A"/>
    <w:rsid w:val="004F5DCD"/>
    <w:rsid w:val="004F77C4"/>
    <w:rsid w:val="004F7A03"/>
    <w:rsid w:val="00500269"/>
    <w:rsid w:val="005034BB"/>
    <w:rsid w:val="00503A96"/>
    <w:rsid w:val="00503B20"/>
    <w:rsid w:val="0050428C"/>
    <w:rsid w:val="00505280"/>
    <w:rsid w:val="0050615D"/>
    <w:rsid w:val="0050741A"/>
    <w:rsid w:val="005110E8"/>
    <w:rsid w:val="00511665"/>
    <w:rsid w:val="00511709"/>
    <w:rsid w:val="005133FF"/>
    <w:rsid w:val="00513C2E"/>
    <w:rsid w:val="00513F35"/>
    <w:rsid w:val="00517433"/>
    <w:rsid w:val="00517DF7"/>
    <w:rsid w:val="00520C66"/>
    <w:rsid w:val="00521009"/>
    <w:rsid w:val="005231F8"/>
    <w:rsid w:val="0052535A"/>
    <w:rsid w:val="005255BE"/>
    <w:rsid w:val="005267CF"/>
    <w:rsid w:val="00527490"/>
    <w:rsid w:val="00530E5A"/>
    <w:rsid w:val="00531F8B"/>
    <w:rsid w:val="005326D8"/>
    <w:rsid w:val="00532B3D"/>
    <w:rsid w:val="005338B0"/>
    <w:rsid w:val="005369BC"/>
    <w:rsid w:val="0054106B"/>
    <w:rsid w:val="00541E41"/>
    <w:rsid w:val="00543602"/>
    <w:rsid w:val="00543FC3"/>
    <w:rsid w:val="005450B2"/>
    <w:rsid w:val="00550122"/>
    <w:rsid w:val="00550D13"/>
    <w:rsid w:val="005519D6"/>
    <w:rsid w:val="005539F9"/>
    <w:rsid w:val="005542E4"/>
    <w:rsid w:val="0056099B"/>
    <w:rsid w:val="00561CAD"/>
    <w:rsid w:val="00561F77"/>
    <w:rsid w:val="005633D6"/>
    <w:rsid w:val="00564642"/>
    <w:rsid w:val="005654C5"/>
    <w:rsid w:val="00566637"/>
    <w:rsid w:val="00566F85"/>
    <w:rsid w:val="00567379"/>
    <w:rsid w:val="00571618"/>
    <w:rsid w:val="00573A09"/>
    <w:rsid w:val="00573F30"/>
    <w:rsid w:val="00574863"/>
    <w:rsid w:val="00575C24"/>
    <w:rsid w:val="005770EA"/>
    <w:rsid w:val="005772A7"/>
    <w:rsid w:val="0057754B"/>
    <w:rsid w:val="005777A8"/>
    <w:rsid w:val="005809C3"/>
    <w:rsid w:val="00581CF0"/>
    <w:rsid w:val="00583DF1"/>
    <w:rsid w:val="00586135"/>
    <w:rsid w:val="005909DE"/>
    <w:rsid w:val="005931A0"/>
    <w:rsid w:val="0059369E"/>
    <w:rsid w:val="00594441"/>
    <w:rsid w:val="00594CCE"/>
    <w:rsid w:val="005957C7"/>
    <w:rsid w:val="00595AA0"/>
    <w:rsid w:val="005974F2"/>
    <w:rsid w:val="00597BA4"/>
    <w:rsid w:val="005A0FFF"/>
    <w:rsid w:val="005A18A1"/>
    <w:rsid w:val="005A39B3"/>
    <w:rsid w:val="005A57B2"/>
    <w:rsid w:val="005A6043"/>
    <w:rsid w:val="005B07CA"/>
    <w:rsid w:val="005B16AF"/>
    <w:rsid w:val="005B2F36"/>
    <w:rsid w:val="005B3342"/>
    <w:rsid w:val="005B59EF"/>
    <w:rsid w:val="005B61D9"/>
    <w:rsid w:val="005B6626"/>
    <w:rsid w:val="005B6657"/>
    <w:rsid w:val="005B6A90"/>
    <w:rsid w:val="005C03EB"/>
    <w:rsid w:val="005C4A23"/>
    <w:rsid w:val="005C593E"/>
    <w:rsid w:val="005C6C65"/>
    <w:rsid w:val="005D0400"/>
    <w:rsid w:val="005D06A5"/>
    <w:rsid w:val="005D148D"/>
    <w:rsid w:val="005D233E"/>
    <w:rsid w:val="005D2471"/>
    <w:rsid w:val="005D32DD"/>
    <w:rsid w:val="005D5C17"/>
    <w:rsid w:val="005D5D22"/>
    <w:rsid w:val="005D6205"/>
    <w:rsid w:val="005D68C9"/>
    <w:rsid w:val="005D714E"/>
    <w:rsid w:val="005E0E5A"/>
    <w:rsid w:val="005E353E"/>
    <w:rsid w:val="005E3B6B"/>
    <w:rsid w:val="005E5009"/>
    <w:rsid w:val="005E6510"/>
    <w:rsid w:val="005F25E0"/>
    <w:rsid w:val="005F311A"/>
    <w:rsid w:val="005F7F37"/>
    <w:rsid w:val="00601FBF"/>
    <w:rsid w:val="006022A3"/>
    <w:rsid w:val="00602681"/>
    <w:rsid w:val="00603EA8"/>
    <w:rsid w:val="00604FE3"/>
    <w:rsid w:val="0060529C"/>
    <w:rsid w:val="00605347"/>
    <w:rsid w:val="00605B0C"/>
    <w:rsid w:val="0061130D"/>
    <w:rsid w:val="00613A1C"/>
    <w:rsid w:val="00614F69"/>
    <w:rsid w:val="00615BE9"/>
    <w:rsid w:val="00616D2A"/>
    <w:rsid w:val="0062007C"/>
    <w:rsid w:val="0062084F"/>
    <w:rsid w:val="006216A2"/>
    <w:rsid w:val="00621FAA"/>
    <w:rsid w:val="00622D99"/>
    <w:rsid w:val="00623094"/>
    <w:rsid w:val="00623C3C"/>
    <w:rsid w:val="00624676"/>
    <w:rsid w:val="00625E13"/>
    <w:rsid w:val="006261EC"/>
    <w:rsid w:val="00627395"/>
    <w:rsid w:val="00630403"/>
    <w:rsid w:val="00630437"/>
    <w:rsid w:val="00630DEC"/>
    <w:rsid w:val="00633021"/>
    <w:rsid w:val="00634ECB"/>
    <w:rsid w:val="00635272"/>
    <w:rsid w:val="00637224"/>
    <w:rsid w:val="00640138"/>
    <w:rsid w:val="00640542"/>
    <w:rsid w:val="00640B9A"/>
    <w:rsid w:val="00640CC8"/>
    <w:rsid w:val="00640EED"/>
    <w:rsid w:val="00640FA8"/>
    <w:rsid w:val="00641DE9"/>
    <w:rsid w:val="00643F35"/>
    <w:rsid w:val="006465B7"/>
    <w:rsid w:val="00647EB8"/>
    <w:rsid w:val="006524F5"/>
    <w:rsid w:val="00652CF7"/>
    <w:rsid w:val="00655C85"/>
    <w:rsid w:val="00656608"/>
    <w:rsid w:val="0065750D"/>
    <w:rsid w:val="00662CCD"/>
    <w:rsid w:val="00664678"/>
    <w:rsid w:val="006701F8"/>
    <w:rsid w:val="006743AE"/>
    <w:rsid w:val="0068049C"/>
    <w:rsid w:val="006811C4"/>
    <w:rsid w:val="0068171A"/>
    <w:rsid w:val="006817B9"/>
    <w:rsid w:val="00683184"/>
    <w:rsid w:val="006919F1"/>
    <w:rsid w:val="00691D5F"/>
    <w:rsid w:val="00693552"/>
    <w:rsid w:val="0069374D"/>
    <w:rsid w:val="00693B01"/>
    <w:rsid w:val="0069464B"/>
    <w:rsid w:val="00695CDC"/>
    <w:rsid w:val="006971ED"/>
    <w:rsid w:val="006A100B"/>
    <w:rsid w:val="006A2476"/>
    <w:rsid w:val="006A3EF1"/>
    <w:rsid w:val="006A5678"/>
    <w:rsid w:val="006A6987"/>
    <w:rsid w:val="006A738D"/>
    <w:rsid w:val="006B250D"/>
    <w:rsid w:val="006B2548"/>
    <w:rsid w:val="006B37E7"/>
    <w:rsid w:val="006B59E8"/>
    <w:rsid w:val="006B6709"/>
    <w:rsid w:val="006B7079"/>
    <w:rsid w:val="006C397B"/>
    <w:rsid w:val="006C596C"/>
    <w:rsid w:val="006C5B66"/>
    <w:rsid w:val="006C63A8"/>
    <w:rsid w:val="006D024E"/>
    <w:rsid w:val="006D0D70"/>
    <w:rsid w:val="006D1318"/>
    <w:rsid w:val="006D28B7"/>
    <w:rsid w:val="006D4405"/>
    <w:rsid w:val="006D5DF5"/>
    <w:rsid w:val="006E2E2E"/>
    <w:rsid w:val="006E32A0"/>
    <w:rsid w:val="006E4B02"/>
    <w:rsid w:val="006E4E22"/>
    <w:rsid w:val="006F0DD5"/>
    <w:rsid w:val="006F13D4"/>
    <w:rsid w:val="006F355D"/>
    <w:rsid w:val="006F499A"/>
    <w:rsid w:val="006F5904"/>
    <w:rsid w:val="006F5B88"/>
    <w:rsid w:val="006F5C7C"/>
    <w:rsid w:val="006F6E65"/>
    <w:rsid w:val="00700706"/>
    <w:rsid w:val="007012E9"/>
    <w:rsid w:val="007053B2"/>
    <w:rsid w:val="007063EE"/>
    <w:rsid w:val="00706CB6"/>
    <w:rsid w:val="00710E26"/>
    <w:rsid w:val="00711B4B"/>
    <w:rsid w:val="00713834"/>
    <w:rsid w:val="00714429"/>
    <w:rsid w:val="00714955"/>
    <w:rsid w:val="00715EAB"/>
    <w:rsid w:val="00716752"/>
    <w:rsid w:val="007178CF"/>
    <w:rsid w:val="00721D2C"/>
    <w:rsid w:val="00721E6F"/>
    <w:rsid w:val="007229C2"/>
    <w:rsid w:val="00725828"/>
    <w:rsid w:val="00726A67"/>
    <w:rsid w:val="00727D2D"/>
    <w:rsid w:val="007302A5"/>
    <w:rsid w:val="00730DE7"/>
    <w:rsid w:val="00732237"/>
    <w:rsid w:val="00732759"/>
    <w:rsid w:val="0073639D"/>
    <w:rsid w:val="00736789"/>
    <w:rsid w:val="00737154"/>
    <w:rsid w:val="00737CA9"/>
    <w:rsid w:val="00740CFE"/>
    <w:rsid w:val="007414A3"/>
    <w:rsid w:val="00742032"/>
    <w:rsid w:val="00742AE1"/>
    <w:rsid w:val="00743442"/>
    <w:rsid w:val="00743640"/>
    <w:rsid w:val="00745CA3"/>
    <w:rsid w:val="007475A3"/>
    <w:rsid w:val="00751B2A"/>
    <w:rsid w:val="00752725"/>
    <w:rsid w:val="0075323E"/>
    <w:rsid w:val="00753BD0"/>
    <w:rsid w:val="00754322"/>
    <w:rsid w:val="007554E6"/>
    <w:rsid w:val="00755532"/>
    <w:rsid w:val="007602E0"/>
    <w:rsid w:val="007653D8"/>
    <w:rsid w:val="00765597"/>
    <w:rsid w:val="00765BF1"/>
    <w:rsid w:val="00766A46"/>
    <w:rsid w:val="007708D7"/>
    <w:rsid w:val="00770A47"/>
    <w:rsid w:val="00770A55"/>
    <w:rsid w:val="00773202"/>
    <w:rsid w:val="0077377C"/>
    <w:rsid w:val="00773F3E"/>
    <w:rsid w:val="007740F3"/>
    <w:rsid w:val="00774A70"/>
    <w:rsid w:val="007761BC"/>
    <w:rsid w:val="007823CA"/>
    <w:rsid w:val="00782545"/>
    <w:rsid w:val="00783421"/>
    <w:rsid w:val="00783B0C"/>
    <w:rsid w:val="00787EF0"/>
    <w:rsid w:val="007902DF"/>
    <w:rsid w:val="00790EC4"/>
    <w:rsid w:val="0079295E"/>
    <w:rsid w:val="007931A0"/>
    <w:rsid w:val="00795654"/>
    <w:rsid w:val="00796057"/>
    <w:rsid w:val="007A03FE"/>
    <w:rsid w:val="007A05E2"/>
    <w:rsid w:val="007A230F"/>
    <w:rsid w:val="007A2A5A"/>
    <w:rsid w:val="007A2CD0"/>
    <w:rsid w:val="007A37FC"/>
    <w:rsid w:val="007A7459"/>
    <w:rsid w:val="007A7553"/>
    <w:rsid w:val="007B1CF7"/>
    <w:rsid w:val="007B1D91"/>
    <w:rsid w:val="007B325A"/>
    <w:rsid w:val="007B3D4B"/>
    <w:rsid w:val="007B40C7"/>
    <w:rsid w:val="007B6E5C"/>
    <w:rsid w:val="007B782B"/>
    <w:rsid w:val="007C030F"/>
    <w:rsid w:val="007C1468"/>
    <w:rsid w:val="007C212B"/>
    <w:rsid w:val="007C273A"/>
    <w:rsid w:val="007C7851"/>
    <w:rsid w:val="007D07BC"/>
    <w:rsid w:val="007D10A3"/>
    <w:rsid w:val="007D1315"/>
    <w:rsid w:val="007D204F"/>
    <w:rsid w:val="007D4E93"/>
    <w:rsid w:val="007E1682"/>
    <w:rsid w:val="007E488D"/>
    <w:rsid w:val="007E76C3"/>
    <w:rsid w:val="007E7A50"/>
    <w:rsid w:val="007F03B0"/>
    <w:rsid w:val="007F0F6A"/>
    <w:rsid w:val="007F181D"/>
    <w:rsid w:val="007F1A7C"/>
    <w:rsid w:val="007F6D5E"/>
    <w:rsid w:val="007F6F02"/>
    <w:rsid w:val="00802451"/>
    <w:rsid w:val="00802B89"/>
    <w:rsid w:val="00804387"/>
    <w:rsid w:val="00804D92"/>
    <w:rsid w:val="00805CD1"/>
    <w:rsid w:val="00811ACE"/>
    <w:rsid w:val="0081355E"/>
    <w:rsid w:val="00815AE4"/>
    <w:rsid w:val="00815B0E"/>
    <w:rsid w:val="00816D17"/>
    <w:rsid w:val="00817A01"/>
    <w:rsid w:val="00820CD6"/>
    <w:rsid w:val="00820D0D"/>
    <w:rsid w:val="00822FDC"/>
    <w:rsid w:val="0082491F"/>
    <w:rsid w:val="008307C7"/>
    <w:rsid w:val="0083080E"/>
    <w:rsid w:val="008308CC"/>
    <w:rsid w:val="00832A90"/>
    <w:rsid w:val="00832E31"/>
    <w:rsid w:val="008345B3"/>
    <w:rsid w:val="0083529F"/>
    <w:rsid w:val="00835B86"/>
    <w:rsid w:val="008368B9"/>
    <w:rsid w:val="00837B3C"/>
    <w:rsid w:val="008404CC"/>
    <w:rsid w:val="00840A77"/>
    <w:rsid w:val="00841612"/>
    <w:rsid w:val="00846B34"/>
    <w:rsid w:val="00847BF9"/>
    <w:rsid w:val="008503A8"/>
    <w:rsid w:val="00853095"/>
    <w:rsid w:val="00854ED5"/>
    <w:rsid w:val="00855451"/>
    <w:rsid w:val="00855A2A"/>
    <w:rsid w:val="0085653F"/>
    <w:rsid w:val="00856B97"/>
    <w:rsid w:val="00856CFD"/>
    <w:rsid w:val="00860CC8"/>
    <w:rsid w:val="00861820"/>
    <w:rsid w:val="0086203E"/>
    <w:rsid w:val="00862739"/>
    <w:rsid w:val="0086285D"/>
    <w:rsid w:val="00862A8D"/>
    <w:rsid w:val="008647BC"/>
    <w:rsid w:val="00864B52"/>
    <w:rsid w:val="008675D8"/>
    <w:rsid w:val="00870A00"/>
    <w:rsid w:val="0087134E"/>
    <w:rsid w:val="00881D0A"/>
    <w:rsid w:val="008824A9"/>
    <w:rsid w:val="0088331A"/>
    <w:rsid w:val="008847D5"/>
    <w:rsid w:val="008850B2"/>
    <w:rsid w:val="00891119"/>
    <w:rsid w:val="0089377F"/>
    <w:rsid w:val="00893847"/>
    <w:rsid w:val="00893B1E"/>
    <w:rsid w:val="008A120C"/>
    <w:rsid w:val="008A1383"/>
    <w:rsid w:val="008A211F"/>
    <w:rsid w:val="008A21D8"/>
    <w:rsid w:val="008A29C7"/>
    <w:rsid w:val="008A3D3D"/>
    <w:rsid w:val="008A44D8"/>
    <w:rsid w:val="008B01FB"/>
    <w:rsid w:val="008B23BE"/>
    <w:rsid w:val="008B4648"/>
    <w:rsid w:val="008B4674"/>
    <w:rsid w:val="008B5D05"/>
    <w:rsid w:val="008B651C"/>
    <w:rsid w:val="008B6712"/>
    <w:rsid w:val="008C04B4"/>
    <w:rsid w:val="008C0D7C"/>
    <w:rsid w:val="008C1AB2"/>
    <w:rsid w:val="008C1CA0"/>
    <w:rsid w:val="008C3C3F"/>
    <w:rsid w:val="008C4EE5"/>
    <w:rsid w:val="008C5E9F"/>
    <w:rsid w:val="008D0C6F"/>
    <w:rsid w:val="008D1703"/>
    <w:rsid w:val="008D2D4D"/>
    <w:rsid w:val="008D5457"/>
    <w:rsid w:val="008D5B31"/>
    <w:rsid w:val="008D674B"/>
    <w:rsid w:val="008E3929"/>
    <w:rsid w:val="008E5027"/>
    <w:rsid w:val="008F1ADE"/>
    <w:rsid w:val="008F450B"/>
    <w:rsid w:val="008F632D"/>
    <w:rsid w:val="0090022C"/>
    <w:rsid w:val="009010A0"/>
    <w:rsid w:val="00902C6D"/>
    <w:rsid w:val="00903927"/>
    <w:rsid w:val="00904E33"/>
    <w:rsid w:val="0090566B"/>
    <w:rsid w:val="00905D04"/>
    <w:rsid w:val="009108F4"/>
    <w:rsid w:val="00910CE4"/>
    <w:rsid w:val="009122CD"/>
    <w:rsid w:val="009135E0"/>
    <w:rsid w:val="009155E1"/>
    <w:rsid w:val="00916B14"/>
    <w:rsid w:val="00917DE1"/>
    <w:rsid w:val="009214B5"/>
    <w:rsid w:val="0092161B"/>
    <w:rsid w:val="00922B79"/>
    <w:rsid w:val="00927280"/>
    <w:rsid w:val="009275E4"/>
    <w:rsid w:val="00930875"/>
    <w:rsid w:val="0093158D"/>
    <w:rsid w:val="00932565"/>
    <w:rsid w:val="00932959"/>
    <w:rsid w:val="00932AE7"/>
    <w:rsid w:val="00932F85"/>
    <w:rsid w:val="00933AFB"/>
    <w:rsid w:val="00933D4B"/>
    <w:rsid w:val="00934E24"/>
    <w:rsid w:val="0093620D"/>
    <w:rsid w:val="00936304"/>
    <w:rsid w:val="009405D7"/>
    <w:rsid w:val="0094122E"/>
    <w:rsid w:val="00941E16"/>
    <w:rsid w:val="00943424"/>
    <w:rsid w:val="00945390"/>
    <w:rsid w:val="00952B31"/>
    <w:rsid w:val="00952E7D"/>
    <w:rsid w:val="00953AA5"/>
    <w:rsid w:val="00954137"/>
    <w:rsid w:val="00954609"/>
    <w:rsid w:val="00960568"/>
    <w:rsid w:val="00961262"/>
    <w:rsid w:val="00961955"/>
    <w:rsid w:val="009639EE"/>
    <w:rsid w:val="00965E65"/>
    <w:rsid w:val="009735EC"/>
    <w:rsid w:val="00974ADA"/>
    <w:rsid w:val="0097525E"/>
    <w:rsid w:val="00976F62"/>
    <w:rsid w:val="00977307"/>
    <w:rsid w:val="00982183"/>
    <w:rsid w:val="0098261F"/>
    <w:rsid w:val="00983037"/>
    <w:rsid w:val="00985A04"/>
    <w:rsid w:val="00985C24"/>
    <w:rsid w:val="00986132"/>
    <w:rsid w:val="0098679C"/>
    <w:rsid w:val="00986881"/>
    <w:rsid w:val="00990525"/>
    <w:rsid w:val="0099142B"/>
    <w:rsid w:val="00994B66"/>
    <w:rsid w:val="00995894"/>
    <w:rsid w:val="00995D5D"/>
    <w:rsid w:val="009963B0"/>
    <w:rsid w:val="009A2CA1"/>
    <w:rsid w:val="009A3880"/>
    <w:rsid w:val="009A3C78"/>
    <w:rsid w:val="009A3F5A"/>
    <w:rsid w:val="009A758E"/>
    <w:rsid w:val="009B03A0"/>
    <w:rsid w:val="009B03F2"/>
    <w:rsid w:val="009B2253"/>
    <w:rsid w:val="009B7C8E"/>
    <w:rsid w:val="009C3B71"/>
    <w:rsid w:val="009C4FD7"/>
    <w:rsid w:val="009C6E27"/>
    <w:rsid w:val="009D2629"/>
    <w:rsid w:val="009D299C"/>
    <w:rsid w:val="009D384C"/>
    <w:rsid w:val="009D5259"/>
    <w:rsid w:val="009D79D5"/>
    <w:rsid w:val="009E12D7"/>
    <w:rsid w:val="009E28A9"/>
    <w:rsid w:val="009E2EA3"/>
    <w:rsid w:val="009E5606"/>
    <w:rsid w:val="009E6C74"/>
    <w:rsid w:val="009E7268"/>
    <w:rsid w:val="009F0A26"/>
    <w:rsid w:val="009F1D95"/>
    <w:rsid w:val="009F2BD8"/>
    <w:rsid w:val="009F2D06"/>
    <w:rsid w:val="009F49AD"/>
    <w:rsid w:val="009F4FDE"/>
    <w:rsid w:val="009F5C4B"/>
    <w:rsid w:val="009F645E"/>
    <w:rsid w:val="009F70F5"/>
    <w:rsid w:val="00A00716"/>
    <w:rsid w:val="00A010AF"/>
    <w:rsid w:val="00A0343D"/>
    <w:rsid w:val="00A03C3D"/>
    <w:rsid w:val="00A04AED"/>
    <w:rsid w:val="00A05CB7"/>
    <w:rsid w:val="00A069CC"/>
    <w:rsid w:val="00A11961"/>
    <w:rsid w:val="00A11B53"/>
    <w:rsid w:val="00A1213E"/>
    <w:rsid w:val="00A15CA8"/>
    <w:rsid w:val="00A1651D"/>
    <w:rsid w:val="00A2014F"/>
    <w:rsid w:val="00A240B5"/>
    <w:rsid w:val="00A2793F"/>
    <w:rsid w:val="00A31800"/>
    <w:rsid w:val="00A351A5"/>
    <w:rsid w:val="00A35A0C"/>
    <w:rsid w:val="00A364FB"/>
    <w:rsid w:val="00A36B37"/>
    <w:rsid w:val="00A40BA8"/>
    <w:rsid w:val="00A414FA"/>
    <w:rsid w:val="00A4163B"/>
    <w:rsid w:val="00A420A9"/>
    <w:rsid w:val="00A43957"/>
    <w:rsid w:val="00A46EE6"/>
    <w:rsid w:val="00A470AC"/>
    <w:rsid w:val="00A476A5"/>
    <w:rsid w:val="00A5175A"/>
    <w:rsid w:val="00A52054"/>
    <w:rsid w:val="00A52215"/>
    <w:rsid w:val="00A53AF0"/>
    <w:rsid w:val="00A53CC1"/>
    <w:rsid w:val="00A5445E"/>
    <w:rsid w:val="00A54C90"/>
    <w:rsid w:val="00A61239"/>
    <w:rsid w:val="00A6156E"/>
    <w:rsid w:val="00A61C27"/>
    <w:rsid w:val="00A62F24"/>
    <w:rsid w:val="00A63518"/>
    <w:rsid w:val="00A63C0D"/>
    <w:rsid w:val="00A651B4"/>
    <w:rsid w:val="00A67514"/>
    <w:rsid w:val="00A710B4"/>
    <w:rsid w:val="00A71ABC"/>
    <w:rsid w:val="00A71EE0"/>
    <w:rsid w:val="00A7310C"/>
    <w:rsid w:val="00A73D69"/>
    <w:rsid w:val="00A7435A"/>
    <w:rsid w:val="00A753E9"/>
    <w:rsid w:val="00A759A3"/>
    <w:rsid w:val="00A75AB2"/>
    <w:rsid w:val="00A76A77"/>
    <w:rsid w:val="00A8065B"/>
    <w:rsid w:val="00A81E3F"/>
    <w:rsid w:val="00A8537F"/>
    <w:rsid w:val="00A85534"/>
    <w:rsid w:val="00A86D91"/>
    <w:rsid w:val="00A871C4"/>
    <w:rsid w:val="00A87726"/>
    <w:rsid w:val="00A87C6A"/>
    <w:rsid w:val="00A90525"/>
    <w:rsid w:val="00A9080E"/>
    <w:rsid w:val="00A90FE2"/>
    <w:rsid w:val="00A925B9"/>
    <w:rsid w:val="00A92A52"/>
    <w:rsid w:val="00A937F6"/>
    <w:rsid w:val="00A97FF9"/>
    <w:rsid w:val="00AA22A3"/>
    <w:rsid w:val="00AA4E3A"/>
    <w:rsid w:val="00AA51D2"/>
    <w:rsid w:val="00AA7C4A"/>
    <w:rsid w:val="00AB1508"/>
    <w:rsid w:val="00AB2F30"/>
    <w:rsid w:val="00AB404E"/>
    <w:rsid w:val="00AB49EC"/>
    <w:rsid w:val="00AC1277"/>
    <w:rsid w:val="00AC3030"/>
    <w:rsid w:val="00AC4F1A"/>
    <w:rsid w:val="00AC5862"/>
    <w:rsid w:val="00AD0433"/>
    <w:rsid w:val="00AD0B0D"/>
    <w:rsid w:val="00AD33F0"/>
    <w:rsid w:val="00AD52AA"/>
    <w:rsid w:val="00AD5EEC"/>
    <w:rsid w:val="00AD6675"/>
    <w:rsid w:val="00AD6C9C"/>
    <w:rsid w:val="00AE0595"/>
    <w:rsid w:val="00AE237E"/>
    <w:rsid w:val="00AE27C4"/>
    <w:rsid w:val="00AE3F4E"/>
    <w:rsid w:val="00AE5E02"/>
    <w:rsid w:val="00AF02E6"/>
    <w:rsid w:val="00AF1939"/>
    <w:rsid w:val="00AF4F34"/>
    <w:rsid w:val="00AF75A9"/>
    <w:rsid w:val="00B0080F"/>
    <w:rsid w:val="00B0232A"/>
    <w:rsid w:val="00B0345B"/>
    <w:rsid w:val="00B038DC"/>
    <w:rsid w:val="00B0627A"/>
    <w:rsid w:val="00B073ED"/>
    <w:rsid w:val="00B110D6"/>
    <w:rsid w:val="00B1239F"/>
    <w:rsid w:val="00B12CB4"/>
    <w:rsid w:val="00B12EEE"/>
    <w:rsid w:val="00B13BEB"/>
    <w:rsid w:val="00B147AB"/>
    <w:rsid w:val="00B16FF2"/>
    <w:rsid w:val="00B1706E"/>
    <w:rsid w:val="00B1799B"/>
    <w:rsid w:val="00B20D03"/>
    <w:rsid w:val="00B23283"/>
    <w:rsid w:val="00B24F9C"/>
    <w:rsid w:val="00B26137"/>
    <w:rsid w:val="00B31B4E"/>
    <w:rsid w:val="00B34344"/>
    <w:rsid w:val="00B35A20"/>
    <w:rsid w:val="00B35D49"/>
    <w:rsid w:val="00B45276"/>
    <w:rsid w:val="00B46324"/>
    <w:rsid w:val="00B47C32"/>
    <w:rsid w:val="00B5103B"/>
    <w:rsid w:val="00B52BAC"/>
    <w:rsid w:val="00B53C2D"/>
    <w:rsid w:val="00B554A6"/>
    <w:rsid w:val="00B556A8"/>
    <w:rsid w:val="00B570AD"/>
    <w:rsid w:val="00B57220"/>
    <w:rsid w:val="00B57608"/>
    <w:rsid w:val="00B61480"/>
    <w:rsid w:val="00B61D4F"/>
    <w:rsid w:val="00B6210D"/>
    <w:rsid w:val="00B652C4"/>
    <w:rsid w:val="00B65A6B"/>
    <w:rsid w:val="00B671DE"/>
    <w:rsid w:val="00B7125B"/>
    <w:rsid w:val="00B715EF"/>
    <w:rsid w:val="00B73010"/>
    <w:rsid w:val="00B73D3E"/>
    <w:rsid w:val="00B76817"/>
    <w:rsid w:val="00B77024"/>
    <w:rsid w:val="00B80641"/>
    <w:rsid w:val="00B816A5"/>
    <w:rsid w:val="00B85AFA"/>
    <w:rsid w:val="00B90091"/>
    <w:rsid w:val="00B90821"/>
    <w:rsid w:val="00B90A22"/>
    <w:rsid w:val="00B9315C"/>
    <w:rsid w:val="00B9514D"/>
    <w:rsid w:val="00B97184"/>
    <w:rsid w:val="00B972F5"/>
    <w:rsid w:val="00BA1418"/>
    <w:rsid w:val="00BA29B4"/>
    <w:rsid w:val="00BA2AD4"/>
    <w:rsid w:val="00BA58C5"/>
    <w:rsid w:val="00BB0EA0"/>
    <w:rsid w:val="00BB708D"/>
    <w:rsid w:val="00BB74F6"/>
    <w:rsid w:val="00BB76AC"/>
    <w:rsid w:val="00BC1EE9"/>
    <w:rsid w:val="00BC337D"/>
    <w:rsid w:val="00BC4AED"/>
    <w:rsid w:val="00BC5320"/>
    <w:rsid w:val="00BC5870"/>
    <w:rsid w:val="00BC5D50"/>
    <w:rsid w:val="00BC71C3"/>
    <w:rsid w:val="00BD14CB"/>
    <w:rsid w:val="00BD20C2"/>
    <w:rsid w:val="00BD32BF"/>
    <w:rsid w:val="00BD456D"/>
    <w:rsid w:val="00BD58C9"/>
    <w:rsid w:val="00BD7611"/>
    <w:rsid w:val="00BE15F8"/>
    <w:rsid w:val="00BE1674"/>
    <w:rsid w:val="00BE3317"/>
    <w:rsid w:val="00BE4541"/>
    <w:rsid w:val="00BE6CB1"/>
    <w:rsid w:val="00BE7439"/>
    <w:rsid w:val="00BE78A9"/>
    <w:rsid w:val="00BE7B40"/>
    <w:rsid w:val="00BE7D15"/>
    <w:rsid w:val="00BF28CD"/>
    <w:rsid w:val="00BF371E"/>
    <w:rsid w:val="00BF3A79"/>
    <w:rsid w:val="00BF4283"/>
    <w:rsid w:val="00BF4300"/>
    <w:rsid w:val="00BF4F8E"/>
    <w:rsid w:val="00BF7201"/>
    <w:rsid w:val="00C0119F"/>
    <w:rsid w:val="00C0157F"/>
    <w:rsid w:val="00C0166D"/>
    <w:rsid w:val="00C01F80"/>
    <w:rsid w:val="00C042D5"/>
    <w:rsid w:val="00C04EE7"/>
    <w:rsid w:val="00C05410"/>
    <w:rsid w:val="00C05E36"/>
    <w:rsid w:val="00C12996"/>
    <w:rsid w:val="00C13360"/>
    <w:rsid w:val="00C14EB3"/>
    <w:rsid w:val="00C15888"/>
    <w:rsid w:val="00C1650F"/>
    <w:rsid w:val="00C16699"/>
    <w:rsid w:val="00C16DBD"/>
    <w:rsid w:val="00C16EF8"/>
    <w:rsid w:val="00C176BD"/>
    <w:rsid w:val="00C21287"/>
    <w:rsid w:val="00C21520"/>
    <w:rsid w:val="00C21F93"/>
    <w:rsid w:val="00C22879"/>
    <w:rsid w:val="00C22D73"/>
    <w:rsid w:val="00C23F2F"/>
    <w:rsid w:val="00C2438A"/>
    <w:rsid w:val="00C272C2"/>
    <w:rsid w:val="00C276A4"/>
    <w:rsid w:val="00C31ABD"/>
    <w:rsid w:val="00C341CA"/>
    <w:rsid w:val="00C34E46"/>
    <w:rsid w:val="00C36054"/>
    <w:rsid w:val="00C37460"/>
    <w:rsid w:val="00C406FE"/>
    <w:rsid w:val="00C43757"/>
    <w:rsid w:val="00C43AAB"/>
    <w:rsid w:val="00C45375"/>
    <w:rsid w:val="00C456A6"/>
    <w:rsid w:val="00C46429"/>
    <w:rsid w:val="00C4778F"/>
    <w:rsid w:val="00C47981"/>
    <w:rsid w:val="00C5201E"/>
    <w:rsid w:val="00C5543A"/>
    <w:rsid w:val="00C55782"/>
    <w:rsid w:val="00C5670F"/>
    <w:rsid w:val="00C574B9"/>
    <w:rsid w:val="00C60749"/>
    <w:rsid w:val="00C60BCF"/>
    <w:rsid w:val="00C615FD"/>
    <w:rsid w:val="00C660E9"/>
    <w:rsid w:val="00C66E37"/>
    <w:rsid w:val="00C6768F"/>
    <w:rsid w:val="00C70DC8"/>
    <w:rsid w:val="00C71482"/>
    <w:rsid w:val="00C72001"/>
    <w:rsid w:val="00C73681"/>
    <w:rsid w:val="00C7391B"/>
    <w:rsid w:val="00C75693"/>
    <w:rsid w:val="00C76806"/>
    <w:rsid w:val="00C76A6D"/>
    <w:rsid w:val="00C8129E"/>
    <w:rsid w:val="00C81D93"/>
    <w:rsid w:val="00C82D98"/>
    <w:rsid w:val="00C8307F"/>
    <w:rsid w:val="00C8356D"/>
    <w:rsid w:val="00C835B2"/>
    <w:rsid w:val="00C870A1"/>
    <w:rsid w:val="00C9075F"/>
    <w:rsid w:val="00C90EE2"/>
    <w:rsid w:val="00C91F71"/>
    <w:rsid w:val="00C930E3"/>
    <w:rsid w:val="00C96D51"/>
    <w:rsid w:val="00C977F2"/>
    <w:rsid w:val="00CA2213"/>
    <w:rsid w:val="00CA4955"/>
    <w:rsid w:val="00CA6410"/>
    <w:rsid w:val="00CA6927"/>
    <w:rsid w:val="00CA775F"/>
    <w:rsid w:val="00CB0ADB"/>
    <w:rsid w:val="00CB4FD2"/>
    <w:rsid w:val="00CB595A"/>
    <w:rsid w:val="00CB6D80"/>
    <w:rsid w:val="00CC274F"/>
    <w:rsid w:val="00CC684B"/>
    <w:rsid w:val="00CD0736"/>
    <w:rsid w:val="00CD3D4E"/>
    <w:rsid w:val="00CD47CB"/>
    <w:rsid w:val="00CD6CC7"/>
    <w:rsid w:val="00CE0DFF"/>
    <w:rsid w:val="00CE2EBD"/>
    <w:rsid w:val="00CE4799"/>
    <w:rsid w:val="00CE516C"/>
    <w:rsid w:val="00CE76EE"/>
    <w:rsid w:val="00CF46C8"/>
    <w:rsid w:val="00CF4A9F"/>
    <w:rsid w:val="00CF4F7C"/>
    <w:rsid w:val="00CF5D8A"/>
    <w:rsid w:val="00CF6C7C"/>
    <w:rsid w:val="00D0266F"/>
    <w:rsid w:val="00D041DC"/>
    <w:rsid w:val="00D100B5"/>
    <w:rsid w:val="00D10155"/>
    <w:rsid w:val="00D1175A"/>
    <w:rsid w:val="00D1401A"/>
    <w:rsid w:val="00D15318"/>
    <w:rsid w:val="00D161D7"/>
    <w:rsid w:val="00D16A7E"/>
    <w:rsid w:val="00D17B82"/>
    <w:rsid w:val="00D17D6E"/>
    <w:rsid w:val="00D213DD"/>
    <w:rsid w:val="00D21676"/>
    <w:rsid w:val="00D22987"/>
    <w:rsid w:val="00D25E28"/>
    <w:rsid w:val="00D26BD8"/>
    <w:rsid w:val="00D27909"/>
    <w:rsid w:val="00D3286D"/>
    <w:rsid w:val="00D3306F"/>
    <w:rsid w:val="00D37090"/>
    <w:rsid w:val="00D42538"/>
    <w:rsid w:val="00D437EF"/>
    <w:rsid w:val="00D4591E"/>
    <w:rsid w:val="00D45B85"/>
    <w:rsid w:val="00D45DC8"/>
    <w:rsid w:val="00D4661F"/>
    <w:rsid w:val="00D47281"/>
    <w:rsid w:val="00D534F9"/>
    <w:rsid w:val="00D5703B"/>
    <w:rsid w:val="00D6441E"/>
    <w:rsid w:val="00D65E65"/>
    <w:rsid w:val="00D703E2"/>
    <w:rsid w:val="00D713D5"/>
    <w:rsid w:val="00D714AB"/>
    <w:rsid w:val="00D71C9D"/>
    <w:rsid w:val="00D721D4"/>
    <w:rsid w:val="00D74063"/>
    <w:rsid w:val="00D74278"/>
    <w:rsid w:val="00D74E5D"/>
    <w:rsid w:val="00D770CE"/>
    <w:rsid w:val="00D8064C"/>
    <w:rsid w:val="00D807C2"/>
    <w:rsid w:val="00D80A60"/>
    <w:rsid w:val="00D81A1F"/>
    <w:rsid w:val="00D82CEF"/>
    <w:rsid w:val="00D83A9A"/>
    <w:rsid w:val="00D8500E"/>
    <w:rsid w:val="00D9240B"/>
    <w:rsid w:val="00D957FC"/>
    <w:rsid w:val="00D96A1E"/>
    <w:rsid w:val="00DA27BB"/>
    <w:rsid w:val="00DA357F"/>
    <w:rsid w:val="00DA5C37"/>
    <w:rsid w:val="00DA6039"/>
    <w:rsid w:val="00DA6B3E"/>
    <w:rsid w:val="00DA74FB"/>
    <w:rsid w:val="00DA75B5"/>
    <w:rsid w:val="00DA7EC8"/>
    <w:rsid w:val="00DB03FD"/>
    <w:rsid w:val="00DB13A8"/>
    <w:rsid w:val="00DB1EEF"/>
    <w:rsid w:val="00DB2761"/>
    <w:rsid w:val="00DB4CE1"/>
    <w:rsid w:val="00DB59F0"/>
    <w:rsid w:val="00DB6DEB"/>
    <w:rsid w:val="00DC256D"/>
    <w:rsid w:val="00DC37ED"/>
    <w:rsid w:val="00DC479D"/>
    <w:rsid w:val="00DC5422"/>
    <w:rsid w:val="00DD0379"/>
    <w:rsid w:val="00DD107F"/>
    <w:rsid w:val="00DD1E06"/>
    <w:rsid w:val="00DD2445"/>
    <w:rsid w:val="00DD3B47"/>
    <w:rsid w:val="00DD548E"/>
    <w:rsid w:val="00DE0A74"/>
    <w:rsid w:val="00DE1A3A"/>
    <w:rsid w:val="00DE307A"/>
    <w:rsid w:val="00DE3316"/>
    <w:rsid w:val="00DE4276"/>
    <w:rsid w:val="00DE432A"/>
    <w:rsid w:val="00DE571D"/>
    <w:rsid w:val="00DE6A53"/>
    <w:rsid w:val="00DF4582"/>
    <w:rsid w:val="00DF4EC6"/>
    <w:rsid w:val="00DF4FBC"/>
    <w:rsid w:val="00DF5F54"/>
    <w:rsid w:val="00DF639E"/>
    <w:rsid w:val="00DF6B07"/>
    <w:rsid w:val="00E01E6E"/>
    <w:rsid w:val="00E024B6"/>
    <w:rsid w:val="00E03F2D"/>
    <w:rsid w:val="00E0450C"/>
    <w:rsid w:val="00E04C52"/>
    <w:rsid w:val="00E070BA"/>
    <w:rsid w:val="00E10321"/>
    <w:rsid w:val="00E10529"/>
    <w:rsid w:val="00E10707"/>
    <w:rsid w:val="00E11BC8"/>
    <w:rsid w:val="00E120FF"/>
    <w:rsid w:val="00E14A5A"/>
    <w:rsid w:val="00E159AE"/>
    <w:rsid w:val="00E15A49"/>
    <w:rsid w:val="00E163C4"/>
    <w:rsid w:val="00E17734"/>
    <w:rsid w:val="00E22504"/>
    <w:rsid w:val="00E23E37"/>
    <w:rsid w:val="00E27E9A"/>
    <w:rsid w:val="00E30DC8"/>
    <w:rsid w:val="00E32E7D"/>
    <w:rsid w:val="00E331B3"/>
    <w:rsid w:val="00E3378C"/>
    <w:rsid w:val="00E34985"/>
    <w:rsid w:val="00E350DD"/>
    <w:rsid w:val="00E36BE4"/>
    <w:rsid w:val="00E372FC"/>
    <w:rsid w:val="00E416D6"/>
    <w:rsid w:val="00E41A31"/>
    <w:rsid w:val="00E4342C"/>
    <w:rsid w:val="00E44FEA"/>
    <w:rsid w:val="00E46724"/>
    <w:rsid w:val="00E51908"/>
    <w:rsid w:val="00E52CE2"/>
    <w:rsid w:val="00E531F5"/>
    <w:rsid w:val="00E559DB"/>
    <w:rsid w:val="00E62479"/>
    <w:rsid w:val="00E6296B"/>
    <w:rsid w:val="00E6642D"/>
    <w:rsid w:val="00E670CB"/>
    <w:rsid w:val="00E731C7"/>
    <w:rsid w:val="00E76B72"/>
    <w:rsid w:val="00E76FCC"/>
    <w:rsid w:val="00E818DA"/>
    <w:rsid w:val="00E8263E"/>
    <w:rsid w:val="00E8372B"/>
    <w:rsid w:val="00E84B21"/>
    <w:rsid w:val="00E8716B"/>
    <w:rsid w:val="00E91272"/>
    <w:rsid w:val="00E91682"/>
    <w:rsid w:val="00E918C2"/>
    <w:rsid w:val="00E926E4"/>
    <w:rsid w:val="00E93D68"/>
    <w:rsid w:val="00E93E86"/>
    <w:rsid w:val="00E93F1F"/>
    <w:rsid w:val="00E96F9E"/>
    <w:rsid w:val="00E972F5"/>
    <w:rsid w:val="00EA3EED"/>
    <w:rsid w:val="00EA5499"/>
    <w:rsid w:val="00EA563B"/>
    <w:rsid w:val="00EA5D44"/>
    <w:rsid w:val="00EA6AFC"/>
    <w:rsid w:val="00EA6D7F"/>
    <w:rsid w:val="00EA72E2"/>
    <w:rsid w:val="00EA79FE"/>
    <w:rsid w:val="00EB084A"/>
    <w:rsid w:val="00EB2109"/>
    <w:rsid w:val="00EB3F5E"/>
    <w:rsid w:val="00EB426C"/>
    <w:rsid w:val="00EB4890"/>
    <w:rsid w:val="00EB4B30"/>
    <w:rsid w:val="00EC22C9"/>
    <w:rsid w:val="00EC31F7"/>
    <w:rsid w:val="00EC4A1C"/>
    <w:rsid w:val="00EC59F4"/>
    <w:rsid w:val="00EC5E99"/>
    <w:rsid w:val="00EC72FD"/>
    <w:rsid w:val="00ED1431"/>
    <w:rsid w:val="00ED1FFF"/>
    <w:rsid w:val="00ED43CE"/>
    <w:rsid w:val="00ED5CDD"/>
    <w:rsid w:val="00EE0BFB"/>
    <w:rsid w:val="00EE1B00"/>
    <w:rsid w:val="00EE23D9"/>
    <w:rsid w:val="00EE24CF"/>
    <w:rsid w:val="00EE4A4D"/>
    <w:rsid w:val="00EE53A7"/>
    <w:rsid w:val="00EE65B7"/>
    <w:rsid w:val="00EE6F48"/>
    <w:rsid w:val="00EE726F"/>
    <w:rsid w:val="00EE74F3"/>
    <w:rsid w:val="00EF12F7"/>
    <w:rsid w:val="00EF2CA3"/>
    <w:rsid w:val="00EF3074"/>
    <w:rsid w:val="00EF32DB"/>
    <w:rsid w:val="00EF792A"/>
    <w:rsid w:val="00F01789"/>
    <w:rsid w:val="00F01ED8"/>
    <w:rsid w:val="00F04C48"/>
    <w:rsid w:val="00F10BE6"/>
    <w:rsid w:val="00F13B4F"/>
    <w:rsid w:val="00F14094"/>
    <w:rsid w:val="00F153C7"/>
    <w:rsid w:val="00F1617B"/>
    <w:rsid w:val="00F1760A"/>
    <w:rsid w:val="00F20247"/>
    <w:rsid w:val="00F237EA"/>
    <w:rsid w:val="00F23A3A"/>
    <w:rsid w:val="00F26A2F"/>
    <w:rsid w:val="00F26F04"/>
    <w:rsid w:val="00F26F31"/>
    <w:rsid w:val="00F27420"/>
    <w:rsid w:val="00F27E40"/>
    <w:rsid w:val="00F32462"/>
    <w:rsid w:val="00F324C3"/>
    <w:rsid w:val="00F35DAD"/>
    <w:rsid w:val="00F36128"/>
    <w:rsid w:val="00F450B3"/>
    <w:rsid w:val="00F45211"/>
    <w:rsid w:val="00F45B6C"/>
    <w:rsid w:val="00F460A9"/>
    <w:rsid w:val="00F53C7A"/>
    <w:rsid w:val="00F543EF"/>
    <w:rsid w:val="00F55DA2"/>
    <w:rsid w:val="00F56040"/>
    <w:rsid w:val="00F57B41"/>
    <w:rsid w:val="00F60CE1"/>
    <w:rsid w:val="00F62A79"/>
    <w:rsid w:val="00F66FBA"/>
    <w:rsid w:val="00F67674"/>
    <w:rsid w:val="00F71F18"/>
    <w:rsid w:val="00F75083"/>
    <w:rsid w:val="00F77B8B"/>
    <w:rsid w:val="00F808B6"/>
    <w:rsid w:val="00F80D13"/>
    <w:rsid w:val="00F81469"/>
    <w:rsid w:val="00F8474F"/>
    <w:rsid w:val="00F84EB0"/>
    <w:rsid w:val="00F871E1"/>
    <w:rsid w:val="00F91D2D"/>
    <w:rsid w:val="00F92634"/>
    <w:rsid w:val="00F9303E"/>
    <w:rsid w:val="00F94B14"/>
    <w:rsid w:val="00F9526C"/>
    <w:rsid w:val="00F95C0A"/>
    <w:rsid w:val="00F969B5"/>
    <w:rsid w:val="00FA2018"/>
    <w:rsid w:val="00FA2A8E"/>
    <w:rsid w:val="00FA2FD3"/>
    <w:rsid w:val="00FA6EE6"/>
    <w:rsid w:val="00FA7618"/>
    <w:rsid w:val="00FB5A00"/>
    <w:rsid w:val="00FC0AE6"/>
    <w:rsid w:val="00FC49C9"/>
    <w:rsid w:val="00FC5839"/>
    <w:rsid w:val="00FC5A5D"/>
    <w:rsid w:val="00FC7642"/>
    <w:rsid w:val="00FD182A"/>
    <w:rsid w:val="00FD51FB"/>
    <w:rsid w:val="00FD574E"/>
    <w:rsid w:val="00FD575B"/>
    <w:rsid w:val="00FD5AB2"/>
    <w:rsid w:val="00FD5DF1"/>
    <w:rsid w:val="00FD6CC9"/>
    <w:rsid w:val="00FE0671"/>
    <w:rsid w:val="00FE155B"/>
    <w:rsid w:val="00FE227F"/>
    <w:rsid w:val="00FE2B8E"/>
    <w:rsid w:val="00FE3C74"/>
    <w:rsid w:val="00FE58FB"/>
    <w:rsid w:val="00FE79CB"/>
    <w:rsid w:val="00FE7A4E"/>
    <w:rsid w:val="00FE7A57"/>
    <w:rsid w:val="00FF2027"/>
    <w:rsid w:val="00FF4626"/>
    <w:rsid w:val="00FF46F9"/>
    <w:rsid w:val="00FF48F0"/>
    <w:rsid w:val="00FF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71747"/>
    <w:pPr>
      <w:spacing w:after="0" w:line="360" w:lineRule="auto"/>
      <w:jc w:val="both"/>
    </w:pPr>
    <w:rPr>
      <w:rFonts w:ascii="Arial" w:eastAsia="Times New Roman" w:hAnsi="Arial" w:cs="Times New Roman"/>
      <w:noProof/>
      <w:szCs w:val="24"/>
      <w:lang w:eastAsia="el-GR"/>
    </w:rPr>
  </w:style>
  <w:style w:type="paragraph" w:styleId="1">
    <w:name w:val="heading 1"/>
    <w:basedOn w:val="a"/>
    <w:next w:val="a"/>
    <w:link w:val="1Char"/>
    <w:autoRedefine/>
    <w:qFormat/>
    <w:rsid w:val="00521009"/>
    <w:pPr>
      <w:keepNext/>
      <w:tabs>
        <w:tab w:val="left" w:pos="0"/>
        <w:tab w:val="left" w:pos="567"/>
      </w:tabs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b/>
      <w:kern w:val="28"/>
      <w:szCs w:val="28"/>
    </w:rPr>
  </w:style>
  <w:style w:type="paragraph" w:styleId="2">
    <w:name w:val="heading 2"/>
    <w:basedOn w:val="a"/>
    <w:next w:val="a"/>
    <w:link w:val="2Char"/>
    <w:qFormat/>
    <w:rsid w:val="0037174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autoRedefine/>
    <w:qFormat/>
    <w:rsid w:val="00371747"/>
    <w:pPr>
      <w:keepNext/>
      <w:spacing w:before="240" w:after="60"/>
      <w:jc w:val="center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"/>
    <w:next w:val="a"/>
    <w:link w:val="4Char"/>
    <w:autoRedefine/>
    <w:qFormat/>
    <w:rsid w:val="00371747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cs="Arial"/>
      <w:b/>
      <w:sz w:val="24"/>
      <w:szCs w:val="20"/>
      <w:u w:val="single"/>
      <w:lang w:eastAsia="en-US"/>
    </w:rPr>
  </w:style>
  <w:style w:type="paragraph" w:styleId="5">
    <w:name w:val="heading 5"/>
    <w:basedOn w:val="a"/>
    <w:next w:val="a"/>
    <w:link w:val="5Char"/>
    <w:qFormat/>
    <w:rsid w:val="00371747"/>
    <w:pPr>
      <w:keepNext/>
      <w:outlineLvl w:val="4"/>
    </w:pPr>
    <w:rPr>
      <w:b/>
      <w:bCs/>
      <w:i/>
    </w:rPr>
  </w:style>
  <w:style w:type="paragraph" w:styleId="6">
    <w:name w:val="heading 6"/>
    <w:basedOn w:val="a"/>
    <w:next w:val="a"/>
    <w:link w:val="6Char"/>
    <w:qFormat/>
    <w:rsid w:val="00371747"/>
    <w:pPr>
      <w:keepNext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autoRedefine/>
    <w:semiHidden/>
    <w:unhideWhenUsed/>
    <w:qFormat/>
    <w:rsid w:val="007D1315"/>
    <w:pPr>
      <w:spacing w:line="240" w:lineRule="auto"/>
    </w:pPr>
    <w:rPr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7D1315"/>
    <w:rPr>
      <w:rFonts w:ascii="Times New Roman" w:eastAsiaTheme="minorEastAsia" w:hAnsi="Times New Roman"/>
      <w:szCs w:val="20"/>
      <w:lang w:val="en-US" w:bidi="en-US"/>
    </w:rPr>
  </w:style>
  <w:style w:type="paragraph" w:customStyle="1" w:styleId="a4">
    <w:name w:val="Υποσημείωση"/>
    <w:basedOn w:val="a"/>
    <w:link w:val="Char0"/>
    <w:autoRedefine/>
    <w:qFormat/>
    <w:rsid w:val="00F84EB0"/>
    <w:pPr>
      <w:spacing w:line="240" w:lineRule="auto"/>
    </w:pPr>
    <w:rPr>
      <w:b/>
      <w:sz w:val="20"/>
      <w:vertAlign w:val="superscript"/>
    </w:rPr>
  </w:style>
  <w:style w:type="character" w:customStyle="1" w:styleId="Char0">
    <w:name w:val="Υποσημείωση Char"/>
    <w:basedOn w:val="a0"/>
    <w:link w:val="a4"/>
    <w:rsid w:val="00F84EB0"/>
    <w:rPr>
      <w:rFonts w:ascii="Times New Roman" w:eastAsiaTheme="minorEastAsia" w:hAnsi="Times New Roman"/>
      <w:b/>
      <w:sz w:val="20"/>
      <w:vertAlign w:val="superscript"/>
      <w:lang w:val="en-US" w:bidi="en-US"/>
    </w:rPr>
  </w:style>
  <w:style w:type="character" w:customStyle="1" w:styleId="1Char">
    <w:name w:val="Επικεφαλίδα 1 Char"/>
    <w:basedOn w:val="a0"/>
    <w:link w:val="1"/>
    <w:rsid w:val="00521009"/>
    <w:rPr>
      <w:rFonts w:ascii="Times New Roman" w:eastAsia="Times New Roman" w:hAnsi="Times New Roman" w:cs="Times New Roman"/>
      <w:b/>
      <w:noProof/>
      <w:kern w:val="28"/>
      <w:sz w:val="24"/>
      <w:szCs w:val="28"/>
    </w:rPr>
  </w:style>
  <w:style w:type="character" w:customStyle="1" w:styleId="2Char">
    <w:name w:val="Επικεφαλίδα 2 Char"/>
    <w:basedOn w:val="a0"/>
    <w:link w:val="2"/>
    <w:rsid w:val="00371747"/>
    <w:rPr>
      <w:rFonts w:ascii="Arial" w:eastAsia="Times New Roman" w:hAnsi="Arial" w:cs="Arial"/>
      <w:b/>
      <w:bCs/>
      <w:i/>
      <w:iCs/>
      <w:noProof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371747"/>
    <w:rPr>
      <w:rFonts w:ascii="Arial" w:eastAsia="Times New Roman" w:hAnsi="Arial" w:cs="Arial"/>
      <w:b/>
      <w:bCs/>
      <w:noProof/>
      <w:sz w:val="24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371747"/>
    <w:rPr>
      <w:rFonts w:ascii="Arial" w:eastAsia="Times New Roman" w:hAnsi="Arial" w:cs="Arial"/>
      <w:b/>
      <w:noProof/>
      <w:sz w:val="24"/>
      <w:szCs w:val="20"/>
      <w:u w:val="single"/>
    </w:rPr>
  </w:style>
  <w:style w:type="character" w:customStyle="1" w:styleId="5Char">
    <w:name w:val="Επικεφαλίδα 5 Char"/>
    <w:basedOn w:val="a0"/>
    <w:link w:val="5"/>
    <w:rsid w:val="00371747"/>
    <w:rPr>
      <w:rFonts w:ascii="Arial" w:eastAsia="Times New Roman" w:hAnsi="Arial" w:cs="Times New Roman"/>
      <w:b/>
      <w:bCs/>
      <w:i/>
      <w:noProof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371747"/>
    <w:rPr>
      <w:rFonts w:ascii="Arial" w:eastAsia="Times New Roman" w:hAnsi="Arial" w:cs="Times New Roman"/>
      <w:noProof/>
      <w:szCs w:val="24"/>
      <w:lang w:eastAsia="el-GR"/>
    </w:rPr>
  </w:style>
  <w:style w:type="character" w:styleId="a5">
    <w:name w:val="page number"/>
    <w:semiHidden/>
    <w:rsid w:val="00371747"/>
    <w:rPr>
      <w:rFonts w:ascii="Arial" w:hAnsi="Arial"/>
      <w:dstrike w:val="0"/>
      <w:noProof/>
      <w:sz w:val="20"/>
      <w:lang w:val="el-GR"/>
    </w:rPr>
  </w:style>
  <w:style w:type="paragraph" w:customStyle="1" w:styleId="footnotenumber">
    <w:name w:val="footnote number"/>
    <w:basedOn w:val="a3"/>
    <w:autoRedefine/>
    <w:rsid w:val="00371747"/>
    <w:pPr>
      <w:tabs>
        <w:tab w:val="left" w:pos="567"/>
      </w:tabs>
      <w:overflowPunct w:val="0"/>
      <w:autoSpaceDE w:val="0"/>
      <w:autoSpaceDN w:val="0"/>
      <w:adjustRightInd w:val="0"/>
      <w:spacing w:line="360" w:lineRule="auto"/>
      <w:ind w:left="454" w:hanging="454"/>
      <w:textAlignment w:val="baseline"/>
    </w:pPr>
    <w:rPr>
      <w:iCs/>
      <w:sz w:val="20"/>
    </w:rPr>
  </w:style>
  <w:style w:type="character" w:styleId="a6">
    <w:name w:val="footnote reference"/>
    <w:semiHidden/>
    <w:rsid w:val="00371747"/>
    <w:rPr>
      <w:rFonts w:ascii="Arial" w:hAnsi="Arial"/>
      <w:b/>
      <w:kern w:val="0"/>
      <w:sz w:val="22"/>
      <w:vertAlign w:val="superscript"/>
      <w:lang w:val="el-GR"/>
    </w:rPr>
  </w:style>
  <w:style w:type="paragraph" w:styleId="a7">
    <w:name w:val="header"/>
    <w:basedOn w:val="a"/>
    <w:link w:val="Char1"/>
    <w:uiPriority w:val="99"/>
    <w:rsid w:val="0037174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371747"/>
    <w:rPr>
      <w:rFonts w:ascii="Arial" w:eastAsia="Times New Roman" w:hAnsi="Arial" w:cs="Times New Roman"/>
      <w:noProof/>
      <w:szCs w:val="24"/>
    </w:rPr>
  </w:style>
  <w:style w:type="paragraph" w:styleId="a8">
    <w:name w:val="Body Text Indent"/>
    <w:basedOn w:val="a"/>
    <w:link w:val="Char2"/>
    <w:semiHidden/>
    <w:rsid w:val="00371747"/>
  </w:style>
  <w:style w:type="character" w:customStyle="1" w:styleId="Char2">
    <w:name w:val="Σώμα κείμενου με εσοχή Char"/>
    <w:basedOn w:val="a0"/>
    <w:link w:val="a8"/>
    <w:semiHidden/>
    <w:rsid w:val="00371747"/>
    <w:rPr>
      <w:rFonts w:ascii="Arial" w:eastAsia="Times New Roman" w:hAnsi="Arial" w:cs="Times New Roman"/>
      <w:noProof/>
      <w:szCs w:val="24"/>
      <w:lang w:eastAsia="el-GR"/>
    </w:rPr>
  </w:style>
  <w:style w:type="paragraph" w:styleId="30">
    <w:name w:val="Body Text Indent 3"/>
    <w:basedOn w:val="a"/>
    <w:link w:val="3Char0"/>
    <w:semiHidden/>
    <w:rsid w:val="00371747"/>
    <w:pPr>
      <w:overflowPunct w:val="0"/>
      <w:autoSpaceDE w:val="0"/>
      <w:autoSpaceDN w:val="0"/>
      <w:adjustRightInd w:val="0"/>
      <w:ind w:left="3225"/>
      <w:textAlignment w:val="baseline"/>
    </w:pPr>
    <w:rPr>
      <w:rFonts w:cs="Arial"/>
      <w:szCs w:val="20"/>
      <w:lang w:val="en-US" w:eastAsia="en-US"/>
    </w:rPr>
  </w:style>
  <w:style w:type="character" w:customStyle="1" w:styleId="3Char0">
    <w:name w:val="Σώμα κείμενου με εσοχή 3 Char"/>
    <w:basedOn w:val="a0"/>
    <w:link w:val="30"/>
    <w:semiHidden/>
    <w:rsid w:val="00371747"/>
    <w:rPr>
      <w:rFonts w:ascii="Arial" w:eastAsia="Times New Roman" w:hAnsi="Arial" w:cs="Arial"/>
      <w:noProof/>
      <w:szCs w:val="20"/>
      <w:lang w:val="en-US"/>
    </w:rPr>
  </w:style>
  <w:style w:type="paragraph" w:styleId="a9">
    <w:name w:val="Body Text"/>
    <w:basedOn w:val="a"/>
    <w:link w:val="Char3"/>
    <w:semiHidden/>
    <w:rsid w:val="00371747"/>
    <w:pPr>
      <w:overflowPunct w:val="0"/>
      <w:autoSpaceDE w:val="0"/>
      <w:autoSpaceDN w:val="0"/>
      <w:adjustRightInd w:val="0"/>
      <w:spacing w:after="120"/>
      <w:textAlignment w:val="baseline"/>
    </w:pPr>
    <w:rPr>
      <w:rFonts w:cs="Arial"/>
      <w:szCs w:val="20"/>
      <w:lang w:eastAsia="en-US"/>
    </w:rPr>
  </w:style>
  <w:style w:type="character" w:customStyle="1" w:styleId="Char3">
    <w:name w:val="Σώμα κειμένου Char"/>
    <w:basedOn w:val="a0"/>
    <w:link w:val="a9"/>
    <w:semiHidden/>
    <w:rsid w:val="00371747"/>
    <w:rPr>
      <w:rFonts w:ascii="Arial" w:eastAsia="Times New Roman" w:hAnsi="Arial" w:cs="Arial"/>
      <w:noProof/>
      <w:szCs w:val="20"/>
    </w:rPr>
  </w:style>
  <w:style w:type="paragraph" w:styleId="aa">
    <w:name w:val="Title"/>
    <w:basedOn w:val="a"/>
    <w:link w:val="Char4"/>
    <w:qFormat/>
    <w:rsid w:val="0037174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bCs/>
      <w:spacing w:val="20"/>
      <w:szCs w:val="20"/>
      <w:lang w:eastAsia="en-US"/>
    </w:rPr>
  </w:style>
  <w:style w:type="character" w:customStyle="1" w:styleId="Char4">
    <w:name w:val="Τίτλος Char"/>
    <w:basedOn w:val="a0"/>
    <w:link w:val="aa"/>
    <w:rsid w:val="00371747"/>
    <w:rPr>
      <w:rFonts w:ascii="Arial" w:eastAsia="Times New Roman" w:hAnsi="Arial" w:cs="Arial"/>
      <w:b/>
      <w:bCs/>
      <w:noProof/>
      <w:spacing w:val="20"/>
      <w:szCs w:val="20"/>
    </w:rPr>
  </w:style>
  <w:style w:type="paragraph" w:styleId="ab">
    <w:name w:val="footer"/>
    <w:basedOn w:val="a"/>
    <w:link w:val="Char5"/>
    <w:semiHidden/>
    <w:rsid w:val="0037174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Arial"/>
      <w:b/>
      <w:sz w:val="24"/>
      <w:szCs w:val="20"/>
      <w:lang w:eastAsia="en-US"/>
    </w:rPr>
  </w:style>
  <w:style w:type="character" w:customStyle="1" w:styleId="Char5">
    <w:name w:val="Υποσέλιδο Char"/>
    <w:basedOn w:val="a0"/>
    <w:link w:val="ab"/>
    <w:semiHidden/>
    <w:rsid w:val="00371747"/>
    <w:rPr>
      <w:rFonts w:ascii="Times New Roman" w:eastAsia="Times New Roman" w:hAnsi="Times New Roman" w:cs="Arial"/>
      <w:b/>
      <w:noProof/>
      <w:sz w:val="24"/>
      <w:szCs w:val="20"/>
    </w:rPr>
  </w:style>
  <w:style w:type="paragraph" w:styleId="20">
    <w:name w:val="Body Text 2"/>
    <w:basedOn w:val="a"/>
    <w:link w:val="2Char0"/>
    <w:semiHidden/>
    <w:rsid w:val="00371747"/>
    <w:pPr>
      <w:jc w:val="center"/>
    </w:pPr>
    <w:rPr>
      <w:rFonts w:ascii="Times New Roman" w:hAnsi="Times New Roman"/>
      <w:bCs/>
      <w:sz w:val="24"/>
    </w:rPr>
  </w:style>
  <w:style w:type="character" w:customStyle="1" w:styleId="2Char0">
    <w:name w:val="Σώμα κείμενου 2 Char"/>
    <w:basedOn w:val="a0"/>
    <w:link w:val="20"/>
    <w:semiHidden/>
    <w:rsid w:val="00371747"/>
    <w:rPr>
      <w:rFonts w:ascii="Times New Roman" w:eastAsia="Times New Roman" w:hAnsi="Times New Roman" w:cs="Times New Roman"/>
      <w:bCs/>
      <w:noProof/>
      <w:sz w:val="24"/>
      <w:szCs w:val="24"/>
      <w:lang w:eastAsia="el-GR"/>
    </w:rPr>
  </w:style>
  <w:style w:type="paragraph" w:styleId="31">
    <w:name w:val="Body Text 3"/>
    <w:basedOn w:val="a"/>
    <w:link w:val="3Char1"/>
    <w:semiHidden/>
    <w:rsid w:val="00371747"/>
    <w:pPr>
      <w:spacing w:line="240" w:lineRule="auto"/>
    </w:pPr>
    <w:rPr>
      <w:rFonts w:cs="Arial"/>
      <w:noProof w:val="0"/>
      <w:sz w:val="28"/>
    </w:rPr>
  </w:style>
  <w:style w:type="character" w:customStyle="1" w:styleId="3Char1">
    <w:name w:val="Σώμα κείμενου 3 Char"/>
    <w:basedOn w:val="a0"/>
    <w:link w:val="31"/>
    <w:semiHidden/>
    <w:rsid w:val="00371747"/>
    <w:rPr>
      <w:rFonts w:ascii="Arial" w:eastAsia="Times New Roman" w:hAnsi="Arial" w:cs="Arial"/>
      <w:sz w:val="28"/>
      <w:szCs w:val="24"/>
      <w:lang w:eastAsia="el-GR"/>
    </w:rPr>
  </w:style>
  <w:style w:type="paragraph" w:styleId="21">
    <w:name w:val="Body Text Indent 2"/>
    <w:basedOn w:val="a"/>
    <w:link w:val="2Char1"/>
    <w:semiHidden/>
    <w:rsid w:val="00371747"/>
    <w:rPr>
      <w:b/>
      <w:bCs/>
    </w:rPr>
  </w:style>
  <w:style w:type="character" w:customStyle="1" w:styleId="2Char1">
    <w:name w:val="Σώμα κείμενου με εσοχή 2 Char"/>
    <w:basedOn w:val="a0"/>
    <w:link w:val="21"/>
    <w:semiHidden/>
    <w:rsid w:val="00371747"/>
    <w:rPr>
      <w:rFonts w:ascii="Arial" w:eastAsia="Times New Roman" w:hAnsi="Arial" w:cs="Times New Roman"/>
      <w:b/>
      <w:bCs/>
      <w:noProof/>
      <w:szCs w:val="24"/>
      <w:lang w:eastAsia="el-GR"/>
    </w:rPr>
  </w:style>
  <w:style w:type="character" w:styleId="ac">
    <w:name w:val="Emphasis"/>
    <w:qFormat/>
    <w:rsid w:val="00371747"/>
    <w:rPr>
      <w:i/>
      <w:iCs/>
    </w:rPr>
  </w:style>
  <w:style w:type="paragraph" w:styleId="ad">
    <w:name w:val="Subtitle"/>
    <w:basedOn w:val="a"/>
    <w:link w:val="Char6"/>
    <w:qFormat/>
    <w:rsid w:val="00371747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cs="Arial"/>
      <w:b/>
      <w:bCs/>
      <w:sz w:val="24"/>
      <w:szCs w:val="22"/>
      <w:lang w:eastAsia="en-US"/>
    </w:rPr>
  </w:style>
  <w:style w:type="character" w:customStyle="1" w:styleId="Char6">
    <w:name w:val="Υπότιτλος Char"/>
    <w:basedOn w:val="a0"/>
    <w:link w:val="ad"/>
    <w:rsid w:val="00371747"/>
    <w:rPr>
      <w:rFonts w:ascii="Arial" w:eastAsia="Times New Roman" w:hAnsi="Arial" w:cs="Arial"/>
      <w:b/>
      <w:bCs/>
      <w:noProof/>
      <w:sz w:val="24"/>
    </w:rPr>
  </w:style>
  <w:style w:type="paragraph" w:styleId="Web">
    <w:name w:val="Normal (Web)"/>
    <w:basedOn w:val="a"/>
    <w:semiHidden/>
    <w:rsid w:val="00371747"/>
    <w:pPr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</w:rPr>
  </w:style>
  <w:style w:type="paragraph" w:customStyle="1" w:styleId="c08dispositif">
    <w:name w:val="c08dispositif"/>
    <w:basedOn w:val="a"/>
    <w:rsid w:val="00371747"/>
    <w:pPr>
      <w:spacing w:before="100" w:beforeAutospacing="1" w:after="240" w:line="240" w:lineRule="auto"/>
      <w:ind w:left="1134" w:hanging="567"/>
    </w:pPr>
    <w:rPr>
      <w:rFonts w:ascii="Times New Roman" w:hAnsi="Times New Roman"/>
      <w:b/>
      <w:bCs/>
      <w:noProof w:val="0"/>
      <w:sz w:val="24"/>
    </w:rPr>
  </w:style>
  <w:style w:type="paragraph" w:customStyle="1" w:styleId="c34dispositifmarge1avectiretlong">
    <w:name w:val="c34dispositifmarge1avectiretlong"/>
    <w:basedOn w:val="a"/>
    <w:rsid w:val="00371747"/>
    <w:pPr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</w:rPr>
  </w:style>
  <w:style w:type="paragraph" w:customStyle="1" w:styleId="c02alineaalta">
    <w:name w:val="c02alineaalta"/>
    <w:basedOn w:val="a"/>
    <w:rsid w:val="00371747"/>
    <w:pPr>
      <w:spacing w:after="240" w:line="240" w:lineRule="auto"/>
      <w:ind w:left="567"/>
    </w:pPr>
    <w:rPr>
      <w:rFonts w:ascii="Times New Roman" w:hAnsi="Times New Roman"/>
      <w:noProof w:val="0"/>
      <w:sz w:val="24"/>
    </w:rPr>
  </w:style>
  <w:style w:type="paragraph" w:customStyle="1" w:styleId="c71indicateur">
    <w:name w:val="c71indicateur"/>
    <w:basedOn w:val="a"/>
    <w:rsid w:val="00371747"/>
    <w:pPr>
      <w:spacing w:before="600" w:after="560" w:line="240" w:lineRule="auto"/>
      <w:ind w:left="567"/>
      <w:jc w:val="center"/>
    </w:pPr>
    <w:rPr>
      <w:rFonts w:ascii="Times New Roman" w:hAnsi="Times New Roman"/>
      <w:noProof w:val="0"/>
      <w:sz w:val="24"/>
    </w:rPr>
  </w:style>
  <w:style w:type="character" w:styleId="-">
    <w:name w:val="Hyperlink"/>
    <w:semiHidden/>
    <w:rsid w:val="00371747"/>
    <w:rPr>
      <w:color w:val="0000FF"/>
      <w:u w:val="single"/>
    </w:rPr>
  </w:style>
  <w:style w:type="character" w:styleId="-0">
    <w:name w:val="FollowedHyperlink"/>
    <w:semiHidden/>
    <w:rsid w:val="00371747"/>
    <w:rPr>
      <w:color w:val="800080"/>
      <w:u w:val="single"/>
    </w:rPr>
  </w:style>
  <w:style w:type="character" w:customStyle="1" w:styleId="FooterChar">
    <w:name w:val="Footer Char"/>
    <w:rsid w:val="00371747"/>
    <w:rPr>
      <w:rFonts w:cs="Arial"/>
      <w:b/>
      <w:noProof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3679</Words>
  <Characters>19872</Characters>
  <Application>Microsoft Office Word</Application>
  <DocSecurity>0</DocSecurity>
  <Lines>165</Lines>
  <Paragraphs>47</Paragraphs>
  <ScaleCrop>false</ScaleCrop>
  <Company/>
  <LinksUpToDate>false</LinksUpToDate>
  <CharactersWithSpaces>23504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 Douvlis</dc:creator>
  <cp:lastModifiedBy>Vassilis  Douvlis</cp:lastModifiedBy>
  <cp:revision>5</cp:revision>
  <dcterms:created xsi:type="dcterms:W3CDTF">2024-01-05T11:33:00Z</dcterms:created>
  <dcterms:modified xsi:type="dcterms:W3CDTF">2024-01-05T11:42:00Z</dcterms:modified>
</cp:coreProperties>
</file>