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4E" w:rsidRDefault="002F7C4E" w:rsidP="002F7C4E">
      <w:pPr>
        <w:spacing w:line="360" w:lineRule="auto"/>
        <w:jc w:val="center"/>
        <w:rPr>
          <w:rFonts w:ascii="Times New Roman" w:hAnsi="Times New Roman"/>
          <w:b/>
          <w:sz w:val="28"/>
          <w:szCs w:val="28"/>
        </w:rPr>
      </w:pPr>
      <w:r>
        <w:rPr>
          <w:rFonts w:ascii="Times New Roman" w:hAnsi="Times New Roman"/>
          <w:b/>
          <w:sz w:val="28"/>
          <w:szCs w:val="28"/>
        </w:rPr>
        <w:t>Η ΣΧΟΛΗ ΤΟΥ ΣΙΚΑΓΟΥ</w:t>
      </w:r>
    </w:p>
    <w:p w:rsidR="002F7C4E" w:rsidRPr="005D20E6" w:rsidRDefault="002F7C4E" w:rsidP="002F7C4E">
      <w:pPr>
        <w:spacing w:line="360" w:lineRule="auto"/>
        <w:jc w:val="center"/>
        <w:rPr>
          <w:rFonts w:ascii="Times New Roman" w:hAnsi="Times New Roman"/>
          <w:sz w:val="28"/>
          <w:szCs w:val="28"/>
        </w:rPr>
      </w:pPr>
      <w:r>
        <w:rPr>
          <w:rFonts w:ascii="Times New Roman" w:hAnsi="Times New Roman"/>
          <w:b/>
          <w:sz w:val="28"/>
          <w:szCs w:val="28"/>
        </w:rPr>
        <w:t>ΘΕΩΡΗΤΙΚΗ ΣΥΜΒΟΛΗ ΚΑΙ ΕΘΝΟΓΡΑΦΙΚΟ ΕΡΓΟ</w:t>
      </w:r>
    </w:p>
    <w:p w:rsidR="002F7C4E" w:rsidRPr="00617BCD" w:rsidRDefault="002F7C4E" w:rsidP="002F7C4E">
      <w:pPr>
        <w:spacing w:line="360" w:lineRule="auto"/>
        <w:ind w:left="720"/>
        <w:jc w:val="both"/>
        <w:rPr>
          <w:rFonts w:ascii="Times New Roman" w:hAnsi="Times New Roman"/>
        </w:rPr>
      </w:pPr>
    </w:p>
    <w:p w:rsidR="002F7C4E" w:rsidRPr="00AC0C66" w:rsidRDefault="002F7C4E" w:rsidP="002F7C4E">
      <w:pPr>
        <w:spacing w:line="360" w:lineRule="auto"/>
        <w:jc w:val="both"/>
        <w:rPr>
          <w:rFonts w:ascii="Times New Roman" w:hAnsi="Times New Roman"/>
        </w:rPr>
      </w:pPr>
      <w:r w:rsidRPr="00AC0C66">
        <w:rPr>
          <w:rFonts w:ascii="Times New Roman" w:hAnsi="Times New Roman"/>
        </w:rPr>
        <w:t xml:space="preserve">Η αιχμή της αστικής θεωρίας περνά στις πρώτες δεκαετίες του 20ου αιώνα στις ΗΠΑ και πιο συγκεκριμένα στο Σικάγο.  Το Σικάγο ήταν μια σχετικά νέα πόλη που είχε αναπτυχθεί ραγδαία </w:t>
      </w:r>
      <w:r>
        <w:rPr>
          <w:rFonts w:ascii="Times New Roman" w:hAnsi="Times New Roman"/>
        </w:rPr>
        <w:t>μετά το 1850</w:t>
      </w:r>
      <w:r w:rsidRPr="00AC0C66">
        <w:rPr>
          <w:rFonts w:ascii="Times New Roman" w:hAnsi="Times New Roman"/>
        </w:rPr>
        <w:t xml:space="preserve"> και αντιπροσώπευε, </w:t>
      </w:r>
      <w:r>
        <w:rPr>
          <w:rFonts w:ascii="Times New Roman" w:hAnsi="Times New Roman"/>
        </w:rPr>
        <w:t>πιο καθαρά από κάθε άλλη πόλη,</w:t>
      </w:r>
      <w:r w:rsidRPr="00AC0C66">
        <w:rPr>
          <w:rFonts w:ascii="Times New Roman" w:hAnsi="Times New Roman"/>
        </w:rPr>
        <w:t xml:space="preserve"> το νέο αστισμό που είχαν δημιουργήσει το νέο πρότ</w:t>
      </w:r>
      <w:r>
        <w:rPr>
          <w:rFonts w:ascii="Times New Roman" w:hAnsi="Times New Roman"/>
        </w:rPr>
        <w:t xml:space="preserve">υπο καπιταλιστικής συσσώρευσης </w:t>
      </w:r>
      <w:r w:rsidRPr="00AC0C66">
        <w:rPr>
          <w:rFonts w:ascii="Times New Roman" w:hAnsi="Times New Roman"/>
        </w:rPr>
        <w:t>(μονοπωλιακός καπιταλισμός), τα νέα μέσα μαζικής μεταφοράς</w:t>
      </w:r>
      <w:r>
        <w:rPr>
          <w:rFonts w:ascii="Times New Roman" w:hAnsi="Times New Roman"/>
        </w:rPr>
        <w:t xml:space="preserve"> και επικοινωνίας</w:t>
      </w:r>
      <w:r w:rsidRPr="00AC0C66">
        <w:rPr>
          <w:rFonts w:ascii="Times New Roman" w:hAnsi="Times New Roman"/>
        </w:rPr>
        <w:t xml:space="preserve"> (ηλεκτρικό τραμ, σιδηρόδρομος</w:t>
      </w:r>
      <w:r>
        <w:rPr>
          <w:rFonts w:ascii="Times New Roman" w:hAnsi="Times New Roman"/>
        </w:rPr>
        <w:t>, τηλέγραφος)</w:t>
      </w:r>
      <w:r w:rsidRPr="00AC0C66">
        <w:rPr>
          <w:rFonts w:ascii="Times New Roman" w:hAnsi="Times New Roman"/>
        </w:rPr>
        <w:t xml:space="preserve"> και η μαζική μετανάστευση</w:t>
      </w:r>
      <w:r>
        <w:rPr>
          <w:rFonts w:ascii="Times New Roman" w:hAnsi="Times New Roman"/>
        </w:rPr>
        <w:t xml:space="preserve"> </w:t>
      </w:r>
      <w:r w:rsidRPr="00AC0C66">
        <w:rPr>
          <w:rFonts w:ascii="Times New Roman" w:hAnsi="Times New Roman"/>
        </w:rPr>
        <w:t xml:space="preserve">(Soja 2000: 85).  Το Σικάγο είχε γίνει γνωστό σε όλο τον κόσμο για την εκπληκτική του οικονομική ανάπτυξη, αλλά και για το οργανωμένο έγκλημα, για το εργατικό και μεταρρυθμιστικό του κίνημα, αλλά και για την εκτεταμένη διαφθορά στην τοπική πολιτική, για τους ουρανοξύστες του κέντρου, αλλά και για τις κηπουπόλεις των προαστίων (Soja 2000: 85, Hannerz 1980: 19).  </w:t>
      </w:r>
      <w:r>
        <w:rPr>
          <w:rFonts w:ascii="Times New Roman" w:hAnsi="Times New Roman"/>
        </w:rPr>
        <w:t>Την ανάπτυξη αυτή είχε επισφραγί</w:t>
      </w:r>
      <w:r w:rsidRPr="00AC0C66">
        <w:rPr>
          <w:rFonts w:ascii="Times New Roman" w:hAnsi="Times New Roman"/>
        </w:rPr>
        <w:t>σει η Παγκόσμια Έκθεση του 1893, που ενέταξε το Σικάγο στις παγκόσμιες μητροπόλεις της εποχής και το τοποθέτησε</w:t>
      </w:r>
      <w:r>
        <w:rPr>
          <w:rFonts w:ascii="Times New Roman" w:hAnsi="Times New Roman"/>
        </w:rPr>
        <w:t xml:space="preserve"> στην πρωτοπορ</w:t>
      </w:r>
      <w:r w:rsidRPr="00AC0C66">
        <w:rPr>
          <w:rFonts w:ascii="Times New Roman" w:hAnsi="Times New Roman"/>
        </w:rPr>
        <w:t>ία των οικονομικών και πολιτισμικών εξελίξεων.</w:t>
      </w:r>
    </w:p>
    <w:p w:rsidR="002F7C4E" w:rsidRDefault="002F7C4E" w:rsidP="002F7C4E">
      <w:pPr>
        <w:spacing w:line="360" w:lineRule="auto"/>
        <w:ind w:firstLine="720"/>
        <w:jc w:val="both"/>
        <w:rPr>
          <w:rFonts w:ascii="Times New Roman" w:hAnsi="Times New Roman"/>
        </w:rPr>
      </w:pPr>
      <w:r>
        <w:rPr>
          <w:rFonts w:ascii="Times New Roman" w:hAnsi="Times New Roman"/>
        </w:rPr>
        <w:t>Το Τμήμα Κ</w:t>
      </w:r>
      <w:r w:rsidRPr="00813AF5">
        <w:rPr>
          <w:rFonts w:ascii="Times New Roman" w:hAnsi="Times New Roman"/>
        </w:rPr>
        <w:t>οινωνιολογίας</w:t>
      </w:r>
      <w:r>
        <w:rPr>
          <w:rFonts w:ascii="Times New Roman" w:hAnsi="Times New Roman"/>
        </w:rPr>
        <w:t xml:space="preserve"> του πανεπιστημίου του Σικάγου </w:t>
      </w:r>
      <w:r w:rsidRPr="00813AF5">
        <w:rPr>
          <w:rFonts w:ascii="Times New Roman" w:hAnsi="Times New Roman"/>
        </w:rPr>
        <w:t xml:space="preserve">στράφηκε από </w:t>
      </w:r>
      <w:r>
        <w:rPr>
          <w:rFonts w:ascii="Times New Roman" w:hAnsi="Times New Roman"/>
        </w:rPr>
        <w:t>την ίδρυσή του το 1893</w:t>
      </w:r>
      <w:r w:rsidRPr="00813AF5">
        <w:rPr>
          <w:rFonts w:ascii="Times New Roman" w:hAnsi="Times New Roman"/>
        </w:rPr>
        <w:t xml:space="preserve"> </w:t>
      </w:r>
      <w:r>
        <w:rPr>
          <w:rFonts w:ascii="Times New Roman" w:hAnsi="Times New Roman"/>
        </w:rPr>
        <w:t xml:space="preserve">στον αστικό χώρο </w:t>
      </w:r>
      <w:r w:rsidRPr="00813AF5">
        <w:rPr>
          <w:rFonts w:ascii="Times New Roman" w:hAnsi="Times New Roman"/>
        </w:rPr>
        <w:t xml:space="preserve">και </w:t>
      </w:r>
      <w:r>
        <w:rPr>
          <w:rFonts w:ascii="Times New Roman" w:hAnsi="Times New Roman"/>
        </w:rPr>
        <w:t>σ</w:t>
      </w:r>
      <w:r w:rsidRPr="00813AF5">
        <w:rPr>
          <w:rFonts w:ascii="Times New Roman" w:hAnsi="Times New Roman"/>
        </w:rPr>
        <w:t xml:space="preserve">τα σύγχρονα προβλήματα της μεγαλούπολης. </w:t>
      </w:r>
      <w:r>
        <w:rPr>
          <w:rFonts w:ascii="Times New Roman" w:hAnsi="Times New Roman"/>
        </w:rPr>
        <w:t xml:space="preserve">Στην περίοδο 1910-1940 κάτω από την ηγεσία αρχικά του William Thomas </w:t>
      </w:r>
      <w:r>
        <w:rPr>
          <w:rFonts w:ascii="Times New Roman" w:hAnsi="Times New Roman"/>
          <w:lang w:val="el-GR"/>
        </w:rPr>
        <w:t xml:space="preserve">και στη συνέχεια του </w:t>
      </w:r>
      <w:r>
        <w:rPr>
          <w:rFonts w:ascii="Times New Roman" w:hAnsi="Times New Roman"/>
        </w:rPr>
        <w:t xml:space="preserve">Robert Park </w:t>
      </w:r>
      <w:r>
        <w:rPr>
          <w:rFonts w:ascii="Times New Roman" w:hAnsi="Times New Roman"/>
          <w:lang w:val="el-GR"/>
        </w:rPr>
        <w:t>(μετά το 1918)</w:t>
      </w:r>
      <w:r>
        <w:rPr>
          <w:rFonts w:ascii="Times New Roman" w:hAnsi="Times New Roman"/>
        </w:rPr>
        <w:t>, τα μέλη και οι ερευνητές του τμήματος παρήγαγαν ένα πλούσιο θεωρητικό και ερευνητικό έργο, στο οποίο κατά κύριο λόγο αναφερόμαστε με τον όρο “Σχολή του Σικάγου”. Η Σχολή του Σικάγου</w:t>
      </w:r>
      <w:r w:rsidRPr="00813AF5">
        <w:rPr>
          <w:rFonts w:ascii="Times New Roman" w:hAnsi="Times New Roman"/>
        </w:rPr>
        <w:t xml:space="preserve"> έπαιξε σημαντικό ρόλο στην ιστορία των κοινωνικών επιστημών (</w:t>
      </w:r>
      <w:r>
        <w:rPr>
          <w:rFonts w:ascii="Times New Roman" w:hAnsi="Times New Roman"/>
        </w:rPr>
        <w:t>συμβάλλοντας στην συγκρότηση της</w:t>
      </w:r>
      <w:r w:rsidRPr="00813AF5">
        <w:rPr>
          <w:rFonts w:ascii="Times New Roman" w:hAnsi="Times New Roman"/>
        </w:rPr>
        <w:t xml:space="preserve"> εμπειρική</w:t>
      </w:r>
      <w:r>
        <w:rPr>
          <w:rFonts w:ascii="Times New Roman" w:hAnsi="Times New Roman"/>
        </w:rPr>
        <w:t>ς</w:t>
      </w:r>
      <w:r w:rsidRPr="00813AF5">
        <w:rPr>
          <w:rFonts w:ascii="Times New Roman" w:hAnsi="Times New Roman"/>
        </w:rPr>
        <w:t xml:space="preserve"> κοινωνιολογία</w:t>
      </w:r>
      <w:r>
        <w:rPr>
          <w:rFonts w:ascii="Times New Roman" w:hAnsi="Times New Roman"/>
        </w:rPr>
        <w:t>ς</w:t>
      </w:r>
      <w:r w:rsidRPr="00813AF5">
        <w:rPr>
          <w:rFonts w:ascii="Times New Roman" w:hAnsi="Times New Roman"/>
        </w:rPr>
        <w:t xml:space="preserve"> και θέτοντας τις βάσεις σε πολλούς υποκλάδους</w:t>
      </w:r>
      <w:r>
        <w:rPr>
          <w:rFonts w:ascii="Times New Roman" w:hAnsi="Times New Roman"/>
          <w:lang w:val="el-GR"/>
        </w:rPr>
        <w:t xml:space="preserve"> και θεματικές περιοχές</w:t>
      </w:r>
      <w:r w:rsidRPr="00813AF5">
        <w:rPr>
          <w:rFonts w:ascii="Times New Roman" w:hAnsi="Times New Roman"/>
        </w:rPr>
        <w:t xml:space="preserve">) και θεμελίωσε τις αστικές σπουδές </w:t>
      </w:r>
      <w:r>
        <w:rPr>
          <w:rFonts w:ascii="Times New Roman" w:hAnsi="Times New Roman"/>
        </w:rPr>
        <w:t xml:space="preserve">σφραγίζοντας </w:t>
      </w:r>
      <w:r w:rsidRPr="00813AF5">
        <w:rPr>
          <w:rFonts w:ascii="Times New Roman" w:hAnsi="Times New Roman"/>
        </w:rPr>
        <w:t>την εξέλιξή τους</w:t>
      </w:r>
      <w:r>
        <w:rPr>
          <w:rFonts w:ascii="Times New Roman" w:hAnsi="Times New Roman"/>
        </w:rPr>
        <w:t xml:space="preserve"> για πολλά χρόνια</w:t>
      </w:r>
      <w:r w:rsidRPr="00813AF5">
        <w:rPr>
          <w:rFonts w:ascii="Times New Roman" w:hAnsi="Times New Roman"/>
        </w:rPr>
        <w:t xml:space="preserve">. </w:t>
      </w:r>
    </w:p>
    <w:p w:rsidR="002F7C4E" w:rsidRPr="003006C3" w:rsidRDefault="002F7C4E" w:rsidP="002F7C4E">
      <w:pPr>
        <w:spacing w:line="360" w:lineRule="auto"/>
        <w:ind w:firstLine="720"/>
        <w:jc w:val="both"/>
        <w:rPr>
          <w:rFonts w:ascii="Times New Roman" w:hAnsi="Times New Roman"/>
          <w:lang w:val="el-GR"/>
        </w:rPr>
      </w:pPr>
      <w:r>
        <w:rPr>
          <w:rFonts w:ascii="Times New Roman" w:hAnsi="Times New Roman"/>
        </w:rPr>
        <w:t xml:space="preserve">Ο Παρκ, που έγινε μέλος του τμήματος το 1914, υπήρξε η σημαντικότερη φυσιογνωμία της Σχολής, καθώς σφράγισε τους θεωρητικούς και εμπειρικούς της προσανατολισμούς και καθοδήγησε, μαζί με τον Ernest Burgess, </w:t>
      </w:r>
      <w:r>
        <w:rPr>
          <w:rFonts w:ascii="Times New Roman" w:hAnsi="Times New Roman"/>
          <w:lang w:val="el-GR"/>
        </w:rPr>
        <w:t xml:space="preserve">μια πλειάδα ικανών ερευνητών στους οποίους θα αναφερθούμε παρακάτω. Ο </w:t>
      </w:r>
      <w:r w:rsidRPr="00813AF5">
        <w:rPr>
          <w:rFonts w:ascii="Times New Roman" w:hAnsi="Times New Roman"/>
        </w:rPr>
        <w:t>Ρόμπερτ Παρκ</w:t>
      </w:r>
      <w:r>
        <w:rPr>
          <w:rFonts w:ascii="Times New Roman" w:hAnsi="Times New Roman"/>
        </w:rPr>
        <w:t xml:space="preserve"> (1864-1944) γεννήθηκε στην Πενσυλβάνια και </w:t>
      </w:r>
      <w:r>
        <w:rPr>
          <w:rFonts w:ascii="Times New Roman" w:hAnsi="Times New Roman"/>
          <w:lang w:val="el-GR"/>
        </w:rPr>
        <w:t>σπούδασε ψυχολογία και φιλοσοφία στο πανεπιστήμιο του Μίσσιγκαν (1887). Κατόπιν εργάστηκε για πολλά χρόνια (1887-</w:t>
      </w:r>
      <w:r>
        <w:rPr>
          <w:rFonts w:ascii="Times New Roman" w:hAnsi="Times New Roman"/>
          <w:lang w:val="el-GR"/>
        </w:rPr>
        <w:lastRenderedPageBreak/>
        <w:t xml:space="preserve">1898) σαν δημοσιογράφος σε πολλές Αμερικανικές μεγαλουπόλεις και η εμπειρία αυτή επηρέασε σημαντικά το μεταγενέστερο κοινωνιολογικό του έργο. Το 1899 επέστρεψε στο πανεπιστήμιο και έκανε μεταπτυχιακές σπουδές στη φιλοσοφία στο Χάρβαρντ και πήρε το διδακτορικό του στην κοινωνιολογία στη Γερμανία (1903), όπου υπήρξε και μαθητής του Ζίμελ. Από το 1905 ως το 1914 που πήγε στο Σικάγο, ο Παρκ ενεπλάκη στο αντιρατσιστικό κίνημα στις ΗΠΑ και εργάστηκε ως σύμβουλος του </w:t>
      </w:r>
      <w:r>
        <w:rPr>
          <w:rFonts w:ascii="Times New Roman" w:hAnsi="Times New Roman"/>
        </w:rPr>
        <w:t xml:space="preserve">Booker T. Washington, </w:t>
      </w:r>
      <w:r>
        <w:rPr>
          <w:rFonts w:ascii="Times New Roman" w:hAnsi="Times New Roman"/>
          <w:lang w:val="el-GR"/>
        </w:rPr>
        <w:t xml:space="preserve">που ήταν ο σημαντικότερος μαύρος ηγέτης της εποχής. </w:t>
      </w:r>
    </w:p>
    <w:p w:rsidR="002F7C4E" w:rsidRPr="00813AF5" w:rsidRDefault="002F7C4E" w:rsidP="002F7C4E">
      <w:pPr>
        <w:spacing w:line="360" w:lineRule="auto"/>
        <w:ind w:firstLine="720"/>
        <w:jc w:val="both"/>
        <w:rPr>
          <w:rFonts w:ascii="Times New Roman" w:hAnsi="Times New Roman"/>
        </w:rPr>
      </w:pPr>
      <w:r w:rsidRPr="00813AF5">
        <w:rPr>
          <w:rFonts w:ascii="Times New Roman" w:hAnsi="Times New Roman"/>
        </w:rPr>
        <w:t xml:space="preserve">Οι </w:t>
      </w:r>
      <w:r>
        <w:rPr>
          <w:rFonts w:ascii="Times New Roman" w:hAnsi="Times New Roman"/>
        </w:rPr>
        <w:t xml:space="preserve">θεωρητικές αντιλήψεις </w:t>
      </w:r>
      <w:r w:rsidRPr="00813AF5">
        <w:rPr>
          <w:rFonts w:ascii="Times New Roman" w:hAnsi="Times New Roman"/>
        </w:rPr>
        <w:t xml:space="preserve">του Παρκ </w:t>
      </w:r>
      <w:r>
        <w:rPr>
          <w:rFonts w:ascii="Times New Roman" w:hAnsi="Times New Roman"/>
        </w:rPr>
        <w:t xml:space="preserve">και η οπτική του </w:t>
      </w:r>
      <w:r w:rsidRPr="00813AF5">
        <w:rPr>
          <w:rFonts w:ascii="Times New Roman" w:hAnsi="Times New Roman"/>
        </w:rPr>
        <w:t xml:space="preserve">για το σύγχρονο αστισμό – που αποτέλεσε και το βασικό θεωρητικό πλαίσιο της Σχολής – διατυπώθηκαν με μεγάλη πληρότητα και σαφήνεια σε ένα άρθρο του 1915 με τίτλο «The City: Suggestions for the Investigation of Human Behavior in the Urban Environment». Ο Παρκ συνδύαζε υψηλό θεωρητικό επίπεδο με μεγάλη οικειότητα με τις πιο καθημερινές πρακτικές της αστικής ζωής. O Παρκ είχε επηρεαστεί από </w:t>
      </w:r>
      <w:r>
        <w:rPr>
          <w:rFonts w:ascii="Times New Roman" w:hAnsi="Times New Roman"/>
        </w:rPr>
        <w:t>πολλούς στοχαστές (Ζίμελ, Κοντ, Ντυρκέμ,</w:t>
      </w:r>
      <w:r w:rsidRPr="00813AF5">
        <w:rPr>
          <w:rFonts w:ascii="Times New Roman" w:hAnsi="Times New Roman"/>
        </w:rPr>
        <w:t xml:space="preserve"> Τόμας</w:t>
      </w:r>
      <w:r>
        <w:rPr>
          <w:rFonts w:ascii="Times New Roman" w:hAnsi="Times New Roman"/>
        </w:rPr>
        <w:t>, Σπένσερ, Σούμνερ, Φρόϋντ)</w:t>
      </w:r>
      <w:r w:rsidRPr="00813AF5">
        <w:rPr>
          <w:rFonts w:ascii="Times New Roman" w:hAnsi="Times New Roman"/>
        </w:rPr>
        <w:t xml:space="preserve"> </w:t>
      </w:r>
      <w:r>
        <w:rPr>
          <w:rFonts w:ascii="Times New Roman" w:hAnsi="Times New Roman"/>
        </w:rPr>
        <w:t xml:space="preserve">και είχε συγκροτήσει ένα εκλεκτικιστικό θεωρητικό πλαίσιο που προσέφερε προοπτικές αναζήτησης και ερμηνείας παρά ένα κλειστό σύστημα (Αλεξανδρόπουλος 2009, </w:t>
      </w:r>
      <w:r w:rsidRPr="00813AF5">
        <w:rPr>
          <w:rFonts w:ascii="Times New Roman" w:hAnsi="Times New Roman"/>
        </w:rPr>
        <w:t>Saunders 1981: 49</w:t>
      </w:r>
      <w:r>
        <w:rPr>
          <w:rFonts w:ascii="Times New Roman" w:hAnsi="Times New Roman"/>
        </w:rPr>
        <w:t>, Lindner 1996: 58).</w:t>
      </w:r>
      <w:r w:rsidRPr="00813AF5">
        <w:rPr>
          <w:rFonts w:ascii="Times New Roman" w:hAnsi="Times New Roman"/>
        </w:rPr>
        <w:t xml:space="preserve">  Παράλληλα, όμως, η βαθειά γνώση της αστικής ζωής που είχε αποκτήσει από την πολύχρο</w:t>
      </w:r>
      <w:r>
        <w:rPr>
          <w:rFonts w:ascii="Times New Roman" w:hAnsi="Times New Roman"/>
        </w:rPr>
        <w:t>νη θητεία του στη δημοσιογραφία</w:t>
      </w:r>
      <w:r w:rsidRPr="00813AF5">
        <w:rPr>
          <w:rFonts w:ascii="Times New Roman" w:hAnsi="Times New Roman"/>
        </w:rPr>
        <w:t xml:space="preserve"> είχε οξύνει την κοινωνιολογική του φαντασία και του επέτρεπε να μεταφράζει σε απτά, παρατηρήσιμα γεγονότα και πρακτικές τα αφηρημένα θεωρητικά σχήματα </w:t>
      </w:r>
      <w:r>
        <w:rPr>
          <w:rFonts w:ascii="Times New Roman" w:hAnsi="Times New Roman"/>
        </w:rPr>
        <w:t>της κλασικής κοινωνιολογικής σκέψης</w:t>
      </w:r>
      <w:r w:rsidRPr="00813AF5">
        <w:rPr>
          <w:rFonts w:ascii="Times New Roman" w:hAnsi="Times New Roman"/>
        </w:rPr>
        <w:t xml:space="preserve">. Οι ποιότητες αυτές </w:t>
      </w:r>
      <w:r>
        <w:rPr>
          <w:rFonts w:ascii="Times New Roman" w:hAnsi="Times New Roman"/>
        </w:rPr>
        <w:t xml:space="preserve">χαρακτηρίζουν </w:t>
      </w:r>
      <w:r w:rsidRPr="00813AF5">
        <w:rPr>
          <w:rFonts w:ascii="Times New Roman" w:hAnsi="Times New Roman"/>
        </w:rPr>
        <w:t>το “Suggest</w:t>
      </w:r>
      <w:r>
        <w:rPr>
          <w:rFonts w:ascii="Times New Roman" w:hAnsi="Times New Roman"/>
        </w:rPr>
        <w:t>ions” και το έχουν καταστήσει</w:t>
      </w:r>
      <w:r w:rsidRPr="00813AF5">
        <w:rPr>
          <w:rFonts w:ascii="Times New Roman" w:hAnsi="Times New Roman"/>
        </w:rPr>
        <w:t xml:space="preserve"> ένα από τα κλασικά κείμενα του αστισμού. Το δοκίμιο</w:t>
      </w:r>
      <w:r>
        <w:rPr>
          <w:rFonts w:ascii="Times New Roman" w:hAnsi="Times New Roman"/>
        </w:rPr>
        <w:t xml:space="preserve"> επιδιώκει</w:t>
      </w:r>
      <w:r w:rsidRPr="00813AF5">
        <w:rPr>
          <w:rFonts w:ascii="Times New Roman" w:hAnsi="Times New Roman"/>
        </w:rPr>
        <w:t xml:space="preserve"> να σκιαγραφήσει μια οπτική για το σύγχρονο αστισμό και να </w:t>
      </w:r>
      <w:r>
        <w:rPr>
          <w:rFonts w:ascii="Times New Roman" w:hAnsi="Times New Roman"/>
        </w:rPr>
        <w:t>προδιαγράψε</w:t>
      </w:r>
      <w:r w:rsidRPr="00813AF5">
        <w:rPr>
          <w:rFonts w:ascii="Times New Roman" w:hAnsi="Times New Roman"/>
        </w:rPr>
        <w:t xml:space="preserve">ι ένα </w:t>
      </w:r>
      <w:r>
        <w:rPr>
          <w:rFonts w:ascii="Times New Roman" w:hAnsi="Times New Roman"/>
        </w:rPr>
        <w:t xml:space="preserve">ερευνητικό </w:t>
      </w:r>
      <w:r w:rsidRPr="00813AF5">
        <w:rPr>
          <w:rFonts w:ascii="Times New Roman" w:hAnsi="Times New Roman"/>
        </w:rPr>
        <w:t xml:space="preserve">πρόγραμμα για τη μελέτη της </w:t>
      </w:r>
      <w:r>
        <w:rPr>
          <w:rFonts w:ascii="Times New Roman" w:hAnsi="Times New Roman"/>
        </w:rPr>
        <w:t xml:space="preserve">σύχρονης </w:t>
      </w:r>
      <w:r w:rsidRPr="00813AF5">
        <w:rPr>
          <w:rFonts w:ascii="Times New Roman" w:hAnsi="Times New Roman"/>
        </w:rPr>
        <w:t>αστικής ζωής.</w:t>
      </w:r>
    </w:p>
    <w:p w:rsidR="002F7C4E" w:rsidRDefault="002F7C4E" w:rsidP="002F7C4E">
      <w:pPr>
        <w:spacing w:line="360" w:lineRule="auto"/>
        <w:ind w:firstLine="720"/>
        <w:jc w:val="both"/>
        <w:rPr>
          <w:rFonts w:ascii="Times New Roman" w:hAnsi="Times New Roman"/>
        </w:rPr>
      </w:pPr>
      <w:r w:rsidRPr="00813AF5">
        <w:rPr>
          <w:rFonts w:ascii="Times New Roman" w:hAnsi="Times New Roman"/>
        </w:rPr>
        <w:t>Ο Παρκ διατρανώνει και αναπτύσσει με ολοκληρωμένο τρόπο την αστική προβληματική: την ιδέα ότι οι συνθήκες και η εμπειρία της σύγχρονης πόλης επηρεάζουν με σημαντικούς τρόπους τη διαμόρφωση των κοινωνικών σχέσεων και του πολιτισμού. Οι μεγάλες πόλεις είνα</w:t>
      </w:r>
      <w:r>
        <w:rPr>
          <w:rFonts w:ascii="Times New Roman" w:hAnsi="Times New Roman"/>
        </w:rPr>
        <w:t>ι προϊόν αλλά και παραγωγός της κοινωνικής εξέλιξης:</w:t>
      </w:r>
      <w:r w:rsidRPr="00813AF5">
        <w:rPr>
          <w:rFonts w:ascii="Times New Roman" w:hAnsi="Times New Roman"/>
        </w:rPr>
        <w:t xml:space="preserve"> </w:t>
      </w:r>
      <w:r>
        <w:rPr>
          <w:rFonts w:ascii="Times New Roman" w:hAnsi="Times New Roman"/>
        </w:rPr>
        <w:t>αποτελούν τους τόπους</w:t>
      </w:r>
      <w:r w:rsidRPr="00813AF5">
        <w:rPr>
          <w:rFonts w:ascii="Times New Roman" w:hAnsi="Times New Roman"/>
        </w:rPr>
        <w:t xml:space="preserve"> στους οποίους εκδηλώνον</w:t>
      </w:r>
      <w:r>
        <w:rPr>
          <w:rFonts w:ascii="Times New Roman" w:hAnsi="Times New Roman"/>
        </w:rPr>
        <w:t xml:space="preserve">ται με την μεγαλύτερη ένταση </w:t>
      </w:r>
      <w:r w:rsidRPr="00813AF5">
        <w:rPr>
          <w:rFonts w:ascii="Times New Roman" w:hAnsi="Times New Roman"/>
        </w:rPr>
        <w:t>οι κεντρικές διαδικασίες της νεωτερικότητας (κατανομή της εργασίας, χρηματική οικονομία, ορθολογικότ</w:t>
      </w:r>
      <w:r>
        <w:rPr>
          <w:rFonts w:ascii="Times New Roman" w:hAnsi="Times New Roman"/>
        </w:rPr>
        <w:t>ητα, κινητικότητα, ατομικισμός) και διαμορφώνονται οι νέες κοινωνικές και πολιτισμικές μορφές</w:t>
      </w:r>
      <w:r w:rsidRPr="00813AF5">
        <w:rPr>
          <w:rFonts w:ascii="Times New Roman" w:hAnsi="Times New Roman"/>
        </w:rPr>
        <w:t xml:space="preserve">. </w:t>
      </w:r>
      <w:r>
        <w:rPr>
          <w:rFonts w:ascii="Times New Roman" w:hAnsi="Times New Roman"/>
        </w:rPr>
        <w:t>Η πόλη, σύμφωνα με μια διάσημη διατύπωσή του, είναι έ</w:t>
      </w:r>
      <w:r w:rsidRPr="00813AF5">
        <w:rPr>
          <w:rFonts w:ascii="Times New Roman" w:hAnsi="Times New Roman"/>
        </w:rPr>
        <w:t xml:space="preserve">να </w:t>
      </w:r>
      <w:r>
        <w:rPr>
          <w:rFonts w:ascii="Times New Roman" w:hAnsi="Times New Roman"/>
        </w:rPr>
        <w:t>“</w:t>
      </w:r>
      <w:r w:rsidRPr="00813AF5">
        <w:rPr>
          <w:rFonts w:ascii="Times New Roman" w:hAnsi="Times New Roman"/>
        </w:rPr>
        <w:t>εργαστήριο ή κλινική</w:t>
      </w:r>
      <w:r>
        <w:rPr>
          <w:rFonts w:ascii="Times New Roman" w:hAnsi="Times New Roman"/>
        </w:rPr>
        <w:t>”</w:t>
      </w:r>
      <w:r w:rsidRPr="00813AF5">
        <w:rPr>
          <w:rFonts w:ascii="Times New Roman" w:hAnsi="Times New Roman"/>
        </w:rPr>
        <w:t xml:space="preserve"> στο οποίο οι κοινωνικοί επιστήμονες μπορούν να </w:t>
      </w:r>
      <w:r>
        <w:rPr>
          <w:rFonts w:ascii="Times New Roman" w:hAnsi="Times New Roman"/>
        </w:rPr>
        <w:t>μελετήσουν την εκτύλιξη των διαδικασιών</w:t>
      </w:r>
      <w:r w:rsidRPr="00813AF5">
        <w:rPr>
          <w:rFonts w:ascii="Times New Roman" w:hAnsi="Times New Roman"/>
        </w:rPr>
        <w:t xml:space="preserve"> της νεωτερικότητας</w:t>
      </w:r>
      <w:r>
        <w:rPr>
          <w:rFonts w:ascii="Times New Roman" w:hAnsi="Times New Roman"/>
        </w:rPr>
        <w:t xml:space="preserve">: τις διαδικασίες παραγωγής νέων μορφών υποκειμενικότητας και συλλογικής συμπεριφοράς (Lindner 1996: 61, 64, Bulmer 1984: 92, Park 1925: 2, 22-23) . </w:t>
      </w:r>
    </w:p>
    <w:p w:rsidR="002F7C4E" w:rsidRPr="005134C2" w:rsidRDefault="002F7C4E" w:rsidP="002F7C4E">
      <w:pPr>
        <w:spacing w:line="360" w:lineRule="auto"/>
        <w:ind w:firstLine="720"/>
        <w:jc w:val="both"/>
        <w:rPr>
          <w:rFonts w:ascii="Times New Roman" w:hAnsi="Times New Roman"/>
        </w:rPr>
      </w:pPr>
      <w:r>
        <w:rPr>
          <w:rFonts w:ascii="Times New Roman" w:hAnsi="Times New Roman"/>
        </w:rPr>
        <w:t>Ο Παρκ έδινε ιδιαίτερη έμφαση στη διαμόρφωση του χώρου (αυτό που ονομάστηκε οικολογία της πόλης) και στους πολιτισμούς της πόλης (</w:t>
      </w:r>
      <w:r w:rsidRPr="00813AF5">
        <w:rPr>
          <w:rFonts w:ascii="Times New Roman" w:hAnsi="Times New Roman"/>
        </w:rPr>
        <w:t>η πόλη</w:t>
      </w:r>
      <w:r>
        <w:rPr>
          <w:rFonts w:ascii="Times New Roman" w:hAnsi="Times New Roman"/>
        </w:rPr>
        <w:t>, γράφει,</w:t>
      </w:r>
      <w:r w:rsidRPr="00813AF5">
        <w:rPr>
          <w:rFonts w:ascii="Times New Roman" w:hAnsi="Times New Roman"/>
        </w:rPr>
        <w:t xml:space="preserve"> πρέπει πάνω απ’ όλα να κατανοηθεί ως “μια διανοητική στάση, ένα σώμα εθίμων και παραδόσεων, καθώς και οργανωμένων στάσεων και αισθημάτων”</w:t>
      </w:r>
      <w:r>
        <w:rPr>
          <w:rFonts w:ascii="Times New Roman" w:hAnsi="Times New Roman"/>
        </w:rPr>
        <w:t xml:space="preserve">) και σχεδίασε μια αστική κοινωνιολογία που εστιάζεται στην αλληλεπίδραση χώρου, κοινωνίας και πολιτισμού (Lindner 1996: 74). </w:t>
      </w:r>
      <w:r w:rsidRPr="00813AF5">
        <w:rPr>
          <w:rFonts w:ascii="Times New Roman" w:hAnsi="Times New Roman"/>
        </w:rPr>
        <w:t xml:space="preserve">Ο Παρκ </w:t>
      </w:r>
      <w:r>
        <w:rPr>
          <w:rFonts w:ascii="Times New Roman" w:hAnsi="Times New Roman"/>
        </w:rPr>
        <w:t>συνέταξε έ</w:t>
      </w:r>
      <w:r w:rsidRPr="00813AF5">
        <w:rPr>
          <w:rFonts w:ascii="Times New Roman" w:hAnsi="Times New Roman"/>
        </w:rPr>
        <w:t xml:space="preserve">να </w:t>
      </w:r>
      <w:r>
        <w:rPr>
          <w:rFonts w:ascii="Times New Roman" w:hAnsi="Times New Roman"/>
        </w:rPr>
        <w:t xml:space="preserve">ερευνητικό </w:t>
      </w:r>
      <w:r w:rsidRPr="00813AF5">
        <w:rPr>
          <w:rFonts w:ascii="Times New Roman" w:hAnsi="Times New Roman"/>
        </w:rPr>
        <w:t xml:space="preserve">πρόγραμμα </w:t>
      </w:r>
      <w:r>
        <w:rPr>
          <w:rFonts w:ascii="Times New Roman" w:hAnsi="Times New Roman"/>
        </w:rPr>
        <w:t>που εξετάζει τους τρόπους με τους οποίους</w:t>
      </w:r>
      <w:r w:rsidRPr="00813AF5">
        <w:rPr>
          <w:rFonts w:ascii="Times New Roman" w:hAnsi="Times New Roman"/>
        </w:rPr>
        <w:t xml:space="preserve"> η αστικότητα επηρεάζει τους </w:t>
      </w:r>
      <w:r>
        <w:rPr>
          <w:rFonts w:ascii="Times New Roman" w:hAnsi="Times New Roman"/>
        </w:rPr>
        <w:t xml:space="preserve">βασικούς κοινωνικούς </w:t>
      </w:r>
      <w:r w:rsidRPr="00813AF5">
        <w:rPr>
          <w:rFonts w:ascii="Times New Roman" w:hAnsi="Times New Roman"/>
        </w:rPr>
        <w:t xml:space="preserve">θεσμούς (συγγένεια, γειτονιά, πολιτική, </w:t>
      </w:r>
      <w:r>
        <w:rPr>
          <w:rFonts w:ascii="Times New Roman" w:hAnsi="Times New Roman"/>
        </w:rPr>
        <w:t>θρησκεία</w:t>
      </w:r>
      <w:r w:rsidRPr="00813AF5">
        <w:rPr>
          <w:rFonts w:ascii="Times New Roman" w:hAnsi="Times New Roman"/>
        </w:rPr>
        <w:t xml:space="preserve">) και δημιουργεί νέους θεσμούς, </w:t>
      </w:r>
      <w:r>
        <w:rPr>
          <w:rFonts w:ascii="Times New Roman" w:hAnsi="Times New Roman"/>
          <w:lang w:val="el-GR"/>
        </w:rPr>
        <w:t xml:space="preserve">επαγγέλματα, </w:t>
      </w:r>
      <w:r w:rsidRPr="00813AF5">
        <w:rPr>
          <w:rFonts w:ascii="Times New Roman" w:hAnsi="Times New Roman"/>
        </w:rPr>
        <w:t xml:space="preserve">ανθρώπινους τύπους, </w:t>
      </w:r>
      <w:r>
        <w:rPr>
          <w:rFonts w:ascii="Times New Roman" w:hAnsi="Times New Roman"/>
        </w:rPr>
        <w:t xml:space="preserve">νοοτροπίες, τεχνολογίες και πολιτισμούς, καθώς και νέα προβλήματα, δυσλειτουργίες και κρίσεις </w:t>
      </w:r>
      <w:r w:rsidRPr="00813AF5">
        <w:rPr>
          <w:rFonts w:ascii="Times New Roman" w:hAnsi="Times New Roman"/>
        </w:rPr>
        <w:t>(</w:t>
      </w:r>
      <w:r>
        <w:rPr>
          <w:rFonts w:ascii="Times New Roman" w:hAnsi="Times New Roman"/>
        </w:rPr>
        <w:t xml:space="preserve">Park 1925: </w:t>
      </w:r>
      <w:r w:rsidRPr="00813AF5">
        <w:rPr>
          <w:rFonts w:ascii="Times New Roman" w:hAnsi="Times New Roman"/>
        </w:rPr>
        <w:t xml:space="preserve">4, 13, 14, 24, 27). </w:t>
      </w:r>
      <w:r>
        <w:rPr>
          <w:rFonts w:ascii="Times New Roman" w:hAnsi="Times New Roman"/>
        </w:rPr>
        <w:t>Μια κοινωνιολογία</w:t>
      </w:r>
      <w:r w:rsidRPr="00813AF5">
        <w:rPr>
          <w:rFonts w:ascii="Times New Roman" w:hAnsi="Times New Roman"/>
        </w:rPr>
        <w:t xml:space="preserve"> </w:t>
      </w:r>
      <w:r>
        <w:rPr>
          <w:rFonts w:ascii="Times New Roman" w:hAnsi="Times New Roman"/>
        </w:rPr>
        <w:t>που εστιάζεται σε σημαντικά σύγχρονα αστικά φαινόμενα</w:t>
      </w:r>
      <w:r w:rsidRPr="00813AF5">
        <w:rPr>
          <w:rFonts w:ascii="Times New Roman" w:hAnsi="Times New Roman"/>
        </w:rPr>
        <w:t xml:space="preserve"> (</w:t>
      </w:r>
      <w:r>
        <w:rPr>
          <w:rFonts w:ascii="Times New Roman" w:hAnsi="Times New Roman"/>
        </w:rPr>
        <w:t>μετανάστευση και εθνοτικές ομάδες, παρέκκλιση και έγκλημα, επαγγελματική διάρθρωση και τάξη, πολιτική ανανταραχή και έλεγχος, μέσα μαζικής επικοινωνίας</w:t>
      </w:r>
      <w:r w:rsidRPr="00813AF5">
        <w:rPr>
          <w:rFonts w:ascii="Times New Roman" w:hAnsi="Times New Roman"/>
        </w:rPr>
        <w:t xml:space="preserve">) </w:t>
      </w:r>
      <w:r>
        <w:rPr>
          <w:rFonts w:ascii="Times New Roman" w:hAnsi="Times New Roman"/>
        </w:rPr>
        <w:t>με στόχο τη επιστημονική κατανόησή τους και τη διάλυση των ανεδαφικών ηθικιστικών απόψεων που εμπόδιζαν μάλλον παρά συνεισέφεραν στην επίλυσή τους</w:t>
      </w:r>
      <w:r w:rsidRPr="00813AF5">
        <w:rPr>
          <w:rFonts w:ascii="Times New Roman" w:hAnsi="Times New Roman"/>
        </w:rPr>
        <w:t>.</w:t>
      </w:r>
    </w:p>
    <w:p w:rsidR="002F7C4E" w:rsidRPr="005134C2" w:rsidRDefault="002F7C4E" w:rsidP="002F7C4E">
      <w:pPr>
        <w:spacing w:line="360" w:lineRule="auto"/>
        <w:jc w:val="both"/>
        <w:rPr>
          <w:rFonts w:ascii="Times New Roman" w:hAnsi="Times New Roman"/>
          <w:lang w:val="el-GR"/>
        </w:rPr>
      </w:pPr>
      <w:r w:rsidRPr="005134C2">
        <w:rPr>
          <w:rFonts w:ascii="Times New Roman" w:hAnsi="Times New Roman"/>
        </w:rPr>
        <w:tab/>
        <w:t xml:space="preserve">O </w:t>
      </w:r>
      <w:r w:rsidRPr="005134C2">
        <w:rPr>
          <w:rFonts w:ascii="Times New Roman" w:hAnsi="Times New Roman"/>
          <w:lang w:val="el-GR"/>
        </w:rPr>
        <w:t xml:space="preserve">Παρκ αντιμετωπίζει την πόλη από τη σκοπιά του κοινωνικού ελέγχου, αλλά και από τη σκοπιά της ελευθερίας – δημιουργικότητας </w:t>
      </w:r>
      <w:r>
        <w:rPr>
          <w:rFonts w:ascii="Times New Roman" w:hAnsi="Times New Roman"/>
        </w:rPr>
        <w:t>(</w:t>
      </w:r>
      <w:r w:rsidRPr="005134C2">
        <w:rPr>
          <w:rFonts w:ascii="Times New Roman" w:hAnsi="Times New Roman"/>
        </w:rPr>
        <w:t>Αλεξανδρόπουλος</w:t>
      </w:r>
      <w:r>
        <w:rPr>
          <w:rFonts w:ascii="Times New Roman" w:hAnsi="Times New Roman"/>
        </w:rPr>
        <w:t xml:space="preserve"> 2009</w:t>
      </w:r>
      <w:r w:rsidRPr="005134C2">
        <w:rPr>
          <w:rFonts w:ascii="Times New Roman" w:hAnsi="Times New Roman"/>
        </w:rPr>
        <w:t>: 114)</w:t>
      </w:r>
      <w:r w:rsidRPr="005134C2">
        <w:rPr>
          <w:rFonts w:ascii="Times New Roman" w:hAnsi="Times New Roman"/>
          <w:lang w:val="el-GR"/>
        </w:rPr>
        <w:t xml:space="preserve">. </w:t>
      </w:r>
      <w:r w:rsidRPr="00813AF5">
        <w:rPr>
          <w:rFonts w:ascii="Times New Roman" w:hAnsi="Times New Roman"/>
        </w:rPr>
        <w:t>Η κοινωνιολογική σκέψη αντανακλά αναπόφευκτα τις ευρύτερη ιδεολογική ατμόσφαιρα και οι θεωρητικοί της πόλης μπορούν να χωριστούν ανάλογα με τον τρόπο που αξιολογούν την αστική πραγματικότητα (Langer 1984: 100). Ο Παρκ, όπως ο Ντυρκέμ, ο Ζίμελ κ.α.</w:t>
      </w:r>
      <w:r>
        <w:rPr>
          <w:rFonts w:ascii="Times New Roman" w:hAnsi="Times New Roman"/>
        </w:rPr>
        <w:t>,</w:t>
      </w:r>
      <w:r w:rsidRPr="00813AF5">
        <w:rPr>
          <w:rFonts w:ascii="Times New Roman" w:hAnsi="Times New Roman"/>
        </w:rPr>
        <w:t xml:space="preserve"> βλέ</w:t>
      </w:r>
      <w:r>
        <w:rPr>
          <w:rFonts w:ascii="Times New Roman" w:hAnsi="Times New Roman"/>
        </w:rPr>
        <w:t xml:space="preserve">πει τις σύγχρονες μεγαλουπόλεις και τον βιομηχανικό πολιτισμό </w:t>
      </w:r>
      <w:r w:rsidRPr="00813AF5">
        <w:rPr>
          <w:rFonts w:ascii="Times New Roman" w:hAnsi="Times New Roman"/>
        </w:rPr>
        <w:t>με ρεαλισμό και θετική μάλλον διάθεση</w:t>
      </w:r>
      <w:r>
        <w:rPr>
          <w:rFonts w:ascii="Times New Roman" w:hAnsi="Times New Roman"/>
        </w:rPr>
        <w:t xml:space="preserve"> και δεν μοιράζεται την νοσταλγία του αγροτικού χώρου και της μικρής πόλης και </w:t>
      </w:r>
      <w:r w:rsidRPr="00813AF5">
        <w:rPr>
          <w:rFonts w:ascii="Times New Roman" w:hAnsi="Times New Roman"/>
        </w:rPr>
        <w:t xml:space="preserve">τον ηθικό πανικό </w:t>
      </w:r>
      <w:r>
        <w:rPr>
          <w:rFonts w:ascii="Times New Roman" w:hAnsi="Times New Roman"/>
        </w:rPr>
        <w:t>για την αποδιοργάνωση και την ανηθικότητα της μεγαλούπολης (που κυριαρχούσε σε μεγάλα τμήματα της δημόσιας σφαίρας και είναι εμφανής σε άλλα μέλη της σχολής όπως ο Wirth, o Zorbaugh, κ.α.)</w:t>
      </w:r>
      <w:r>
        <w:rPr>
          <w:rStyle w:val="FootnoteReference"/>
          <w:rFonts w:ascii="Times New Roman" w:hAnsi="Times New Roman"/>
        </w:rPr>
        <w:footnoteReference w:id="1"/>
      </w:r>
      <w:r w:rsidRPr="00813AF5">
        <w:rPr>
          <w:rFonts w:ascii="Times New Roman" w:hAnsi="Times New Roman"/>
        </w:rPr>
        <w:t>.</w:t>
      </w:r>
      <w:r>
        <w:rPr>
          <w:rFonts w:ascii="Times New Roman" w:hAnsi="Times New Roman"/>
        </w:rPr>
        <w:t xml:space="preserve"> </w:t>
      </w:r>
      <w:r w:rsidRPr="00813AF5">
        <w:rPr>
          <w:rFonts w:ascii="Times New Roman" w:hAnsi="Times New Roman"/>
        </w:rPr>
        <w:t xml:space="preserve">Αναγνωρίζει ότι οι πόλεις γεννούν ανομικά φαινόμενα και κοινωνική αποδιοργάνωση, αλλά είναι πολύ προσεκτικός στον προσδιορισμό και την κατανόηση αυτών των φαινομένων και επισημαίνει με έμφαση την </w:t>
      </w:r>
      <w:r>
        <w:rPr>
          <w:rFonts w:ascii="Times New Roman" w:hAnsi="Times New Roman"/>
        </w:rPr>
        <w:t xml:space="preserve">ελευθερία, τη δημιουργικότητα και τη γοητεία </w:t>
      </w:r>
      <w:r w:rsidRPr="00813AF5">
        <w:rPr>
          <w:rFonts w:ascii="Times New Roman" w:hAnsi="Times New Roman"/>
        </w:rPr>
        <w:t xml:space="preserve">της σύγχρονης μεγαλούπολης. </w:t>
      </w:r>
    </w:p>
    <w:p w:rsidR="002F7C4E" w:rsidRDefault="002F7C4E" w:rsidP="002F7C4E">
      <w:pPr>
        <w:spacing w:line="360" w:lineRule="auto"/>
        <w:jc w:val="both"/>
        <w:rPr>
          <w:rFonts w:ascii="Times New Roman" w:hAnsi="Times New Roman"/>
          <w:b/>
        </w:rPr>
      </w:pPr>
    </w:p>
    <w:p w:rsidR="002F7C4E" w:rsidRDefault="002F7C4E" w:rsidP="002F7C4E">
      <w:pPr>
        <w:spacing w:line="360" w:lineRule="auto"/>
        <w:jc w:val="center"/>
        <w:rPr>
          <w:rFonts w:ascii="Times New Roman" w:hAnsi="Times New Roman"/>
          <w:b/>
        </w:rPr>
      </w:pPr>
      <w:r>
        <w:rPr>
          <w:rFonts w:ascii="Times New Roman" w:hAnsi="Times New Roman"/>
          <w:b/>
        </w:rPr>
        <w:t>Θεωρητικός δυισμός</w:t>
      </w:r>
    </w:p>
    <w:p w:rsidR="002F7C4E" w:rsidRDefault="002F7C4E" w:rsidP="002F7C4E">
      <w:pPr>
        <w:spacing w:line="360" w:lineRule="auto"/>
        <w:jc w:val="both"/>
        <w:rPr>
          <w:rFonts w:ascii="Times New Roman" w:hAnsi="Times New Roman"/>
        </w:rPr>
      </w:pPr>
    </w:p>
    <w:p w:rsidR="002F7C4E" w:rsidRDefault="002F7C4E" w:rsidP="002F7C4E">
      <w:pPr>
        <w:spacing w:line="360" w:lineRule="auto"/>
        <w:jc w:val="both"/>
        <w:rPr>
          <w:rFonts w:ascii="Times New Roman" w:hAnsi="Times New Roman"/>
        </w:rPr>
      </w:pPr>
      <w:r>
        <w:rPr>
          <w:rFonts w:ascii="Times New Roman" w:hAnsi="Times New Roman"/>
        </w:rPr>
        <w:t xml:space="preserve">Πριν μπούμε σ’ αυτό καθαυτό το δοκίμιο, θα πρέπει να τονίσουμε τον θεωρητικό δυισμό που αποτελεί βασικό στοιχείο στη σκέψη του Παρκ και ταυτόχρονα το πιο αδύνατο σημείο της. O Παρκ θεωρούσε ότι υπάρχει ένας δυϊσμός στην ανθρώπινη φύση και συμπεριφορά ανάμεσα, από τη μια μεριά, σε στοιχεία που ωθούν σε διαφοροποίηση, κατάτμηση, και μερικότητα, και από την άλλη, σε στοιχεία τα οποία οδηγούν σε καθολίκευση, ενότητα, και ομοιομορφία, και δια των οποίων καθίσταται εφικτή η κοινότητα και η κοινωνία (Αλεξανδρόπουλος 2009: 130, Lindner 1996). Η τελευταία θεωρείται ότι οργανώνεται σε δύο επίπεδα, το βιοτικό και το πολιτισμικό. Υπάρχει ένα στρώμα της ανθρώπινης ζωής στο οποίο οι άνθρωποι τείνουν να συμπεριφέρονται όπως οι άλλοι ζωντανοί οργανισμοί, ένα “υπο-κοινωνικό” (subsocial) ή “βιοτικό” επίπεδο, στο οποίο κυριαρχεί ο αγώνας για την επιβίωση και ο ανταγωνισμός αποτελεί την βασική μορφή συνύπαρξης. Το πεδίο αυτό, που καθορίζει τη θέση του ατόμου στον καταμερισμό της εργασίας και την “οικολογική” (γεωγραφική) τάξη, συγκροτεί τη βάση πάνω στην οποία αναπτύσσεται το κοινωνικό και πολιτισμικό εποικοδόμημα, το δεύτερο επίπεδο κοινωνικής συγκρότησης σύμφωνα με τον Πάρκ, που δομείται από την ανθρώπινη δράση μέσα από διαδικασίες επικοινωνίας και συναίνεσης και μέσα από μορφές κοινωνικής διάδρασης όπως η σύγκρουση, ο συμβιβασμός και η αφομοίωση. </w:t>
      </w:r>
    </w:p>
    <w:p w:rsidR="002F7C4E" w:rsidRPr="00813AF5" w:rsidRDefault="002F7C4E" w:rsidP="002F7C4E">
      <w:pPr>
        <w:spacing w:line="360" w:lineRule="auto"/>
        <w:jc w:val="both"/>
        <w:rPr>
          <w:rFonts w:ascii="Times New Roman" w:hAnsi="Times New Roman"/>
        </w:rPr>
      </w:pPr>
    </w:p>
    <w:p w:rsidR="002F7C4E" w:rsidRPr="00813AF5" w:rsidRDefault="002F7C4E" w:rsidP="002F7C4E">
      <w:pPr>
        <w:spacing w:line="360" w:lineRule="auto"/>
        <w:jc w:val="center"/>
        <w:rPr>
          <w:rFonts w:ascii="Times New Roman" w:hAnsi="Times New Roman"/>
        </w:rPr>
      </w:pPr>
      <w:r w:rsidRPr="00813AF5">
        <w:rPr>
          <w:rFonts w:ascii="Times New Roman" w:hAnsi="Times New Roman"/>
          <w:b/>
        </w:rPr>
        <w:t>I</w:t>
      </w:r>
      <w:r>
        <w:rPr>
          <w:rFonts w:ascii="Times New Roman" w:hAnsi="Times New Roman"/>
          <w:b/>
        </w:rPr>
        <w:t>.</w:t>
      </w:r>
      <w:r w:rsidRPr="00813AF5">
        <w:rPr>
          <w:rFonts w:ascii="Times New Roman" w:hAnsi="Times New Roman"/>
          <w:b/>
        </w:rPr>
        <w:t xml:space="preserve"> </w:t>
      </w:r>
      <w:r>
        <w:rPr>
          <w:rFonts w:ascii="Times New Roman" w:hAnsi="Times New Roman"/>
          <w:b/>
        </w:rPr>
        <w:t>Το σχέδιο της πόλης και η τοπική οργάνωση</w:t>
      </w:r>
    </w:p>
    <w:p w:rsidR="002F7C4E" w:rsidRDefault="002F7C4E" w:rsidP="002F7C4E">
      <w:pPr>
        <w:spacing w:line="360" w:lineRule="auto"/>
        <w:jc w:val="both"/>
        <w:rPr>
          <w:rFonts w:ascii="Times New Roman" w:hAnsi="Times New Roman"/>
        </w:rPr>
      </w:pPr>
    </w:p>
    <w:p w:rsidR="002F7C4E" w:rsidRDefault="002F7C4E" w:rsidP="002F7C4E">
      <w:pPr>
        <w:spacing w:line="360" w:lineRule="auto"/>
        <w:jc w:val="both"/>
        <w:rPr>
          <w:rFonts w:ascii="Times New Roman" w:hAnsi="Times New Roman"/>
        </w:rPr>
      </w:pPr>
      <w:r>
        <w:rPr>
          <w:rFonts w:ascii="Times New Roman" w:hAnsi="Times New Roman"/>
        </w:rPr>
        <w:t>Το πρώτο τμήμα του Suggestions εστιάζεται στην ανάλυση της αστικής δομής και του πολιτισμού των επιμέρους ξεχωριστών τμημάτων που την συγκροτούν. Ο Παρκ ξεκινά με ένα γρήγορο σχεδίασμα της κοινωνικής γεωγραφίας της μεγαλούπολης και αναπτύσει μια οπτική της πόλης ως μωσαικού</w:t>
      </w:r>
      <w:r w:rsidRPr="00813AF5">
        <w:rPr>
          <w:rFonts w:ascii="Times New Roman" w:hAnsi="Times New Roman"/>
        </w:rPr>
        <w:t xml:space="preserve"> </w:t>
      </w:r>
      <w:r>
        <w:rPr>
          <w:rFonts w:ascii="Times New Roman" w:hAnsi="Times New Roman"/>
        </w:rPr>
        <w:t>ξεχωριστών κοινωνικών κόσμων (</w:t>
      </w:r>
      <w:r w:rsidRPr="00813AF5">
        <w:rPr>
          <w:rFonts w:ascii="Times New Roman" w:hAnsi="Times New Roman"/>
        </w:rPr>
        <w:t>εξειδικευμένων περιοχών και υποπολιτισμ</w:t>
      </w:r>
      <w:r>
        <w:rPr>
          <w:rFonts w:ascii="Times New Roman" w:hAnsi="Times New Roman"/>
        </w:rPr>
        <w:t>ών)</w:t>
      </w:r>
      <w:r w:rsidRPr="00813AF5">
        <w:rPr>
          <w:rFonts w:ascii="Times New Roman" w:hAnsi="Times New Roman"/>
        </w:rPr>
        <w:t xml:space="preserve">. </w:t>
      </w:r>
      <w:r>
        <w:rPr>
          <w:rFonts w:ascii="Times New Roman" w:hAnsi="Times New Roman"/>
        </w:rPr>
        <w:t>Ο Παρκ απαντά στην βαθιά ριζωμένη εικόνα της πόλης ως ζούγκλας και επιδιώκει να δείξει ότι πίσω από το φαινομενικό χάος κρύβεται μια φυσικά διαμορφωμένη τάξη (Langer 1984: 106).</w:t>
      </w:r>
    </w:p>
    <w:p w:rsidR="002F7C4E" w:rsidRPr="00B5353E" w:rsidRDefault="002F7C4E" w:rsidP="002F7C4E">
      <w:pPr>
        <w:spacing w:line="360" w:lineRule="auto"/>
        <w:ind w:firstLine="720"/>
        <w:jc w:val="both"/>
        <w:rPr>
          <w:rFonts w:ascii="Times New Roman" w:hAnsi="Times New Roman"/>
          <w:lang w:val="el-GR"/>
        </w:rPr>
      </w:pPr>
      <w:r w:rsidRPr="00813AF5">
        <w:rPr>
          <w:rFonts w:ascii="Times New Roman" w:hAnsi="Times New Roman"/>
        </w:rPr>
        <w:t xml:space="preserve">Εδώ έχουμε την πρώτη απόπειρα για την </w:t>
      </w:r>
      <w:r>
        <w:rPr>
          <w:rFonts w:ascii="Times New Roman" w:hAnsi="Times New Roman"/>
        </w:rPr>
        <w:t xml:space="preserve">συστηματική </w:t>
      </w:r>
      <w:r w:rsidRPr="00813AF5">
        <w:rPr>
          <w:rFonts w:ascii="Times New Roman" w:hAnsi="Times New Roman"/>
        </w:rPr>
        <w:t xml:space="preserve">κατανόηση της κοινωνικής γεωγραφίας </w:t>
      </w:r>
      <w:r>
        <w:rPr>
          <w:rFonts w:ascii="Times New Roman" w:hAnsi="Times New Roman"/>
        </w:rPr>
        <w:t>και των διαφορετικών πολιτισμών της πόλης</w:t>
      </w:r>
      <w:r w:rsidRPr="00813AF5">
        <w:rPr>
          <w:rFonts w:ascii="Times New Roman" w:hAnsi="Times New Roman"/>
        </w:rPr>
        <w:t xml:space="preserve">. </w:t>
      </w:r>
      <w:r>
        <w:rPr>
          <w:rFonts w:ascii="Times New Roman" w:hAnsi="Times New Roman"/>
        </w:rPr>
        <w:t>Η πόλη, σύμφωνα με τον Παρκ, δεν είναι ένα τυχαίο συνοθύλευμα κτιρίων, υποδομών, ατόμων και ομάδων, αλλά ένα ανθρώπινο οικοσύστημα, μια σειρά από συνορεύοντες οικολογικούς θύλακες που καταλαμβάνονται από διαφορετικές κοινωνικές ομάδες. Η κοινωνική και χωρική διαμόρφωση της πόλης θεωρείται αποτέλεσμα του ανταγωνισμού των ατόμων και των ομάδων για υλικούς πόρους και επιθυμητές θέσεις στο χώρο της πόλης</w:t>
      </w:r>
      <w:r w:rsidRPr="00B56173">
        <w:rPr>
          <w:rFonts w:ascii="Times New Roman" w:hAnsi="Times New Roman"/>
        </w:rPr>
        <w:t xml:space="preserve"> </w:t>
      </w:r>
      <w:r>
        <w:rPr>
          <w:rFonts w:ascii="Times New Roman" w:hAnsi="Times New Roman"/>
        </w:rPr>
        <w:t xml:space="preserve">(Lindner 1996: 52). </w:t>
      </w:r>
      <w:r w:rsidRPr="00813AF5">
        <w:rPr>
          <w:rFonts w:ascii="Times New Roman" w:hAnsi="Times New Roman"/>
        </w:rPr>
        <w:t xml:space="preserve">Όπως, σύμφωνα με τον Δαρβίνο, τα διάφορα είδη ανταγωνίζονται για το χώρο κατοχυρώνοντας το καθένα τη δική του περιοχή σε ένα δυναμικό σύστημα εύθραυστων ισορροπιών, έτσι και στη </w:t>
      </w:r>
      <w:r>
        <w:rPr>
          <w:rFonts w:ascii="Times New Roman" w:hAnsi="Times New Roman"/>
        </w:rPr>
        <w:t>μητρόπολη οι διαφορετικοί πληθυσμοί κατανέμονται σε ξεχωριστές περιοχές της πόλης, κυρίως μέσω του μηχανισμού των τιμών της γης</w:t>
      </w:r>
      <w:r w:rsidRPr="00755B32">
        <w:rPr>
          <w:rFonts w:ascii="Times New Roman" w:hAnsi="Times New Roman"/>
        </w:rPr>
        <w:t xml:space="preserve"> </w:t>
      </w:r>
      <w:r>
        <w:rPr>
          <w:rFonts w:ascii="Times New Roman" w:hAnsi="Times New Roman"/>
        </w:rPr>
        <w:t>(που θεωρείται φυσική βιοτική διαδικασία) καθώς και στη βάση επαγγελματικών, εθνοτικών και πολιτισμικών χαρακτηριστικών και προτιμήσεων. Οι πληθυσμοί που συγκεντρώνονται μέσω της απρόσωπης λειτουργίας του ανταγωνισμού στα διαφορετικά τμήματα της πόλης (τα οποία ονομάστηκαν “φυσικές περιοχές”) αναπτύσουν στην πορεία του χρόνου τους δικούς τους κανόνες, αξίες και πρότυπα συμπεριφοράς και μετατρέπονται σε “</w:t>
      </w:r>
      <w:r w:rsidRPr="00813AF5">
        <w:rPr>
          <w:rFonts w:ascii="Times New Roman" w:hAnsi="Times New Roman"/>
        </w:rPr>
        <w:t>κοινωνικού</w:t>
      </w:r>
      <w:r>
        <w:rPr>
          <w:rFonts w:ascii="Times New Roman" w:hAnsi="Times New Roman"/>
        </w:rPr>
        <w:t>ς</w:t>
      </w:r>
      <w:r w:rsidRPr="00813AF5">
        <w:rPr>
          <w:rFonts w:ascii="Times New Roman" w:hAnsi="Times New Roman"/>
        </w:rPr>
        <w:t xml:space="preserve"> κόσμου</w:t>
      </w:r>
      <w:r>
        <w:rPr>
          <w:rFonts w:ascii="Times New Roman" w:hAnsi="Times New Roman"/>
        </w:rPr>
        <w:t>ς”</w:t>
      </w:r>
      <w:r w:rsidRPr="00813AF5">
        <w:rPr>
          <w:rFonts w:ascii="Times New Roman" w:hAnsi="Times New Roman"/>
        </w:rPr>
        <w:t xml:space="preserve">: </w:t>
      </w:r>
      <w:r>
        <w:rPr>
          <w:rFonts w:ascii="Times New Roman" w:hAnsi="Times New Roman"/>
        </w:rPr>
        <w:t>σε αστικές γειτονιές “με δικά τους αισθήματα, παραδόσεις και ιστορία” (Park 1925: 6)</w:t>
      </w:r>
      <w:r w:rsidRPr="00813AF5">
        <w:rPr>
          <w:rFonts w:ascii="Times New Roman" w:hAnsi="Times New Roman"/>
        </w:rPr>
        <w:t>.</w:t>
      </w:r>
      <w:r>
        <w:rPr>
          <w:rFonts w:ascii="Times New Roman" w:hAnsi="Times New Roman"/>
        </w:rPr>
        <w:t xml:space="preserve"> Η κοινωνική τάξη, η κοσμοθεωρία και ο τρόπος ζωής θεωρείται </w:t>
      </w:r>
      <w:r>
        <w:rPr>
          <w:rFonts w:ascii="Times New Roman" w:hAnsi="Times New Roman"/>
          <w:lang w:val="el-GR"/>
        </w:rPr>
        <w:t>έ</w:t>
      </w:r>
      <w:r>
        <w:rPr>
          <w:rFonts w:ascii="Times New Roman" w:hAnsi="Times New Roman"/>
        </w:rPr>
        <w:t xml:space="preserve">τσι ότι συνδέονται άμεσα με τη θέση του ατόμου στην αστική γεωγραφία (ανθρώπινη οικολογία) (Low 2014: 18). Παραδείγματα τέτοιων εξειδικευμένων περιοχών είναι οι εργατικές συνοικίες, οι γειτονιές των μεταναστών, οι περιοχές νυχτερινής διασκέδασης και άλλες που θα δούμε παρακάτω. Το αστικό μωσαϊκό θα πρέπει, επιπλέον, να γίνει κατανοητό σαν μια διαδικασία, καθώς σε διάφορα σημεία της πόλης βρίσκονται διαρκώς σε εξέλιξη διαδικασίες “εισβολής” και “διαδοχής” που μεταβάλλουν τους πληθυσμούς και το χαρακτήρα των διάφoρων γειτονιών. </w:t>
      </w:r>
      <w:r w:rsidRPr="00813AF5">
        <w:rPr>
          <w:rFonts w:ascii="Times New Roman" w:hAnsi="Times New Roman"/>
        </w:rPr>
        <w:t xml:space="preserve"> </w:t>
      </w:r>
    </w:p>
    <w:p w:rsidR="002F7C4E" w:rsidRDefault="002F7C4E" w:rsidP="002F7C4E">
      <w:pPr>
        <w:spacing w:line="360" w:lineRule="auto"/>
        <w:ind w:firstLine="720"/>
        <w:jc w:val="both"/>
        <w:rPr>
          <w:rFonts w:ascii="Times New Roman" w:hAnsi="Times New Roman"/>
        </w:rPr>
      </w:pPr>
      <w:r w:rsidRPr="00813AF5">
        <w:rPr>
          <w:rFonts w:ascii="Times New Roman" w:hAnsi="Times New Roman"/>
        </w:rPr>
        <w:t xml:space="preserve">O Παρκ στη συνέχεια εξετάζει τη φύση της αστικής κοινότητας </w:t>
      </w:r>
      <w:r>
        <w:rPr>
          <w:rFonts w:ascii="Times New Roman" w:hAnsi="Times New Roman"/>
        </w:rPr>
        <w:t xml:space="preserve">–ή οπως θα λέγαμε σήμερα της τοπικότητας (locality)- </w:t>
      </w:r>
      <w:r w:rsidRPr="00813AF5">
        <w:rPr>
          <w:rFonts w:ascii="Times New Roman" w:hAnsi="Times New Roman"/>
        </w:rPr>
        <w:t xml:space="preserve">στις σύγχρονες μεγαλουπόλεις. </w:t>
      </w:r>
      <w:r>
        <w:rPr>
          <w:rFonts w:ascii="Times New Roman" w:hAnsi="Times New Roman"/>
        </w:rPr>
        <w:t>Η νεωτερική μητρόπολη δ</w:t>
      </w:r>
      <w:r w:rsidRPr="00813AF5">
        <w:rPr>
          <w:rFonts w:ascii="Times New Roman" w:hAnsi="Times New Roman"/>
        </w:rPr>
        <w:t xml:space="preserve">εν είναι ένας κόσμος </w:t>
      </w:r>
      <w:r>
        <w:rPr>
          <w:rFonts w:ascii="Times New Roman" w:hAnsi="Times New Roman"/>
        </w:rPr>
        <w:t xml:space="preserve">εύτακτων και “καθώς πρέπει” κοινοτήτων, </w:t>
      </w:r>
      <w:r w:rsidRPr="00813AF5">
        <w:rPr>
          <w:rFonts w:ascii="Times New Roman" w:hAnsi="Times New Roman"/>
        </w:rPr>
        <w:t xml:space="preserve">ούτε </w:t>
      </w:r>
      <w:r>
        <w:rPr>
          <w:rFonts w:ascii="Times New Roman" w:hAnsi="Times New Roman"/>
        </w:rPr>
        <w:t xml:space="preserve">όμως </w:t>
      </w:r>
      <w:r w:rsidRPr="00813AF5">
        <w:rPr>
          <w:rFonts w:ascii="Times New Roman" w:hAnsi="Times New Roman"/>
        </w:rPr>
        <w:t xml:space="preserve">κι ένας κόσμος χαμένος στην </w:t>
      </w:r>
      <w:r>
        <w:rPr>
          <w:rFonts w:ascii="Times New Roman" w:hAnsi="Times New Roman"/>
        </w:rPr>
        <w:t>αποδιοργάνωση</w:t>
      </w:r>
      <w:r w:rsidRPr="00813AF5">
        <w:rPr>
          <w:rFonts w:ascii="Times New Roman" w:hAnsi="Times New Roman"/>
        </w:rPr>
        <w:t xml:space="preserve">. </w:t>
      </w:r>
      <w:r>
        <w:rPr>
          <w:rFonts w:ascii="Times New Roman" w:hAnsi="Times New Roman"/>
        </w:rPr>
        <w:t xml:space="preserve">Η εικόνα του μωσαϊκού δείχνει ότι υπάρχει μια σχετική τάξη στο χάος της τεράστιας ετερογένειας της Αμερικάνικης μεγαλούπολης. </w:t>
      </w:r>
      <w:r w:rsidRPr="00813AF5">
        <w:rPr>
          <w:rFonts w:ascii="Times New Roman" w:hAnsi="Times New Roman"/>
        </w:rPr>
        <w:t>Οι κοινωνικοί κόσμοι έχουν</w:t>
      </w:r>
      <w:r>
        <w:rPr>
          <w:rFonts w:ascii="Times New Roman" w:hAnsi="Times New Roman"/>
        </w:rPr>
        <w:t>, σύμφωνα με τον Παρκ,</w:t>
      </w:r>
      <w:r w:rsidRPr="00813AF5">
        <w:rPr>
          <w:rFonts w:ascii="Times New Roman" w:hAnsi="Times New Roman"/>
        </w:rPr>
        <w:t xml:space="preserve"> διαφορετικές κουλτούρες και διαφορετικούς βαθμούς κοινωνικής συνοχής. Η μεγαλούπολη ευνοεί τον διαχωρισμό των ομάδων του πληθυσμού και την προσέγγιση του όμοιου με τον όμοιο, ενώ την ί</w:t>
      </w:r>
      <w:r>
        <w:rPr>
          <w:rFonts w:ascii="Times New Roman" w:hAnsi="Times New Roman"/>
        </w:rPr>
        <w:t>δια στιγμή διασπά την κοινότητα</w:t>
      </w:r>
      <w:r w:rsidRPr="00813AF5">
        <w:rPr>
          <w:rFonts w:ascii="Times New Roman" w:hAnsi="Times New Roman"/>
        </w:rPr>
        <w:t xml:space="preserve"> και διαφοροποιεί τα ενδιαφέροντα και τη ζωή του ατόμου. Οι εθνοτικές ή φυλετικές ομάδες (όπως οι μαύροι Αμερικανοί) τείνουν να </w:t>
      </w:r>
      <w:r>
        <w:rPr>
          <w:rFonts w:ascii="Times New Roman" w:hAnsi="Times New Roman"/>
        </w:rPr>
        <w:t xml:space="preserve">δημιουργούν “αποικίες” ή “γκέτο”: </w:t>
      </w:r>
      <w:r w:rsidRPr="00813AF5">
        <w:rPr>
          <w:rFonts w:ascii="Times New Roman" w:hAnsi="Times New Roman"/>
        </w:rPr>
        <w:t xml:space="preserve"> συνεκτικές και απομονωμένες κοινότητες</w:t>
      </w:r>
      <w:r>
        <w:rPr>
          <w:rFonts w:ascii="Times New Roman" w:hAnsi="Times New Roman"/>
        </w:rPr>
        <w:t xml:space="preserve"> από την υπόλοιπη πόλη</w:t>
      </w:r>
      <w:r w:rsidRPr="00813AF5">
        <w:rPr>
          <w:rFonts w:ascii="Times New Roman" w:hAnsi="Times New Roman"/>
        </w:rPr>
        <w:t>.</w:t>
      </w:r>
      <w:r>
        <w:rPr>
          <w:rFonts w:ascii="Times New Roman" w:hAnsi="Times New Roman"/>
        </w:rPr>
        <w:t xml:space="preserve"> Από την άλλη μεριά, υπάρχουν περιοχές που </w:t>
      </w:r>
      <w:r w:rsidRPr="00813AF5">
        <w:rPr>
          <w:rFonts w:ascii="Times New Roman" w:hAnsi="Times New Roman"/>
        </w:rPr>
        <w:t>χαρακτηρίζονται από μεταβατικότητα (ασταθείς και μετακινούμενους πληθυσμούς) και κοινωνική διάσπαση</w:t>
      </w:r>
      <w:r>
        <w:rPr>
          <w:rFonts w:ascii="Times New Roman" w:hAnsi="Times New Roman"/>
        </w:rPr>
        <w:t xml:space="preserve">. </w:t>
      </w:r>
      <w:r w:rsidRPr="00813AF5">
        <w:rPr>
          <w:rFonts w:ascii="Times New Roman" w:hAnsi="Times New Roman"/>
        </w:rPr>
        <w:t>Σε γενικές γραμμές, όμως, στη νεωτερική μεγαλούπολη “η γειτονιά τείνει να χάσει ένα μεγάλο μέρος της σημασίας που είχε σε απλούστερες μορφές κοινωνίας” (Park</w:t>
      </w:r>
      <w:r>
        <w:rPr>
          <w:rFonts w:ascii="Times New Roman" w:hAnsi="Times New Roman"/>
        </w:rPr>
        <w:t xml:space="preserve"> 1925</w:t>
      </w:r>
      <w:r w:rsidRPr="00813AF5">
        <w:rPr>
          <w:rFonts w:ascii="Times New Roman" w:hAnsi="Times New Roman"/>
        </w:rPr>
        <w:t>: 9).  Αυτό οφείλεται στην ειδική χωρικότητα της μεγαλούπολης: “Η ευκολία των μεταφορών και των επικοινωνιών, που επιτρέπει στα άτομα να κατανέμουν την προσοχή τους και να ζουν την ίδια στιγμή σε μια σειρά από διαφορετικούς κόσμους, τείνει να καταστρέψει τη σταθερότητα και το βάθος των δεσμών της γειτονιάς” (Park</w:t>
      </w:r>
      <w:r>
        <w:rPr>
          <w:rFonts w:ascii="Times New Roman" w:hAnsi="Times New Roman"/>
        </w:rPr>
        <w:t xml:space="preserve"> 1925</w:t>
      </w:r>
      <w:r w:rsidRPr="00813AF5">
        <w:rPr>
          <w:rFonts w:ascii="Times New Roman" w:hAnsi="Times New Roman"/>
        </w:rPr>
        <w:t xml:space="preserve">: 9).  </w:t>
      </w:r>
    </w:p>
    <w:p w:rsidR="002F7C4E" w:rsidRDefault="002F7C4E" w:rsidP="002F7C4E">
      <w:pPr>
        <w:spacing w:line="360" w:lineRule="auto"/>
        <w:ind w:firstLine="720"/>
        <w:jc w:val="both"/>
        <w:rPr>
          <w:rFonts w:ascii="Times New Roman" w:hAnsi="Times New Roman"/>
        </w:rPr>
      </w:pPr>
      <w:r>
        <w:rPr>
          <w:rFonts w:ascii="Times New Roman" w:hAnsi="Times New Roman"/>
        </w:rPr>
        <w:t>Ο Παρκ αντιλαμβάνεται πλήρως την ρευστότητα της αστικής ζωής και δεν συγχέει την γειτονιά/τοπικότητα με την κοινότητα όπως έχει συχνά κατηγορηθεί. Αντίθετα αντιλαμβάνεται την αστική κοινότητα σαν διαδικασία και καλεί για την εξέταση των παραγόντων που συμβάλλουν στην ανάπτυξη ή την παρακμή των τοπικών θεσμών και ταυτοτήτων (</w:t>
      </w:r>
      <w:r>
        <w:rPr>
          <w:rFonts w:ascii="Times New Roman" w:hAnsi="Times New Roman"/>
          <w:lang w:val="el-GR"/>
        </w:rPr>
        <w:t>Αλεξανδρόπουλος 2009: 120</w:t>
      </w:r>
      <w:r>
        <w:rPr>
          <w:rFonts w:ascii="Times New Roman" w:hAnsi="Times New Roman"/>
        </w:rPr>
        <w:t>).</w:t>
      </w:r>
    </w:p>
    <w:p w:rsidR="002F7C4E" w:rsidRPr="00813AF5" w:rsidRDefault="002F7C4E" w:rsidP="002F7C4E">
      <w:pPr>
        <w:spacing w:line="360" w:lineRule="auto"/>
        <w:jc w:val="both"/>
        <w:rPr>
          <w:rFonts w:ascii="Times New Roman" w:hAnsi="Times New Roman"/>
        </w:rPr>
      </w:pPr>
    </w:p>
    <w:p w:rsidR="002F7C4E" w:rsidRPr="002F5D5D" w:rsidRDefault="002F7C4E" w:rsidP="002F7C4E">
      <w:pPr>
        <w:spacing w:line="360" w:lineRule="auto"/>
        <w:jc w:val="center"/>
        <w:rPr>
          <w:rFonts w:ascii="Times New Roman" w:hAnsi="Times New Roman"/>
          <w:b/>
        </w:rPr>
      </w:pPr>
      <w:r w:rsidRPr="00813AF5">
        <w:rPr>
          <w:rFonts w:ascii="Times New Roman" w:hAnsi="Times New Roman"/>
          <w:b/>
        </w:rPr>
        <w:t>II</w:t>
      </w:r>
      <w:r w:rsidRPr="002F5D5D">
        <w:rPr>
          <w:rFonts w:ascii="Times New Roman" w:hAnsi="Times New Roman"/>
          <w:b/>
        </w:rPr>
        <w:t xml:space="preserve">. </w:t>
      </w:r>
      <w:r>
        <w:rPr>
          <w:rFonts w:ascii="Times New Roman" w:hAnsi="Times New Roman"/>
          <w:b/>
        </w:rPr>
        <w:t>Η</w:t>
      </w:r>
      <w:r w:rsidRPr="002F5D5D">
        <w:rPr>
          <w:rFonts w:ascii="Times New Roman" w:hAnsi="Times New Roman"/>
          <w:b/>
        </w:rPr>
        <w:t xml:space="preserve"> βιομηχανική οργάνωση και η ηθική τάξη</w:t>
      </w:r>
    </w:p>
    <w:p w:rsidR="002F7C4E" w:rsidRDefault="002F7C4E" w:rsidP="002F7C4E">
      <w:pPr>
        <w:spacing w:line="360" w:lineRule="auto"/>
        <w:jc w:val="both"/>
        <w:rPr>
          <w:rFonts w:ascii="Times New Roman" w:hAnsi="Times New Roman"/>
        </w:rPr>
      </w:pPr>
    </w:p>
    <w:p w:rsidR="002F7C4E" w:rsidRDefault="002F7C4E" w:rsidP="002F7C4E">
      <w:pPr>
        <w:spacing w:line="360" w:lineRule="auto"/>
        <w:jc w:val="both"/>
        <w:rPr>
          <w:rFonts w:ascii="Times New Roman" w:hAnsi="Times New Roman"/>
        </w:rPr>
      </w:pPr>
      <w:r>
        <w:rPr>
          <w:rFonts w:ascii="Times New Roman" w:hAnsi="Times New Roman"/>
        </w:rPr>
        <w:t>Στη συνέχεια, στο δεύτερο τμήμα (</w:t>
      </w:r>
      <w:r w:rsidRPr="00813AF5">
        <w:rPr>
          <w:rFonts w:ascii="Times New Roman" w:hAnsi="Times New Roman"/>
        </w:rPr>
        <w:t>“</w:t>
      </w:r>
      <w:r>
        <w:rPr>
          <w:rFonts w:ascii="Times New Roman" w:hAnsi="Times New Roman"/>
        </w:rPr>
        <w:t xml:space="preserve">Η </w:t>
      </w:r>
      <w:r w:rsidRPr="00813AF5">
        <w:rPr>
          <w:rFonts w:ascii="Times New Roman" w:hAnsi="Times New Roman"/>
        </w:rPr>
        <w:t>βιομηχανική οργάνωση και η ηθική τάξη”</w:t>
      </w:r>
      <w:r>
        <w:rPr>
          <w:rFonts w:ascii="Times New Roman" w:hAnsi="Times New Roman"/>
        </w:rPr>
        <w:t>),</w:t>
      </w:r>
      <w:r w:rsidRPr="00813AF5">
        <w:rPr>
          <w:rFonts w:ascii="Times New Roman" w:hAnsi="Times New Roman"/>
        </w:rPr>
        <w:t xml:space="preserve"> </w:t>
      </w:r>
      <w:r>
        <w:rPr>
          <w:rFonts w:ascii="Times New Roman" w:hAnsi="Times New Roman"/>
        </w:rPr>
        <w:t xml:space="preserve">ο Παρκ εστιάζεται στο ζήτημα της διατήρησης της κοινωνικής τάξης που αποτελούσε ένα από τα κεντρικά ερωτήματα της κυρίαρχης κοινωνιολογικής σκέψης και του δημόσιου λόγου (Αλεξανδρόπουλος 2009: 114, Langer 1984: 110). Αρχικά αναπτύσει μια επιχειρηματολογία που θυμίζει την οπτική του Ντυρκέμ. Η σύγχρονη κοινωνική και οικονομική οργάνωση βασίζεται, όπως υποστηρίζει, στα επαγγέλματα και τα επαγγελματικά συμφέροντα (σε αντίθεση με τις προνεωτερικές κοινωνίες στις οποίες βασιζόταν στην οικογενειακή ή κοινωνική θέση). </w:t>
      </w:r>
      <w:r w:rsidRPr="007E04CB">
        <w:rPr>
          <w:rFonts w:ascii="Times New Roman" w:hAnsi="Times New Roman" w:cs="Times New Roman"/>
        </w:rPr>
        <w:t xml:space="preserve">Η επέκταση του καταμερισμού της εργασίας αυξάνει την κοινωνική διαφοροποίηση και αντικαθιστά τη συνήθεια και το έθιμο με το ατομικό συμφέρον και τον ορθολογισμό, αλλά την ίδια στιγμή παράγει νέες κοινωνικές ομαδοποιήσεις, ιδεολογίες και θεσμούς </w:t>
      </w:r>
      <w:r>
        <w:rPr>
          <w:rFonts w:ascii="Times New Roman" w:hAnsi="Times New Roman" w:cs="Times New Roman"/>
        </w:rPr>
        <w:t>(</w:t>
      </w:r>
      <w:r>
        <w:rPr>
          <w:rFonts w:ascii="Times New Roman" w:hAnsi="Times New Roman"/>
        </w:rPr>
        <w:t>όπως οι επαγγελματικές ενώσεις, τα συνδικάτα και οι ομάδες συμφερόντων)</w:t>
      </w:r>
      <w:r w:rsidRPr="007E04CB">
        <w:rPr>
          <w:rFonts w:ascii="Times New Roman" w:hAnsi="Times New Roman" w:cs="Times New Roman"/>
        </w:rPr>
        <w:t xml:space="preserve"> που αναπληρώνουν εν μέρει τις προηγούμ</w:t>
      </w:r>
      <w:r>
        <w:rPr>
          <w:rFonts w:ascii="Times New Roman" w:hAnsi="Times New Roman" w:cs="Times New Roman"/>
        </w:rPr>
        <w:t>ενες μορφές κοινωνικής ρύθμισης</w:t>
      </w:r>
      <w:r w:rsidRPr="00813AF5">
        <w:rPr>
          <w:rStyle w:val="FootnoteReference"/>
          <w:rFonts w:ascii="Times New Roman" w:hAnsi="Times New Roman"/>
        </w:rPr>
        <w:footnoteReference w:id="2"/>
      </w:r>
      <w:r w:rsidRPr="00813AF5">
        <w:rPr>
          <w:rFonts w:ascii="Times New Roman" w:hAnsi="Times New Roman"/>
        </w:rPr>
        <w:t xml:space="preserve">. </w:t>
      </w:r>
      <w:r>
        <w:rPr>
          <w:rFonts w:ascii="Times New Roman" w:hAnsi="Times New Roman"/>
        </w:rPr>
        <w:t>Ο Παρκ τονίζει την εξειδίκευση, την ατομικότητα, και τις διαφορετικές ταυτότητες και νοοτροπίες των ποικίλων επαγγελματικών κατηγοριών και προτείνει τη μελέτη μια</w:t>
      </w:r>
      <w:r>
        <w:rPr>
          <w:rFonts w:ascii="Times New Roman" w:hAnsi="Times New Roman"/>
          <w:lang w:val="el-GR"/>
        </w:rPr>
        <w:t>ς</w:t>
      </w:r>
      <w:r>
        <w:rPr>
          <w:rFonts w:ascii="Times New Roman" w:hAnsi="Times New Roman"/>
        </w:rPr>
        <w:t xml:space="preserve"> σειράς επαγγελμάτων (όπως η πωλήτρια, ο αστυνομικός, ο γυρολόγος μικροπωλητής, </w:t>
      </w:r>
      <w:r>
        <w:rPr>
          <w:rFonts w:ascii="Times New Roman" w:hAnsi="Times New Roman"/>
          <w:lang w:val="el-GR"/>
        </w:rPr>
        <w:t xml:space="preserve">ο ταξιτζής, ο νυχτερινός φύλακας, το μέντιουμ, ο/η ηθοποιός στο ελαφρό θέατρο, ο μπάρμαν, </w:t>
      </w:r>
      <w:r>
        <w:rPr>
          <w:rFonts w:ascii="Times New Roman" w:hAnsi="Times New Roman"/>
        </w:rPr>
        <w:t xml:space="preserve">ο επιστάτης, </w:t>
      </w:r>
      <w:r>
        <w:rPr>
          <w:rFonts w:ascii="Times New Roman" w:hAnsi="Times New Roman"/>
          <w:lang w:val="el-GR"/>
        </w:rPr>
        <w:t xml:space="preserve">ο απεργοσπάστης, ο εργατικός συνδικαλιστής, ο/η δάσκαλος-α, ο ρεπόρτερ, ο χρηματιστής, </w:t>
      </w:r>
      <w:r>
        <w:rPr>
          <w:rFonts w:ascii="Times New Roman" w:hAnsi="Times New Roman"/>
        </w:rPr>
        <w:t xml:space="preserve">o </w:t>
      </w:r>
      <w:r>
        <w:rPr>
          <w:rFonts w:ascii="Times New Roman" w:hAnsi="Times New Roman"/>
          <w:lang w:val="el-GR"/>
        </w:rPr>
        <w:t>ενεχυροδανειστής</w:t>
      </w:r>
      <w:r>
        <w:rPr>
          <w:rFonts w:ascii="Times New Roman" w:hAnsi="Times New Roman"/>
        </w:rPr>
        <w:t>), που θεωρούνται “χαρακτηριστικά προϊόντα της αστικής ζωής”. Ταυτόχρονα προτείνει τη μελέτη των σύνθετων σχέσεων ανάμεσα στις επαγγελματικές κατηγορίες, τις φυλετικές και εθνοτικές ομάδες και τη διαμόρφωση της κοινωνικής και πολιτικής συνείδησης, με ένα θεωρητικό αγνωστικισμό που συναντά τον κοινωνικό δαρβινισμό, τη σκέψη του Ντυρκέμ και του Βέμπερ, αλλά ακόμα και το μαρξισμό.</w:t>
      </w:r>
    </w:p>
    <w:p w:rsidR="002F7C4E" w:rsidRDefault="002F7C4E" w:rsidP="002F7C4E">
      <w:pPr>
        <w:spacing w:line="360" w:lineRule="auto"/>
        <w:ind w:firstLine="720"/>
        <w:jc w:val="both"/>
        <w:rPr>
          <w:rFonts w:ascii="Times New Roman" w:hAnsi="Times New Roman"/>
        </w:rPr>
      </w:pPr>
      <w:r>
        <w:rPr>
          <w:rFonts w:ascii="Times New Roman" w:hAnsi="Times New Roman"/>
        </w:rPr>
        <w:t xml:space="preserve">Η σύγχρονη ανταγωνιστική κοινωνία βρίσκεται, όμως, σύμφωνα με τον Παρκ, σε μια κατάσταση ασταθούς </w:t>
      </w:r>
      <w:r w:rsidRPr="00813AF5">
        <w:rPr>
          <w:rFonts w:ascii="Times New Roman" w:hAnsi="Times New Roman"/>
        </w:rPr>
        <w:t>ισορροπία</w:t>
      </w:r>
      <w:r>
        <w:rPr>
          <w:rFonts w:ascii="Times New Roman" w:hAnsi="Times New Roman"/>
        </w:rPr>
        <w:t>ς, που διατηρείται</w:t>
      </w:r>
      <w:r w:rsidRPr="00813AF5">
        <w:rPr>
          <w:rFonts w:ascii="Times New Roman" w:hAnsi="Times New Roman"/>
        </w:rPr>
        <w:t xml:space="preserve"> μέσα από μια διαδικασία διαρκού</w:t>
      </w:r>
      <w:r>
        <w:rPr>
          <w:rFonts w:ascii="Times New Roman" w:hAnsi="Times New Roman"/>
        </w:rPr>
        <w:t xml:space="preserve">ς αναπροσαρμογής (Park 1925: 17, Lindner 1996: 113). </w:t>
      </w:r>
      <w:r w:rsidRPr="00813AF5">
        <w:rPr>
          <w:rFonts w:ascii="Times New Roman" w:hAnsi="Times New Roman"/>
        </w:rPr>
        <w:t>Αντίθετα από την “απομόνωσ</w:t>
      </w:r>
      <w:r>
        <w:rPr>
          <w:rFonts w:ascii="Times New Roman" w:hAnsi="Times New Roman"/>
        </w:rPr>
        <w:t>η” της παραδοσιακής κοινότητας, που συνδέεται με τη στασιμότητα και τη συντήρηση</w:t>
      </w:r>
      <w:r w:rsidRPr="00813AF5">
        <w:rPr>
          <w:rFonts w:ascii="Times New Roman" w:hAnsi="Times New Roman"/>
        </w:rPr>
        <w:t xml:space="preserve">, η </w:t>
      </w:r>
      <w:r>
        <w:rPr>
          <w:rFonts w:ascii="Times New Roman" w:hAnsi="Times New Roman"/>
        </w:rPr>
        <w:t>μοντέρνα κοινωνία</w:t>
      </w:r>
      <w:r w:rsidRPr="00813AF5">
        <w:rPr>
          <w:rFonts w:ascii="Times New Roman" w:hAnsi="Times New Roman"/>
        </w:rPr>
        <w:t xml:space="preserve"> </w:t>
      </w:r>
      <w:r>
        <w:rPr>
          <w:rFonts w:ascii="Times New Roman" w:hAnsi="Times New Roman"/>
        </w:rPr>
        <w:t xml:space="preserve">χαρακτηρίζεται από </w:t>
      </w:r>
      <w:r w:rsidRPr="00813AF5">
        <w:rPr>
          <w:rFonts w:ascii="Times New Roman" w:hAnsi="Times New Roman"/>
        </w:rPr>
        <w:t xml:space="preserve">“κινητικότητα” </w:t>
      </w:r>
      <w:r>
        <w:rPr>
          <w:rFonts w:ascii="Times New Roman" w:hAnsi="Times New Roman"/>
        </w:rPr>
        <w:t xml:space="preserve">που </w:t>
      </w:r>
      <w:r w:rsidRPr="00813AF5">
        <w:rPr>
          <w:rFonts w:ascii="Times New Roman" w:hAnsi="Times New Roman"/>
        </w:rPr>
        <w:t>φέρνει ευφυία, πρόοδο, ορθολογικότητα, αλλά και αστάθεια</w:t>
      </w:r>
      <w:r>
        <w:rPr>
          <w:rFonts w:ascii="Times New Roman" w:hAnsi="Times New Roman"/>
        </w:rPr>
        <w:t xml:space="preserve">. Η κινητικότητα θεωρείται δομικό χαρακτηριστικό της σύγχρονης κοινωνίας και νοείται τόσο ως χωρική και κοινωνική κινητικότητα όσο και ως μείωση των αποστάσεων και αύξηση των ερεθισμάτων που δέχονται τα άτομα λόγω του πολλαπλασιασμού των επικοινωνιών που προκαλούν τα σύγχρονα μέσα μεταφοράς και επικοινωνίας.  </w:t>
      </w:r>
    </w:p>
    <w:p w:rsidR="002F7C4E" w:rsidRPr="000A4057" w:rsidRDefault="002F7C4E" w:rsidP="002F7C4E">
      <w:pPr>
        <w:spacing w:line="360" w:lineRule="auto"/>
        <w:ind w:firstLine="720"/>
        <w:jc w:val="both"/>
        <w:rPr>
          <w:rFonts w:ascii="Times New Roman" w:hAnsi="Times New Roman"/>
          <w:lang w:val="el-GR"/>
        </w:rPr>
      </w:pPr>
      <w:r>
        <w:rPr>
          <w:rFonts w:ascii="Times New Roman" w:hAnsi="Times New Roman"/>
          <w:lang w:val="el-GR"/>
        </w:rPr>
        <w:t xml:space="preserve">Η πόλη γίνεται κατανοητή σαν μια «μαζική κοινωνία» (όπως θα λέγαμε σήμερα), </w:t>
      </w:r>
      <w:r w:rsidRPr="00F236D6">
        <w:rPr>
          <w:rFonts w:ascii="Times New Roman" w:hAnsi="Times New Roman"/>
          <w:lang w:val="el-GR"/>
        </w:rPr>
        <w:t xml:space="preserve">μια </w:t>
      </w:r>
      <w:r w:rsidRPr="00F236D6">
        <w:rPr>
          <w:rFonts w:ascii="Times New Roman" w:hAnsi="Times New Roman"/>
        </w:rPr>
        <w:t xml:space="preserve">κοινωνία μαζικών συμπεριφορών (κινήματα, εξεγέρσεις, πανικοί, κυριαρχία της μόδας και της κοινής γνώμης), </w:t>
      </w:r>
      <w:r w:rsidRPr="00F236D6">
        <w:rPr>
          <w:rFonts w:ascii="Times New Roman" w:hAnsi="Times New Roman"/>
          <w:lang w:val="el-GR"/>
        </w:rPr>
        <w:t>στην οποία το πλήθος συγκροτείται και ελέγχεται μέσα από δευτερεύουσες</w:t>
      </w:r>
      <w:r>
        <w:rPr>
          <w:rFonts w:ascii="Times New Roman" w:hAnsi="Times New Roman"/>
          <w:lang w:val="el-GR"/>
        </w:rPr>
        <w:t xml:space="preserve"> σχέσεις και τη λειτουργία των ΜΜΕ. </w:t>
      </w:r>
      <w:r>
        <w:rPr>
          <w:rFonts w:ascii="Times New Roman" w:hAnsi="Times New Roman"/>
        </w:rPr>
        <w:t>Οι συνθήκες αυτές (υψηλής κινητικότητας) επηρεάζουν τις προσωπικότητες, τα πλήθη και τις κοινωνικές ιδέες και τείνουν να δημιουργούν καταστάσεις πανικού και κρίσης (όπως οι</w:t>
      </w:r>
      <w:r w:rsidRPr="00813AF5">
        <w:rPr>
          <w:rFonts w:ascii="Times New Roman" w:hAnsi="Times New Roman"/>
        </w:rPr>
        <w:t xml:space="preserve"> χρημα</w:t>
      </w:r>
      <w:r>
        <w:rPr>
          <w:rFonts w:ascii="Times New Roman" w:hAnsi="Times New Roman"/>
        </w:rPr>
        <w:t>τιστηριακοί πανικοί και ο εξεγέρσεις του πλήθους) (Lindner 1996: 113). “Οι τεράστιες ακανόνιστες και μετακινούμενες ομαδοποιήσεις που αποτελούν τους αστικούς μας πληθυσμούς βρίσκονται σε μια κατάσταση διαρκούς ερεθισμού</w:t>
      </w:r>
      <w:r w:rsidRPr="00813AF5">
        <w:rPr>
          <w:rFonts w:ascii="Times New Roman" w:hAnsi="Times New Roman"/>
        </w:rPr>
        <w:t xml:space="preserve">, </w:t>
      </w:r>
      <w:r>
        <w:rPr>
          <w:rFonts w:ascii="Times New Roman" w:hAnsi="Times New Roman"/>
        </w:rPr>
        <w:t>μετατοπίζονται από κάθε καινούργιο δόγμα</w:t>
      </w:r>
      <w:r w:rsidRPr="00813AF5">
        <w:rPr>
          <w:rFonts w:ascii="Times New Roman" w:hAnsi="Times New Roman"/>
        </w:rPr>
        <w:t xml:space="preserve">, </w:t>
      </w:r>
      <w:r>
        <w:rPr>
          <w:rFonts w:ascii="Times New Roman" w:hAnsi="Times New Roman"/>
        </w:rPr>
        <w:t>υπόκεινται σε διαρκείς συναγερμούς</w:t>
      </w:r>
      <w:r w:rsidRPr="00813AF5">
        <w:rPr>
          <w:rFonts w:ascii="Times New Roman" w:hAnsi="Times New Roman"/>
        </w:rPr>
        <w:t xml:space="preserve"> </w:t>
      </w:r>
      <w:r>
        <w:rPr>
          <w:rFonts w:ascii="Times New Roman" w:hAnsi="Times New Roman"/>
        </w:rPr>
        <w:t>και σαν αποτέλεσμα</w:t>
      </w:r>
      <w:r w:rsidRPr="00813AF5">
        <w:rPr>
          <w:rFonts w:ascii="Times New Roman" w:hAnsi="Times New Roman"/>
        </w:rPr>
        <w:t xml:space="preserve"> </w:t>
      </w:r>
      <w:r>
        <w:rPr>
          <w:rFonts w:ascii="Times New Roman" w:hAnsi="Times New Roman"/>
        </w:rPr>
        <w:t>η κοινότητα βρίσκεται σε μια χρόνια κατάσταση κρίσης</w:t>
      </w:r>
      <w:r w:rsidRPr="00813AF5">
        <w:rPr>
          <w:rFonts w:ascii="Times New Roman" w:hAnsi="Times New Roman"/>
        </w:rPr>
        <w:t>” (</w:t>
      </w:r>
      <w:r>
        <w:rPr>
          <w:rFonts w:ascii="Times New Roman" w:hAnsi="Times New Roman"/>
        </w:rPr>
        <w:t xml:space="preserve">Park 1925: </w:t>
      </w:r>
      <w:r w:rsidRPr="00813AF5">
        <w:rPr>
          <w:rFonts w:ascii="Times New Roman" w:hAnsi="Times New Roman"/>
        </w:rPr>
        <w:t>22).</w:t>
      </w:r>
      <w:r>
        <w:rPr>
          <w:rFonts w:ascii="Times New Roman" w:hAnsi="Times New Roman"/>
        </w:rPr>
        <w:t xml:space="preserve"> Ο Παρκ ενδιαφέρεται ιδιαίτερα για τις διάφορες μορφές “συλλογικής συμπεριφοράς”</w:t>
      </w:r>
      <w:r w:rsidRPr="00813AF5">
        <w:rPr>
          <w:rFonts w:ascii="Times New Roman" w:hAnsi="Times New Roman"/>
        </w:rPr>
        <w:t xml:space="preserve"> </w:t>
      </w:r>
      <w:r>
        <w:rPr>
          <w:rFonts w:ascii="Times New Roman" w:hAnsi="Times New Roman"/>
        </w:rPr>
        <w:t xml:space="preserve">(μόδα, διάχυση πολιτισμικών προτύπων και ιδεολογιών, εξεγέρσεις, κοινωνικά και πολιτικά κινήματα) που χαρακτηρίζουν τις κοινωνίες της κινητικότητας: για τις ευμετάβλητες, δηλαδή, και λιγότερο κανονικοποιημένες συμπεριφορές του πληθυσμού, που νοείται ως “κοινό” (δέκτης μηνυμάτων) ή “πλήθος” (τμήμα του κοινού κινητοποιημένο από κάποια αντίληψη ή ιδέα). Ο Παρκ απορρίπτει τις ψυχολογικές ερμηνείες των κρίσεων, παρατηρεί ότι η συμπεριφορά του πλήθους ελέγχεται ως ένα τουλάχιστον βαθμό από ειδικούς οργανισμούς -όπως τα εργατικά συνδικάτα, ο “Στρατός της Σωτηρίας” (φιλανθρωπική οργάνωση που δρούσε στους δρόμους της μεγαλούπολης), ή οι επαγγελματίες ευαγγελιστές (που συγκέντρωναν μεγάλα πλήθη στις δράσεις και τα κηρύγματά τους)- και προτείνει την αναλυτική μελέτη των αιτίων των κρίσεων, που θεωρείται ότι απαντούν σε υπαρκτές δυσαρέσκειες και συμβάλλουν στην αποκατάσταση νέων μορφών κοινωνικού ελέγχου και συνύπαρξης (Αλεξανδρόπουλος 2009). </w:t>
      </w:r>
    </w:p>
    <w:p w:rsidR="002F7C4E" w:rsidRDefault="002F7C4E" w:rsidP="002F7C4E">
      <w:pPr>
        <w:spacing w:line="360" w:lineRule="auto"/>
        <w:ind w:firstLine="720"/>
        <w:jc w:val="both"/>
        <w:rPr>
          <w:rFonts w:ascii="Times New Roman" w:hAnsi="Times New Roman"/>
        </w:rPr>
      </w:pPr>
      <w:r>
        <w:rPr>
          <w:rFonts w:ascii="Times New Roman" w:hAnsi="Times New Roman"/>
        </w:rPr>
        <w:t>Ο Παρκ ε</w:t>
      </w:r>
      <w:r w:rsidRPr="00813AF5">
        <w:rPr>
          <w:rFonts w:ascii="Times New Roman" w:hAnsi="Times New Roman"/>
        </w:rPr>
        <w:t xml:space="preserve">νδιαφέρεται για τους τρόπους με τους οποίους διαμορφώνεται η </w:t>
      </w:r>
      <w:r w:rsidRPr="000A4057">
        <w:rPr>
          <w:rFonts w:ascii="Times New Roman" w:hAnsi="Times New Roman"/>
        </w:rPr>
        <w:t xml:space="preserve">κοινή γνώμη </w:t>
      </w:r>
      <w:r>
        <w:rPr>
          <w:rFonts w:ascii="Times New Roman" w:hAnsi="Times New Roman"/>
        </w:rPr>
        <w:t xml:space="preserve">και </w:t>
      </w:r>
      <w:r w:rsidRPr="000A4057">
        <w:rPr>
          <w:rFonts w:ascii="Times New Roman" w:hAnsi="Times New Roman"/>
        </w:rPr>
        <w:t>αποδίδει ιδιαίτερη σημασία στον τύπο, στη διαφήμιση, στις επικοινων</w:t>
      </w:r>
      <w:r>
        <w:rPr>
          <w:rFonts w:ascii="Times New Roman" w:hAnsi="Times New Roman"/>
        </w:rPr>
        <w:t>ιακές εκστρατείες και σε άλλες μορφές μαζικής επικοινωνίας, θεωρώντας ότι αποτελούν τους κύριους μηχανισμούς</w:t>
      </w:r>
      <w:r w:rsidRPr="0038567D">
        <w:rPr>
          <w:rFonts w:ascii="Times New Roman" w:hAnsi="Times New Roman"/>
        </w:rPr>
        <w:t xml:space="preserve"> </w:t>
      </w:r>
      <w:r>
        <w:rPr>
          <w:rFonts w:ascii="Times New Roman" w:hAnsi="Times New Roman"/>
        </w:rPr>
        <w:t>κοινωνικής συναίνεσης και ελέγχου</w:t>
      </w:r>
      <w:r w:rsidRPr="0038567D">
        <w:rPr>
          <w:rFonts w:ascii="Times New Roman" w:hAnsi="Times New Roman"/>
        </w:rPr>
        <w:t xml:space="preserve"> </w:t>
      </w:r>
      <w:r w:rsidRPr="00813AF5">
        <w:rPr>
          <w:rFonts w:ascii="Times New Roman" w:hAnsi="Times New Roman"/>
        </w:rPr>
        <w:t>σε κοινωνίες δευτερευουσών σχέσεων</w:t>
      </w:r>
      <w:r>
        <w:rPr>
          <w:rFonts w:ascii="Times New Roman" w:hAnsi="Times New Roman"/>
        </w:rPr>
        <w:t xml:space="preserve">: “Στην πόλη </w:t>
      </w:r>
      <w:r w:rsidRPr="007F5FFB">
        <w:rPr>
          <w:rFonts w:ascii="Times New Roman" w:hAnsi="Times New Roman"/>
        </w:rPr>
        <w:t>η μόδα τείνει να πάρει τ</w:t>
      </w:r>
      <w:r>
        <w:rPr>
          <w:rFonts w:ascii="Times New Roman" w:hAnsi="Times New Roman"/>
        </w:rPr>
        <w:t>η θέση του εθίμου και η κοιν</w:t>
      </w:r>
      <w:r w:rsidRPr="007F5FFB">
        <w:rPr>
          <w:rFonts w:ascii="Times New Roman" w:hAnsi="Times New Roman"/>
        </w:rPr>
        <w:t>ή γνώμη</w:t>
      </w:r>
      <w:r>
        <w:rPr>
          <w:rFonts w:ascii="Times New Roman" w:hAnsi="Times New Roman"/>
        </w:rPr>
        <w:t xml:space="preserve"> μάλλον</w:t>
      </w:r>
      <w:r w:rsidRPr="007F5FFB">
        <w:rPr>
          <w:rFonts w:ascii="Times New Roman" w:hAnsi="Times New Roman"/>
        </w:rPr>
        <w:t>, παρά</w:t>
      </w:r>
      <w:r>
        <w:rPr>
          <w:rFonts w:ascii="Times New Roman" w:hAnsi="Times New Roman"/>
        </w:rPr>
        <w:t xml:space="preserve"> </w:t>
      </w:r>
      <w:r>
        <w:rPr>
          <w:rFonts w:ascii="Times New Roman" w:hAnsi="Times New Roman"/>
          <w:lang w:val="el-GR"/>
        </w:rPr>
        <w:t>οι παραδόσεις</w:t>
      </w:r>
      <w:r w:rsidRPr="007F5FFB">
        <w:rPr>
          <w:rFonts w:ascii="Times New Roman" w:hAnsi="Times New Roman"/>
        </w:rPr>
        <w:t xml:space="preserve">, </w:t>
      </w:r>
      <w:r>
        <w:rPr>
          <w:rFonts w:ascii="Times New Roman" w:hAnsi="Times New Roman"/>
        </w:rPr>
        <w:t>γίνεται η κύρια δύναμη κοινωνικού ελέγχου” (Παρκ: 38)</w:t>
      </w:r>
      <w:r w:rsidRPr="00813AF5">
        <w:rPr>
          <w:rFonts w:ascii="Times New Roman" w:hAnsi="Times New Roman"/>
        </w:rPr>
        <w:t>. Γι αυτό πρέπει να μελετηθούν οι διαμορφωτές της “μόδας” και της “κοινής γνώμης”</w:t>
      </w:r>
      <w:r>
        <w:rPr>
          <w:rFonts w:ascii="Times New Roman" w:hAnsi="Times New Roman"/>
        </w:rPr>
        <w:t xml:space="preserve"> και κυρίως οι εφημερίδες που θεωρούνται το κύριο ενοποιητικό μέσο της πολυσύνθετης και πολυδιασπασμένης κοινωνίας της πόλης</w:t>
      </w:r>
      <w:r w:rsidRPr="00813AF5">
        <w:rPr>
          <w:rFonts w:ascii="Times New Roman" w:hAnsi="Times New Roman"/>
        </w:rPr>
        <w:t xml:space="preserve">. </w:t>
      </w:r>
    </w:p>
    <w:p w:rsidR="002F7C4E" w:rsidRDefault="002F7C4E" w:rsidP="002F7C4E">
      <w:pPr>
        <w:spacing w:line="360" w:lineRule="auto"/>
        <w:ind w:firstLine="720"/>
        <w:jc w:val="both"/>
        <w:rPr>
          <w:rFonts w:ascii="Times New Roman" w:hAnsi="Times New Roman"/>
        </w:rPr>
      </w:pPr>
    </w:p>
    <w:p w:rsidR="002F7C4E" w:rsidRDefault="002F7C4E" w:rsidP="002F7C4E">
      <w:pPr>
        <w:spacing w:line="360" w:lineRule="auto"/>
        <w:jc w:val="center"/>
        <w:rPr>
          <w:rFonts w:ascii="Times New Roman" w:hAnsi="Times New Roman"/>
          <w:b/>
        </w:rPr>
      </w:pPr>
      <w:r w:rsidRPr="00813AF5">
        <w:rPr>
          <w:rFonts w:ascii="Times New Roman" w:hAnsi="Times New Roman"/>
          <w:b/>
        </w:rPr>
        <w:t xml:space="preserve">ΙΙΙ </w:t>
      </w:r>
      <w:r>
        <w:rPr>
          <w:rFonts w:ascii="Times New Roman" w:hAnsi="Times New Roman"/>
          <w:b/>
        </w:rPr>
        <w:t>Δευτερεύουσες σχέσεις και κοινωνικός έλεγχος</w:t>
      </w:r>
    </w:p>
    <w:p w:rsidR="002F7C4E" w:rsidRPr="000A4057" w:rsidRDefault="002F7C4E" w:rsidP="002F7C4E">
      <w:pPr>
        <w:spacing w:line="360" w:lineRule="auto"/>
        <w:jc w:val="both"/>
        <w:rPr>
          <w:rFonts w:ascii="Times New Roman" w:hAnsi="Times New Roman"/>
        </w:rPr>
      </w:pPr>
    </w:p>
    <w:p w:rsidR="002F7C4E" w:rsidRPr="000A4057" w:rsidRDefault="002F7C4E" w:rsidP="002F7C4E">
      <w:pPr>
        <w:spacing w:line="360" w:lineRule="auto"/>
        <w:jc w:val="both"/>
        <w:rPr>
          <w:rFonts w:ascii="Times New Roman" w:hAnsi="Times New Roman"/>
        </w:rPr>
      </w:pPr>
      <w:r w:rsidRPr="000A4057">
        <w:rPr>
          <w:rFonts w:ascii="Times New Roman" w:hAnsi="Times New Roman"/>
        </w:rPr>
        <w:t>Ο χαρακτήρας του κοινωνικού ελέγχου επηρεάζεται επίσης από την αστική ζωή που έχει αλλάξει τη μορφή των κοινωνικών σχέσεων.</w:t>
      </w:r>
      <w:r>
        <w:rPr>
          <w:rFonts w:ascii="Times New Roman" w:hAnsi="Times New Roman"/>
        </w:rPr>
        <w:t xml:space="preserve"> Ο γενικός χαρακτήρας των αλλαγών φαίνεται στο γεγονός ότι οι στενές “πρωταρχικές” σχέσεις τείνουν σταδιακά να αντικατασταθούν από “δευτερεύουσες”.</w:t>
      </w:r>
      <w:r w:rsidRPr="006A7E0D">
        <w:rPr>
          <w:rFonts w:ascii="Times New Roman" w:hAnsi="Times New Roman"/>
        </w:rPr>
        <w:t xml:space="preserve"> </w:t>
      </w:r>
      <w:r w:rsidRPr="00813AF5">
        <w:rPr>
          <w:rFonts w:ascii="Times New Roman" w:hAnsi="Times New Roman"/>
        </w:rPr>
        <w:t xml:space="preserve">Οι πρώτες, που </w:t>
      </w:r>
      <w:r>
        <w:rPr>
          <w:rFonts w:ascii="Times New Roman" w:hAnsi="Times New Roman"/>
        </w:rPr>
        <w:t>χαρακτηρίζουν κυρίως</w:t>
      </w:r>
      <w:r w:rsidRPr="00813AF5">
        <w:rPr>
          <w:rFonts w:ascii="Times New Roman" w:hAnsi="Times New Roman"/>
        </w:rPr>
        <w:t xml:space="preserve"> τις </w:t>
      </w:r>
      <w:r>
        <w:rPr>
          <w:rFonts w:ascii="Times New Roman" w:hAnsi="Times New Roman"/>
        </w:rPr>
        <w:t xml:space="preserve">κλειστές, </w:t>
      </w:r>
      <w:r w:rsidRPr="00813AF5">
        <w:rPr>
          <w:rFonts w:ascii="Times New Roman" w:hAnsi="Times New Roman"/>
        </w:rPr>
        <w:t xml:space="preserve">παραδοσιακές κοινωνίες, είναι </w:t>
      </w:r>
      <w:r>
        <w:rPr>
          <w:rFonts w:ascii="Times New Roman" w:hAnsi="Times New Roman"/>
        </w:rPr>
        <w:t>σταθερές,</w:t>
      </w:r>
      <w:r w:rsidRPr="00813AF5">
        <w:rPr>
          <w:rFonts w:ascii="Times New Roman" w:hAnsi="Times New Roman"/>
        </w:rPr>
        <w:t xml:space="preserve"> αλλά </w:t>
      </w:r>
      <w:r>
        <w:rPr>
          <w:rFonts w:ascii="Times New Roman" w:hAnsi="Times New Roman"/>
        </w:rPr>
        <w:t>δεν ευνοούν την κριτική σκέψη και είναι άγονες</w:t>
      </w:r>
      <w:r w:rsidRPr="00813AF5">
        <w:rPr>
          <w:rFonts w:ascii="Times New Roman" w:hAnsi="Times New Roman"/>
        </w:rPr>
        <w:t>, ενώ οι δεύτερες, που επικρατούν στις μοντέρνες πόλεις, είναι ασταθείς και δυνητικά επικίνδυνες, αλλά επίσης ορθολογικές και δημιουργικές.</w:t>
      </w:r>
      <w:r>
        <w:rPr>
          <w:rFonts w:ascii="Times New Roman" w:hAnsi="Times New Roman"/>
        </w:rPr>
        <w:t xml:space="preserve"> Στα περιβάλλοντα που επικρατούν οι πρωταρχικές σχέσεις (σταθερές, προσωπικές, πολυεπίπεδες) το άτομο ταυτίζεται με την ομάδα, ενώ αντίθετα σε μια κοινωνία δευτερευουσών σχέσεων (μερικών, ασταθών, εφήμερων, επιφανειακών, εκλογικευμένων) το άτομο δέχεται ποικίλες, αλλά πιο αδύναμες επιρροές από διάφορα κοινωνικά περιβάλλοντα, και καμία ομάδα δεν απορροφά πλήρως την προσοχή του</w:t>
      </w:r>
      <w:r>
        <w:rPr>
          <w:rStyle w:val="FootnoteReference"/>
          <w:rFonts w:ascii="Times New Roman" w:hAnsi="Times New Roman"/>
        </w:rPr>
        <w:footnoteReference w:id="3"/>
      </w:r>
      <w:r>
        <w:rPr>
          <w:rFonts w:ascii="Times New Roman" w:hAnsi="Times New Roman"/>
        </w:rPr>
        <w:t xml:space="preserve">. </w:t>
      </w:r>
    </w:p>
    <w:p w:rsidR="002F7C4E" w:rsidRPr="00C43687" w:rsidRDefault="002F7C4E" w:rsidP="002F7C4E">
      <w:pPr>
        <w:spacing w:line="360" w:lineRule="auto"/>
        <w:ind w:firstLine="720"/>
        <w:jc w:val="both"/>
        <w:rPr>
          <w:rFonts w:ascii="Times New Roman" w:hAnsi="Times New Roman"/>
        </w:rPr>
      </w:pPr>
      <w:r>
        <w:rPr>
          <w:rFonts w:ascii="Times New Roman" w:hAnsi="Times New Roman"/>
        </w:rPr>
        <w:t>Στην μεγάλη πόλη όπου ο πληθυσμός είναι ασταθής, η ζωή των ανθρώπων είναι διασπασμένη σε δραστηριότητες που λαμβάνουν χώρα σε διαφορετικές περιοχές και συχνά επικρατούν συνθήκες ακραίας ανωνυμίας, οι παραδοσιακοί θεσμοί αλλάζουν και χάνουν</w:t>
      </w:r>
      <w:r w:rsidRPr="00813AF5">
        <w:rPr>
          <w:rFonts w:ascii="Times New Roman" w:hAnsi="Times New Roman"/>
        </w:rPr>
        <w:t xml:space="preserve"> ένα μέρος από την προηγούμενη ικανότητά τους να ελέγχουν και να συγκρατούν τα υποκείμενα.</w:t>
      </w:r>
      <w:r>
        <w:rPr>
          <w:rFonts w:ascii="Times New Roman" w:hAnsi="Times New Roman"/>
        </w:rPr>
        <w:t xml:space="preserve"> Ο Παρκ δεν υποστήριξε –</w:t>
      </w:r>
      <w:r w:rsidRPr="00813AF5">
        <w:rPr>
          <w:rFonts w:ascii="Times New Roman" w:hAnsi="Times New Roman"/>
        </w:rPr>
        <w:t>όπως θεωρούν μερικοί από τους επιγόνους και τους κρι</w:t>
      </w:r>
      <w:r>
        <w:rPr>
          <w:rFonts w:ascii="Times New Roman" w:hAnsi="Times New Roman"/>
        </w:rPr>
        <w:t>τικούς του</w:t>
      </w:r>
      <w:r w:rsidRPr="00813AF5">
        <w:rPr>
          <w:rFonts w:ascii="Times New Roman" w:hAnsi="Times New Roman"/>
        </w:rPr>
        <w:t>– ότι οι δευτερεύουσες σχέσεις έχουν εκτοπίσει κάθε άλλη μορφή σχέσης στην πόλη</w:t>
      </w:r>
      <w:r>
        <w:rPr>
          <w:rFonts w:ascii="Times New Roman" w:hAnsi="Times New Roman"/>
        </w:rPr>
        <w:t xml:space="preserve"> (Hannerz 1980, </w:t>
      </w:r>
      <w:r w:rsidRPr="00813AF5">
        <w:rPr>
          <w:rFonts w:ascii="Times New Roman" w:hAnsi="Times New Roman"/>
        </w:rPr>
        <w:t>Mitchell</w:t>
      </w:r>
      <w:r>
        <w:rPr>
          <w:rFonts w:ascii="Times New Roman" w:hAnsi="Times New Roman"/>
        </w:rPr>
        <w:t xml:space="preserve"> 1987</w:t>
      </w:r>
      <w:r w:rsidRPr="00813AF5">
        <w:rPr>
          <w:rFonts w:ascii="Times New Roman" w:hAnsi="Times New Roman"/>
        </w:rPr>
        <w:t xml:space="preserve">).  Αν οι </w:t>
      </w:r>
      <w:r>
        <w:rPr>
          <w:rFonts w:ascii="Times New Roman" w:hAnsi="Times New Roman"/>
        </w:rPr>
        <w:t xml:space="preserve">βασικοί κοινωνικοί </w:t>
      </w:r>
      <w:r w:rsidRPr="00813AF5">
        <w:rPr>
          <w:rFonts w:ascii="Times New Roman" w:hAnsi="Times New Roman"/>
        </w:rPr>
        <w:t xml:space="preserve">θεσμοί </w:t>
      </w:r>
      <w:r>
        <w:rPr>
          <w:rFonts w:ascii="Times New Roman" w:hAnsi="Times New Roman"/>
        </w:rPr>
        <w:t xml:space="preserve">(όπως η οικογένεια, η εκκλησία και το σχολείο) </w:t>
      </w:r>
      <w:r w:rsidRPr="00813AF5">
        <w:rPr>
          <w:rFonts w:ascii="Times New Roman" w:hAnsi="Times New Roman"/>
        </w:rPr>
        <w:t>μετασχηματίζονται στις νεωτερικές αστικές συνθήκες, αυτό δεν σημαίνει ότι παύουν να λειτουργούν και η αστική κοινωνιολογία πρέπει να μελετήσει συστηματικά τις νέες μορφές που παίρνουν στις ιδιαίτερες κοινωνικές και χωρικές συνθήκες της μεγαλούπολης.</w:t>
      </w:r>
      <w:r>
        <w:rPr>
          <w:rFonts w:ascii="Times New Roman" w:hAnsi="Times New Roman"/>
        </w:rPr>
        <w:t xml:space="preserve"> Ο Παρκ αναγνωρίζει την αύξηση των φαινομένων “κοινωνικής αποδιοργάνωσης” (κοινωνική παθογένεια, δυσλειτουργία, αποδυνάμωση των ηθικών κωδίκων) και προτείνει </w:t>
      </w:r>
      <w:r w:rsidRPr="00813AF5">
        <w:rPr>
          <w:rFonts w:ascii="Times New Roman" w:hAnsi="Times New Roman"/>
        </w:rPr>
        <w:t xml:space="preserve">μια αστική </w:t>
      </w:r>
      <w:r w:rsidRPr="006F3CE3">
        <w:rPr>
          <w:rFonts w:ascii="Times New Roman" w:hAnsi="Times New Roman"/>
        </w:rPr>
        <w:t>κοινωνιολογία του εγκλήματος, της αποδιοργάνωσης, και της μετανάστευσης. Η τελευταία θεωρείται μια διαδικασία κρίσης που προκαλείται από την έξοδο των μεταναστών (και των μαύρων Αμερικανών) από τα απομονωμένα γκέτο της πρώτης γενιάς</w:t>
      </w:r>
      <w:r w:rsidRPr="006F3CE3">
        <w:rPr>
          <w:rStyle w:val="FootnoteReference"/>
          <w:rFonts w:ascii="Times New Roman" w:hAnsi="Times New Roman"/>
        </w:rPr>
        <w:footnoteReference w:id="4"/>
      </w:r>
      <w:r w:rsidRPr="006F3CE3">
        <w:rPr>
          <w:rFonts w:ascii="Times New Roman" w:hAnsi="Times New Roman"/>
        </w:rPr>
        <w:t>.</w:t>
      </w:r>
      <w:r>
        <w:rPr>
          <w:rFonts w:ascii="Times New Roman" w:hAnsi="Times New Roman"/>
        </w:rPr>
        <w:t xml:space="preserve"> Η μεγαλύτερη έκθεσή τους στην Αμερικανική κοινωνία θεωρείται ότι συνοδεύεται από δυσχέρειες και συγκρούσεις, αλλά οδηγεί προοδευτικά στην πληρέστερη ενσωμάτωσή τους. Οι καταστάσεις κρίσεις θεωρείται γενικότερα ότι απαντούν σε υπαρκτά προβλήματα και νοούνται ως διαδικασίες που δεν φέρνουν μόνο προβλήματα και αποδιοργάνωση, αλλά και ότι οδηγούν σε δημιουργικότητα και ένα ανώτερο επίπεδο αφομοίωσης (Αλεξανδρόπουλος 2009, Lindner 1996).</w:t>
      </w:r>
    </w:p>
    <w:p w:rsidR="002F7C4E" w:rsidRDefault="002F7C4E" w:rsidP="002F7C4E">
      <w:pPr>
        <w:spacing w:line="360" w:lineRule="auto"/>
        <w:ind w:firstLine="720"/>
        <w:jc w:val="both"/>
        <w:rPr>
          <w:rFonts w:ascii="Times New Roman" w:hAnsi="Times New Roman"/>
        </w:rPr>
      </w:pPr>
      <w:r>
        <w:rPr>
          <w:rFonts w:ascii="Times New Roman" w:hAnsi="Times New Roman"/>
        </w:rPr>
        <w:t>Ο Παρκ σ</w:t>
      </w:r>
      <w:r w:rsidRPr="00813AF5">
        <w:rPr>
          <w:rFonts w:ascii="Times New Roman" w:hAnsi="Times New Roman"/>
        </w:rPr>
        <w:t xml:space="preserve">ημειώνει </w:t>
      </w:r>
      <w:r>
        <w:rPr>
          <w:rFonts w:ascii="Times New Roman" w:hAnsi="Times New Roman"/>
        </w:rPr>
        <w:t xml:space="preserve">επίσης </w:t>
      </w:r>
      <w:r w:rsidRPr="00813AF5">
        <w:rPr>
          <w:rFonts w:ascii="Times New Roman" w:hAnsi="Times New Roman"/>
        </w:rPr>
        <w:t xml:space="preserve">τις αλλαγές που έχουν συμβεί στις ΗΠΑ στην </w:t>
      </w:r>
      <w:r>
        <w:rPr>
          <w:rFonts w:ascii="Times New Roman" w:hAnsi="Times New Roman"/>
        </w:rPr>
        <w:t>άσκηση</w:t>
      </w:r>
      <w:r w:rsidRPr="00813AF5">
        <w:rPr>
          <w:rFonts w:ascii="Times New Roman" w:hAnsi="Times New Roman"/>
        </w:rPr>
        <w:t xml:space="preserve"> του κοινωνικού </w:t>
      </w:r>
      <w:r>
        <w:rPr>
          <w:rFonts w:ascii="Times New Roman" w:hAnsi="Times New Roman"/>
        </w:rPr>
        <w:t>ελέγχου</w:t>
      </w:r>
      <w:r w:rsidRPr="00156265">
        <w:rPr>
          <w:rFonts w:ascii="Times New Roman" w:hAnsi="Times New Roman"/>
        </w:rPr>
        <w:t xml:space="preserve"> και ζητά τη διερεύνηση</w:t>
      </w:r>
      <w:r>
        <w:rPr>
          <w:rFonts w:ascii="Times New Roman" w:hAnsi="Times New Roman"/>
          <w:b/>
        </w:rPr>
        <w:t xml:space="preserve"> </w:t>
      </w:r>
      <w:r>
        <w:rPr>
          <w:rFonts w:ascii="Times New Roman" w:hAnsi="Times New Roman"/>
        </w:rPr>
        <w:t xml:space="preserve">των εθίμων και των ηθικών κωδίκων των διαφορετικών ομάδων και κατηγοριών της πόλης (όπως οι μετανάστες, οι πωλήτριες, οι αστυνομικοί, οι πολιτικοί, και οι εργατικοί ηγέτες) και των νέων διευρυμένων μορφών </w:t>
      </w:r>
      <w:r w:rsidRPr="00813AF5">
        <w:rPr>
          <w:rFonts w:ascii="Times New Roman" w:hAnsi="Times New Roman"/>
        </w:rPr>
        <w:t xml:space="preserve">κρατικής </w:t>
      </w:r>
      <w:r>
        <w:rPr>
          <w:rFonts w:ascii="Times New Roman" w:hAnsi="Times New Roman"/>
        </w:rPr>
        <w:t xml:space="preserve">και αστυνομικής </w:t>
      </w:r>
      <w:r w:rsidRPr="00813AF5">
        <w:rPr>
          <w:rFonts w:ascii="Times New Roman" w:hAnsi="Times New Roman"/>
        </w:rPr>
        <w:t>παρέμβασης</w:t>
      </w:r>
      <w:r>
        <w:rPr>
          <w:rFonts w:ascii="Times New Roman" w:hAnsi="Times New Roman"/>
        </w:rPr>
        <w:t xml:space="preserve"> (αναρωτώμενος</w:t>
      </w:r>
      <w:r w:rsidRPr="00813AF5">
        <w:rPr>
          <w:rFonts w:ascii="Times New Roman" w:hAnsi="Times New Roman"/>
        </w:rPr>
        <w:t xml:space="preserve"> με μάλλον κριτική διάθεση αν ο κοινωνικός έλεγχος του ατόμου θα φ</w:t>
      </w:r>
      <w:r>
        <w:rPr>
          <w:rFonts w:ascii="Times New Roman" w:hAnsi="Times New Roman"/>
        </w:rPr>
        <w:t>θάσει στο επίπεδο της Γερμανίας).</w:t>
      </w:r>
    </w:p>
    <w:p w:rsidR="002F7C4E" w:rsidRPr="00813AF5" w:rsidRDefault="002F7C4E" w:rsidP="002F7C4E">
      <w:pPr>
        <w:spacing w:line="360" w:lineRule="auto"/>
        <w:ind w:firstLine="720"/>
        <w:jc w:val="both"/>
        <w:rPr>
          <w:rFonts w:ascii="Times New Roman" w:hAnsi="Times New Roman"/>
        </w:rPr>
      </w:pPr>
      <w:r>
        <w:rPr>
          <w:rFonts w:ascii="Times New Roman" w:hAnsi="Times New Roman"/>
        </w:rPr>
        <w:t xml:space="preserve">Ο Παρκ </w:t>
      </w:r>
      <w:r w:rsidRPr="00813AF5">
        <w:rPr>
          <w:rFonts w:ascii="Times New Roman" w:hAnsi="Times New Roman"/>
        </w:rPr>
        <w:t xml:space="preserve">είναι </w:t>
      </w:r>
      <w:r>
        <w:rPr>
          <w:rFonts w:ascii="Times New Roman" w:hAnsi="Times New Roman"/>
        </w:rPr>
        <w:t xml:space="preserve">ανεπιφύλακτα φιλελεύθερος στα κοινωνικά ζητήματα </w:t>
      </w:r>
      <w:r w:rsidRPr="00813AF5">
        <w:rPr>
          <w:rFonts w:ascii="Times New Roman" w:hAnsi="Times New Roman"/>
        </w:rPr>
        <w:t xml:space="preserve">όπως φαίνεται </w:t>
      </w:r>
      <w:r>
        <w:rPr>
          <w:rFonts w:ascii="Times New Roman" w:hAnsi="Times New Roman"/>
        </w:rPr>
        <w:t xml:space="preserve">από </w:t>
      </w:r>
      <w:r w:rsidRPr="00813AF5">
        <w:rPr>
          <w:rFonts w:ascii="Times New Roman" w:hAnsi="Times New Roman"/>
        </w:rPr>
        <w:t xml:space="preserve">στη στάση του απέναντι </w:t>
      </w:r>
      <w:r>
        <w:rPr>
          <w:rFonts w:ascii="Times New Roman" w:hAnsi="Times New Roman"/>
        </w:rPr>
        <w:t>στις ηθικές σταυροφορίες που αναπτύσσονται εκείνη την περίοδο στις ΗΠΑ ενάντια στην</w:t>
      </w:r>
      <w:r w:rsidRPr="00813AF5">
        <w:rPr>
          <w:rFonts w:ascii="Times New Roman" w:hAnsi="Times New Roman"/>
        </w:rPr>
        <w:t xml:space="preserve"> </w:t>
      </w:r>
      <w:r>
        <w:rPr>
          <w:rFonts w:ascii="Times New Roman" w:hAnsi="Times New Roman"/>
        </w:rPr>
        <w:t>κατανάλωση αλκοόλ και στα φαινόμενα εμπορευματοποίησης του σεξ (commercialized vice). Αναγνωρίζει τη δυναμική του κινήματος</w:t>
      </w:r>
      <w:r w:rsidRPr="00813AF5">
        <w:rPr>
          <w:rFonts w:ascii="Times New Roman" w:hAnsi="Times New Roman"/>
        </w:rPr>
        <w:t xml:space="preserve"> που θα οδηγήσει μεταξύ 1920-1933 στην ποτοαπαγόρευση</w:t>
      </w:r>
      <w:r>
        <w:rPr>
          <w:rFonts w:ascii="Times New Roman" w:hAnsi="Times New Roman"/>
        </w:rPr>
        <w:t>,</w:t>
      </w:r>
      <w:r w:rsidRPr="00813AF5">
        <w:rPr>
          <w:rFonts w:ascii="Times New Roman" w:hAnsi="Times New Roman"/>
        </w:rPr>
        <w:t xml:space="preserve"> </w:t>
      </w:r>
      <w:r>
        <w:rPr>
          <w:rFonts w:ascii="Times New Roman" w:hAnsi="Times New Roman"/>
        </w:rPr>
        <w:t>αλλά τοποθετείται κριτικά απέναντί του</w:t>
      </w:r>
      <w:r w:rsidRPr="00813AF5">
        <w:rPr>
          <w:rFonts w:ascii="Times New Roman" w:hAnsi="Times New Roman"/>
        </w:rPr>
        <w:t xml:space="preserve">. </w:t>
      </w:r>
      <w:r>
        <w:rPr>
          <w:rFonts w:ascii="Times New Roman" w:hAnsi="Times New Roman"/>
        </w:rPr>
        <w:t xml:space="preserve">Ο Παρκ θεωρεί ότι το σεξ ή η κατανάλωση αλκοόλ είναι </w:t>
      </w:r>
      <w:r w:rsidRPr="00813AF5">
        <w:rPr>
          <w:rFonts w:ascii="Times New Roman" w:hAnsi="Times New Roman"/>
        </w:rPr>
        <w:t xml:space="preserve">έκφραση φυσικών ανθρώπινων </w:t>
      </w:r>
      <w:r>
        <w:rPr>
          <w:rFonts w:ascii="Times New Roman" w:hAnsi="Times New Roman"/>
        </w:rPr>
        <w:t>προδιαθέσεων,</w:t>
      </w:r>
      <w:r w:rsidRPr="00813AF5">
        <w:rPr>
          <w:rFonts w:ascii="Times New Roman" w:hAnsi="Times New Roman"/>
        </w:rPr>
        <w:t xml:space="preserve"> </w:t>
      </w:r>
      <w:r>
        <w:rPr>
          <w:rFonts w:ascii="Times New Roman" w:hAnsi="Times New Roman"/>
        </w:rPr>
        <w:t>οι οποίες</w:t>
      </w:r>
      <w:r w:rsidRPr="00813AF5">
        <w:rPr>
          <w:rFonts w:ascii="Times New Roman" w:hAnsi="Times New Roman"/>
        </w:rPr>
        <w:t xml:space="preserve"> κάτω από συνθήκες που χρειάζεται να μελετηθούν, </w:t>
      </w:r>
      <w:r>
        <w:rPr>
          <w:rFonts w:ascii="Times New Roman" w:hAnsi="Times New Roman"/>
        </w:rPr>
        <w:t xml:space="preserve">μπορεί να εκτραπούν </w:t>
      </w:r>
      <w:r w:rsidRPr="00813AF5">
        <w:rPr>
          <w:rFonts w:ascii="Times New Roman" w:hAnsi="Times New Roman"/>
        </w:rPr>
        <w:t>και παθολογικοποι</w:t>
      </w:r>
      <w:r>
        <w:rPr>
          <w:rFonts w:ascii="Times New Roman" w:hAnsi="Times New Roman"/>
        </w:rPr>
        <w:t>ηθούν</w:t>
      </w:r>
      <w:r w:rsidRPr="00813AF5">
        <w:rPr>
          <w:rFonts w:ascii="Times New Roman" w:hAnsi="Times New Roman"/>
        </w:rPr>
        <w:t>. Μια τέτοια παθολογικοποίηση συνιστά</w:t>
      </w:r>
      <w:r>
        <w:rPr>
          <w:rFonts w:ascii="Times New Roman" w:hAnsi="Times New Roman"/>
        </w:rPr>
        <w:t xml:space="preserve"> όχι μόνο η κατάχρηση αλκοόλ και η πορνεία, αλλά και η προσπάθεια ριζικής καταστολής τους και γι αυτό πιστεύει ότι το ίδιο το κίνημα της ποτοαπαγόρευσης </w:t>
      </w:r>
      <w:r w:rsidRPr="00813AF5">
        <w:rPr>
          <w:rFonts w:ascii="Times New Roman" w:hAnsi="Times New Roman"/>
        </w:rPr>
        <w:t>πρέπει να αποτελέσει αντικείμενο μελέτης.</w:t>
      </w:r>
      <w:r>
        <w:rPr>
          <w:rFonts w:ascii="Times New Roman" w:hAnsi="Times New Roman"/>
        </w:rPr>
        <w:t xml:space="preserve"> Ο Παρκ, που αντιπαθούσε τους ηθικολόγους μεταρρυθμιστές πιστεύοντας ότι δεν συμβάλλουν πραγματικά στην επίλυση των κοινωνικών προβλημάτων, σημειώνει τις μεγάλες αλλαγές στα σεξουαλικά ήθη μετά το 1900 και διαβλέπει το εκρηκτικό μίγμα συντηρητισμού και χειραφέτησης </w:t>
      </w:r>
      <w:r w:rsidRPr="00813AF5">
        <w:rPr>
          <w:rFonts w:ascii="Times New Roman" w:hAnsi="Times New Roman"/>
        </w:rPr>
        <w:t>που θα οδ</w:t>
      </w:r>
      <w:r>
        <w:rPr>
          <w:rFonts w:ascii="Times New Roman" w:hAnsi="Times New Roman"/>
        </w:rPr>
        <w:t>ηγήσει στην ταραχώδη και ανατρεπτική δεκαετία του 1920.</w:t>
      </w:r>
      <w:r w:rsidRPr="00813AF5">
        <w:rPr>
          <w:rFonts w:ascii="Times New Roman" w:hAnsi="Times New Roman"/>
        </w:rPr>
        <w:t xml:space="preserve"> </w:t>
      </w:r>
    </w:p>
    <w:p w:rsidR="002F7C4E" w:rsidRPr="00813AF5" w:rsidRDefault="002F7C4E" w:rsidP="002F7C4E">
      <w:pPr>
        <w:spacing w:line="360" w:lineRule="auto"/>
        <w:jc w:val="both"/>
        <w:rPr>
          <w:rFonts w:ascii="Times New Roman" w:hAnsi="Times New Roman"/>
        </w:rPr>
      </w:pPr>
      <w:r w:rsidRPr="00813AF5">
        <w:rPr>
          <w:rFonts w:ascii="Times New Roman" w:hAnsi="Times New Roman"/>
        </w:rPr>
        <w:tab/>
      </w:r>
    </w:p>
    <w:p w:rsidR="002F7C4E" w:rsidRPr="00813AF5" w:rsidRDefault="002F7C4E" w:rsidP="002F7C4E">
      <w:pPr>
        <w:spacing w:line="360" w:lineRule="auto"/>
        <w:jc w:val="center"/>
        <w:rPr>
          <w:rFonts w:ascii="Times New Roman" w:hAnsi="Times New Roman"/>
        </w:rPr>
      </w:pPr>
      <w:r w:rsidRPr="00813AF5">
        <w:rPr>
          <w:rFonts w:ascii="Times New Roman" w:hAnsi="Times New Roman"/>
          <w:b/>
        </w:rPr>
        <w:t xml:space="preserve">IV. </w:t>
      </w:r>
      <w:r>
        <w:rPr>
          <w:rFonts w:ascii="Times New Roman" w:hAnsi="Times New Roman"/>
          <w:b/>
        </w:rPr>
        <w:t>Πόλη και αστικοί υποπολιτισμοί</w:t>
      </w:r>
    </w:p>
    <w:p w:rsidR="002F7C4E" w:rsidRDefault="002F7C4E" w:rsidP="002F7C4E">
      <w:pPr>
        <w:spacing w:line="360" w:lineRule="auto"/>
        <w:jc w:val="both"/>
        <w:rPr>
          <w:rFonts w:ascii="Times New Roman" w:hAnsi="Times New Roman"/>
        </w:rPr>
      </w:pPr>
    </w:p>
    <w:p w:rsidR="002F7C4E" w:rsidRPr="00813AF5" w:rsidRDefault="002F7C4E" w:rsidP="002F7C4E">
      <w:pPr>
        <w:spacing w:line="360" w:lineRule="auto"/>
        <w:jc w:val="both"/>
        <w:rPr>
          <w:rFonts w:ascii="Times New Roman" w:hAnsi="Times New Roman"/>
        </w:rPr>
      </w:pPr>
      <w:r>
        <w:rPr>
          <w:rFonts w:ascii="Times New Roman" w:hAnsi="Times New Roman"/>
        </w:rPr>
        <w:t>Στο τέταρτο και τελευταίο τμήμα ο Πάρκ εστιάζεται στην πολιτισμική ποικιλία της μητρόπολης</w:t>
      </w:r>
      <w:r>
        <w:rPr>
          <w:rFonts w:ascii="Times New Roman" w:hAnsi="Times New Roman"/>
          <w:lang w:val="el-GR"/>
        </w:rPr>
        <w:t>, η οποία οφείλεται όπως τονίζει όχι μόνο στην επαγγελματική εξειδίκευση αλλά και στη δημιουργία νέων</w:t>
      </w:r>
      <w:r>
        <w:rPr>
          <w:rFonts w:ascii="Times New Roman" w:hAnsi="Times New Roman"/>
        </w:rPr>
        <w:t xml:space="preserve"> </w:t>
      </w:r>
      <w:r>
        <w:rPr>
          <w:rFonts w:ascii="Times New Roman" w:hAnsi="Times New Roman"/>
          <w:lang w:val="el-GR"/>
        </w:rPr>
        <w:t>χαρακτηρολογικών (</w:t>
      </w:r>
      <w:r>
        <w:rPr>
          <w:rFonts w:ascii="Times New Roman" w:hAnsi="Times New Roman"/>
        </w:rPr>
        <w:t>temperamental</w:t>
      </w:r>
      <w:r>
        <w:rPr>
          <w:rFonts w:ascii="Times New Roman" w:hAnsi="Times New Roman"/>
          <w:lang w:val="el-GR"/>
        </w:rPr>
        <w:t>), ή πολιτισμικών όπως θα λέγαμε σήμερα, τύπων</w:t>
      </w:r>
      <w:r>
        <w:rPr>
          <w:rFonts w:ascii="Times New Roman" w:hAnsi="Times New Roman"/>
        </w:rPr>
        <w:t>. Αφού σημειώνει ότι οι πόλεις υπήρξαν πάντα χωνευτήρια φυλών και πολιτισμών και κέντρα πολιτισμικής δημιουργίας (καθώς διευκολύνουν την αλληλεπίδραση των ατόμων και επιτρέπουν την έκφραση του διαφορετικού), σκιαγραφεί εκ νέου την κινητικότητα της σύγχρονης μεγαλούπολης και την επικράτηση των δευτερευουσών σχέσεων που έχουν δημιουργήσει μια κατάσταση στην οποία πολλοί ζουν στην πόλη “όπως σε κάποιο μεγάλο ξενοδοχείο” (Park 1925: 40)</w:t>
      </w:r>
      <w:r>
        <w:rPr>
          <w:rStyle w:val="FootnoteReference"/>
          <w:rFonts w:ascii="Times New Roman" w:hAnsi="Times New Roman"/>
        </w:rPr>
        <w:footnoteReference w:id="5"/>
      </w:r>
      <w:r>
        <w:rPr>
          <w:rFonts w:ascii="Times New Roman" w:hAnsi="Times New Roman"/>
        </w:rPr>
        <w:t>.</w:t>
      </w:r>
      <w:r w:rsidRPr="006336FA">
        <w:rPr>
          <w:rFonts w:ascii="Times New Roman" w:hAnsi="Times New Roman"/>
        </w:rPr>
        <w:t xml:space="preserve"> </w:t>
      </w:r>
    </w:p>
    <w:p w:rsidR="002F7C4E" w:rsidRPr="00825AC5" w:rsidRDefault="002F7C4E" w:rsidP="002F7C4E">
      <w:pPr>
        <w:spacing w:line="360" w:lineRule="auto"/>
        <w:ind w:firstLine="720"/>
        <w:jc w:val="both"/>
        <w:rPr>
          <w:rFonts w:ascii="Times New Roman" w:hAnsi="Times New Roman"/>
          <w:sz w:val="22"/>
          <w:szCs w:val="22"/>
        </w:rPr>
      </w:pPr>
      <w:r w:rsidRPr="00825AC5">
        <w:rPr>
          <w:rFonts w:ascii="Times New Roman" w:hAnsi="Times New Roman"/>
          <w:sz w:val="22"/>
          <w:szCs w:val="22"/>
        </w:rPr>
        <w:t xml:space="preserve">“Όχι μόνο οι μεταφορές και οι επικοινωνίες, αλλά και ο χωρικός διαχωρισμός (segregation) του αστικού πληθυσμού, διευκολύνουν την κινητικότητα του ατόμου. Οι διαδικασίες του χωρικού διαχωρισμού εγκαθιστούν ηθικές αποστάσεις που μετατρέπουν την πόλη σε ένα μωσαϊκό μικρών κόσμων, που γειτνιάζουν αλλά δεν αλληλοδιαπερνώνται. Αυτό επιτρέπει στα άτομα να περνούν γρήγορα και εύκολα από το ένα ηθικό περιβάλλον στο άλλο και ενθαρρύνει το γοητευτικό αλλά επικίνδυνο πείραμα του να ζει κανείς ταυτοχρόνως σε περισσότερους από ένα γειτονικούς, αλλά κατά τα άλλα πολύ διαφορετικούς, κόσμους. Όλα αυτά τείνουν να δίνουν στην αστική ζωή ένα επιφανειακό και περιπετειώδη χαρακτήρα· περιπλέκουν τις κοινωνικές σχέσεις και παράγουν νέους και αποκλίνοντες ατομικούς τύπους. Την ίδια στιγμή, εισάγουν ένα στοιχείο τύχης και περιπέτειας, που προστίθεται στα ερεθίσματα της αστικής ζωής δίνοντάς της, για όσους έχουν νεανικά και άφθαρτα νεύρα, μια ιδιαίτερη γοητεία” (Park 1925: 40-1). </w:t>
      </w:r>
    </w:p>
    <w:p w:rsidR="002F7C4E" w:rsidRDefault="002F7C4E" w:rsidP="002F7C4E">
      <w:pPr>
        <w:spacing w:line="360" w:lineRule="auto"/>
        <w:ind w:firstLine="720"/>
        <w:jc w:val="both"/>
        <w:rPr>
          <w:rFonts w:ascii="Times New Roman" w:hAnsi="Times New Roman"/>
        </w:rPr>
      </w:pPr>
      <w:r>
        <w:rPr>
          <w:rFonts w:ascii="Times New Roman" w:hAnsi="Times New Roman"/>
          <w:lang w:val="el-GR"/>
        </w:rPr>
        <w:t xml:space="preserve">Στο διάσημο αυτό απόσπασμα ο Παρκ δείχνει το σύνθετο τρόπο με τον οποίο αντιλαμβάνεται τη σχέση ανάμεσα στην κινητικότητα των ατόμων και το χωρικό διαχωρισμό των ομάδων (σκιαγραφώντας τη συνθετότητα των αστικών ζωών και των προσωπικών δικτύων που θα αναλυθεί αργότερα από τους αστικούς ανθρωπολόγους) και επισημαίνει τις δυνατότητες αλληλεπιδράσεων που προσφέρει η μεγαλούπολη. </w:t>
      </w:r>
      <w:r w:rsidRPr="00813AF5">
        <w:rPr>
          <w:rFonts w:ascii="Times New Roman" w:hAnsi="Times New Roman"/>
        </w:rPr>
        <w:t>Στις κοινωνικά και πολιτισμικά ετερογενείς μεγαλουπόλεις, με τη μεγάλη ανωνυμία και κινητικότητα, οι άνθρωποι έρχονται σε επαφή με πολλούς διαφορετικούς άλλους, εκφράζουν όψεις της προσωπικότητάς τους που καταπνίγονται σε περισσότ</w:t>
      </w:r>
      <w:r>
        <w:rPr>
          <w:rFonts w:ascii="Times New Roman" w:hAnsi="Times New Roman"/>
        </w:rPr>
        <w:t xml:space="preserve">ερο ελεγχόμενα περιβάλλοντα και </w:t>
      </w:r>
      <w:r w:rsidRPr="00813AF5">
        <w:rPr>
          <w:rFonts w:ascii="Times New Roman" w:hAnsi="Times New Roman"/>
        </w:rPr>
        <w:t xml:space="preserve">μπορούν να βρούν </w:t>
      </w:r>
      <w:r>
        <w:rPr>
          <w:rFonts w:ascii="Times New Roman" w:hAnsi="Times New Roman"/>
        </w:rPr>
        <w:t>πρόσωπα με τα οποία</w:t>
      </w:r>
      <w:r w:rsidRPr="00813AF5">
        <w:rPr>
          <w:rFonts w:ascii="Times New Roman" w:hAnsi="Times New Roman"/>
        </w:rPr>
        <w:t xml:space="preserve"> μοιράζονται ιδέες και ενδιαφέροντα</w:t>
      </w:r>
      <w:r>
        <w:rPr>
          <w:rFonts w:ascii="Times New Roman" w:hAnsi="Times New Roman"/>
        </w:rPr>
        <w:t>. Τέτοιες συλλογικότητες έχουν την δυνατότητα στον αστικό χώρο να δημιουργήσουν το ηθικό κλίμα μέσα στο οποίο οι ιδέες και οι προδιαθέσεις τους μπορούν να αναπτυχθούν ελεύθερα και ολοκληρωμένα</w:t>
      </w:r>
      <w:r w:rsidRPr="00813AF5">
        <w:rPr>
          <w:rFonts w:ascii="Times New Roman" w:hAnsi="Times New Roman"/>
        </w:rPr>
        <w:t>.</w:t>
      </w:r>
      <w:r>
        <w:rPr>
          <w:rFonts w:ascii="Times New Roman" w:hAnsi="Times New Roman"/>
        </w:rPr>
        <w:t xml:space="preserve"> Η ελευθερία και οι δυνατότητες αυτές αποτελούν, άλλωστε, όπως επισημαίνει ο Παρκ, την κύρια αιτία της γοητείας και της έλξης που ασκεί η πόλη στους νέους των αγροτικών περιοχών. </w:t>
      </w:r>
    </w:p>
    <w:p w:rsidR="002F7C4E" w:rsidRDefault="002F7C4E" w:rsidP="002F7C4E">
      <w:pPr>
        <w:spacing w:line="360" w:lineRule="auto"/>
        <w:ind w:firstLine="720"/>
        <w:jc w:val="both"/>
        <w:rPr>
          <w:rFonts w:ascii="Times New Roman" w:hAnsi="Times New Roman"/>
        </w:rPr>
      </w:pPr>
      <w:r w:rsidRPr="00813AF5">
        <w:rPr>
          <w:rFonts w:ascii="Times New Roman" w:hAnsi="Times New Roman"/>
        </w:rPr>
        <w:t xml:space="preserve">Η μεγαλούπολη γίνεται έτσι κατανοητή σαν ένας χώρος στον οποίο ο πολλαπλασιασμός της ετερογένειας και των επαφών οδηγεί στη δημιουργία νέων </w:t>
      </w:r>
      <w:r>
        <w:rPr>
          <w:rFonts w:ascii="Times New Roman" w:hAnsi="Times New Roman"/>
        </w:rPr>
        <w:t>πολιτισμικών μορφωμάτων και υποπολιτισμών</w:t>
      </w:r>
      <w:r w:rsidRPr="00813AF5">
        <w:rPr>
          <w:rFonts w:ascii="Times New Roman" w:hAnsi="Times New Roman"/>
        </w:rPr>
        <w:t>.</w:t>
      </w:r>
      <w:r>
        <w:rPr>
          <w:rFonts w:ascii="Times New Roman" w:hAnsi="Times New Roman"/>
        </w:rPr>
        <w:t xml:space="preserve"> Ο Παρκ απορρίπτει άλλη μια φορά τους ηθικολόγους μεταρρυθμιστές και χρησιμοποιώντας μια επιχειρηματολογία που αναφέρεται ρητά στον Φρόϋντ, τονίζει ότι οι διαφορετικές “ηθικές ζώνες” που δημιουργούνται στην πόλη (περιοχές ή χώροι στους οποίους επικρατούν εναλλακτικοί ηθικοί κώδικες)</w:t>
      </w:r>
      <w:r w:rsidRPr="00813AF5">
        <w:rPr>
          <w:rFonts w:ascii="Times New Roman" w:hAnsi="Times New Roman"/>
        </w:rPr>
        <w:t xml:space="preserve"> “αποτελούν τμήμα της φυσικής, αν όχι της κανονικής, ζωής της πόλης”. Οι παρατηρήσεις του Πάρκ θέτουν τις βάσεις μιας θεωρίας της πολιτισμικής παραγωγής στον αστικό χώρο, η οποία τονίζει, όμως, τις επιτρεπτικές διαστάσεις της πόλης και όχι τους τρόπους με τους οποίους διαμορφώνει τις ζωές των ανθρώπων (Hannerz 1980: 25).  </w:t>
      </w:r>
    </w:p>
    <w:p w:rsidR="002F7C4E" w:rsidRDefault="002F7C4E" w:rsidP="002F7C4E">
      <w:pPr>
        <w:spacing w:line="360" w:lineRule="auto"/>
        <w:jc w:val="both"/>
        <w:rPr>
          <w:rFonts w:ascii="Times New Roman" w:hAnsi="Times New Roman"/>
        </w:rPr>
      </w:pPr>
    </w:p>
    <w:p w:rsidR="002F7C4E" w:rsidRDefault="002F7C4E" w:rsidP="002F7C4E">
      <w:pPr>
        <w:spacing w:line="360" w:lineRule="auto"/>
        <w:jc w:val="center"/>
        <w:rPr>
          <w:rFonts w:ascii="Times New Roman" w:hAnsi="Times New Roman"/>
          <w:b/>
        </w:rPr>
      </w:pPr>
      <w:r w:rsidRPr="00F2618C">
        <w:rPr>
          <w:rFonts w:ascii="Times New Roman" w:hAnsi="Times New Roman"/>
          <w:b/>
        </w:rPr>
        <w:t xml:space="preserve">Κριτική </w:t>
      </w:r>
      <w:r>
        <w:rPr>
          <w:rFonts w:ascii="Times New Roman" w:hAnsi="Times New Roman"/>
          <w:b/>
        </w:rPr>
        <w:t>αποτίμηση</w:t>
      </w:r>
    </w:p>
    <w:p w:rsidR="002F7C4E" w:rsidRDefault="002F7C4E" w:rsidP="002F7C4E">
      <w:pPr>
        <w:spacing w:line="360" w:lineRule="auto"/>
        <w:jc w:val="both"/>
        <w:rPr>
          <w:rFonts w:ascii="Times New Roman" w:hAnsi="Times New Roman"/>
          <w:b/>
        </w:rPr>
      </w:pPr>
    </w:p>
    <w:p w:rsidR="002F7C4E" w:rsidRPr="00FC78C8" w:rsidRDefault="002F7C4E" w:rsidP="002F7C4E">
      <w:pPr>
        <w:spacing w:line="360" w:lineRule="auto"/>
        <w:jc w:val="both"/>
        <w:rPr>
          <w:rFonts w:ascii="Times New Roman" w:hAnsi="Times New Roman"/>
        </w:rPr>
      </w:pPr>
      <w:r w:rsidRPr="00614610">
        <w:rPr>
          <w:rFonts w:ascii="Times New Roman" w:hAnsi="Times New Roman"/>
        </w:rPr>
        <w:t>Ο Παρκ είναι ένας σημαντικός θεωρητικός της κοινωνιολογίας και του αστισμού. Η έμφαση στην αστική προβληματική και η εμπειρική διερεύνηση και ανάπτυξη της οπτικής του Ζίμελ και άλλων στοχαστών της αστικής νεωτερικότητας αποτελούν ένα από τα πιο δυνατά σημεία της προσέγγισής του. Το έργο του και γενικότερα</w:t>
      </w:r>
      <w:r>
        <w:rPr>
          <w:rFonts w:ascii="Times New Roman" w:hAnsi="Times New Roman"/>
        </w:rPr>
        <w:t xml:space="preserve"> η συνεισφορά της Σχολής του Σικάγου</w:t>
      </w:r>
      <w:r w:rsidRPr="00B55337">
        <w:rPr>
          <w:rFonts w:ascii="Times New Roman" w:hAnsi="Times New Roman"/>
        </w:rPr>
        <w:t xml:space="preserve"> αναγνωρίζεται από </w:t>
      </w:r>
      <w:r>
        <w:rPr>
          <w:rFonts w:ascii="Times New Roman" w:hAnsi="Times New Roman"/>
        </w:rPr>
        <w:t xml:space="preserve">πολλούς </w:t>
      </w:r>
      <w:r w:rsidRPr="00B55337">
        <w:rPr>
          <w:rFonts w:ascii="Times New Roman" w:hAnsi="Times New Roman"/>
        </w:rPr>
        <w:t>σύγχρονους σχολιαστές ότι αντιπροσωπεύει</w:t>
      </w:r>
      <w:r>
        <w:rPr>
          <w:rFonts w:ascii="Times New Roman" w:hAnsi="Times New Roman"/>
        </w:rPr>
        <w:t>, παρά τις αδυναμίες του,</w:t>
      </w:r>
      <w:r w:rsidRPr="00B55337">
        <w:rPr>
          <w:rFonts w:ascii="Times New Roman" w:hAnsi="Times New Roman"/>
        </w:rPr>
        <w:t xml:space="preserve"> την πρώτη σοβαρή προσπάθεια για </w:t>
      </w:r>
      <w:r>
        <w:rPr>
          <w:rFonts w:ascii="Times New Roman" w:hAnsi="Times New Roman"/>
        </w:rPr>
        <w:t xml:space="preserve">τη θεωρητική κατανόηση και </w:t>
      </w:r>
      <w:r w:rsidRPr="00B55337">
        <w:rPr>
          <w:rFonts w:ascii="Times New Roman" w:hAnsi="Times New Roman"/>
        </w:rPr>
        <w:t xml:space="preserve">την εθνογραφική διερεύνηση του χώρου και της κοινωνικής ζωής της πόλης (Soja 2000: 89, Αbu-Lughod 2005).  Σύμφωνα με τον </w:t>
      </w:r>
      <w:r>
        <w:rPr>
          <w:rFonts w:ascii="Times New Roman" w:hAnsi="Times New Roman"/>
        </w:rPr>
        <w:t xml:space="preserve">David Harvey, </w:t>
      </w:r>
      <w:r w:rsidRPr="00B55337">
        <w:rPr>
          <w:rFonts w:ascii="Times New Roman" w:hAnsi="Times New Roman"/>
        </w:rPr>
        <w:t xml:space="preserve">η πιο σημαντική αρετή στοχαστών όπως ο </w:t>
      </w:r>
      <w:r>
        <w:rPr>
          <w:rFonts w:ascii="Times New Roman" w:hAnsi="Times New Roman"/>
        </w:rPr>
        <w:t>Παρκ</w:t>
      </w:r>
      <w:r w:rsidRPr="00B55337">
        <w:rPr>
          <w:rFonts w:ascii="Times New Roman" w:hAnsi="Times New Roman"/>
        </w:rPr>
        <w:t xml:space="preserve"> </w:t>
      </w:r>
      <w:r>
        <w:rPr>
          <w:rFonts w:ascii="Times New Roman" w:hAnsi="Times New Roman"/>
        </w:rPr>
        <w:t>“</w:t>
      </w:r>
      <w:r w:rsidRPr="00B55337">
        <w:rPr>
          <w:rFonts w:ascii="Times New Roman" w:hAnsi="Times New Roman"/>
        </w:rPr>
        <w:t>είναι ότ</w:t>
      </w:r>
      <w:r>
        <w:rPr>
          <w:rFonts w:ascii="Times New Roman" w:hAnsi="Times New Roman"/>
        </w:rPr>
        <w:t>ι ασχολούνται απευθείας με την ‘</w:t>
      </w:r>
      <w:r w:rsidRPr="00B55337">
        <w:rPr>
          <w:rFonts w:ascii="Times New Roman" w:hAnsi="Times New Roman"/>
        </w:rPr>
        <w:t>αστικοποίηση της συνείδησης</w:t>
      </w:r>
      <w:r>
        <w:rPr>
          <w:rFonts w:ascii="Times New Roman" w:hAnsi="Times New Roman"/>
        </w:rPr>
        <w:t>’</w:t>
      </w:r>
      <w:r w:rsidRPr="00B55337">
        <w:rPr>
          <w:rFonts w:ascii="Times New Roman" w:hAnsi="Times New Roman"/>
        </w:rPr>
        <w:t xml:space="preserve"> [τους τρόπους με τους οποίους οι αστικές συνθήκες διαμορφώνουν τη συνείδηση], αντί να αφήνουν το ζήτημα αυτό στην περιφέρεια της σκέψης τους, όπως κάνουν ο Μαρξ, ο Ντυρκέμ και άλλοι κλασικοί στοχαστές</w:t>
      </w:r>
      <w:r>
        <w:rPr>
          <w:rFonts w:ascii="Times New Roman" w:hAnsi="Times New Roman"/>
        </w:rPr>
        <w:t>” (Harvey 1985: 252)</w:t>
      </w:r>
      <w:r w:rsidRPr="00B55337">
        <w:rPr>
          <w:rFonts w:ascii="Times New Roman" w:hAnsi="Times New Roman"/>
        </w:rPr>
        <w:t xml:space="preserve">.  </w:t>
      </w:r>
      <w:r>
        <w:rPr>
          <w:rFonts w:ascii="Times New Roman" w:hAnsi="Times New Roman"/>
        </w:rPr>
        <w:t xml:space="preserve">Το έργο του Παρκ και των μαθητών του συνέβαλε με πολλούς τρόπους στην κατανόηση των κοινωνικών σχέσεων και της κοινωνικής οργάνωσης του αστικού χώρου θέτοντας τις βάσεις για μελλοντικές μεθόδους και επεξεργασίες (όπως η ανάλυση των κοινωνικών δικτύων ή η μελέτη των υποπολιτισμών). Η έμφαση που έδινε στην “κινητικότητα” και τα μέσα μαζικής επικοινωνίας (που δεν προσέχθηκε για πολλά χρόνια) αποδεικνύεται, επιπλέον, εξαιρετικά διορατική και προδιαγράφει τις σύγχρονες θεωρίες της </w:t>
      </w:r>
      <w:r w:rsidRPr="00813AF5">
        <w:rPr>
          <w:rFonts w:ascii="Times New Roman" w:hAnsi="Times New Roman"/>
        </w:rPr>
        <w:t>απο-εδαφοποίηση</w:t>
      </w:r>
      <w:r>
        <w:rPr>
          <w:rFonts w:ascii="Times New Roman" w:hAnsi="Times New Roman"/>
        </w:rPr>
        <w:t>ς</w:t>
      </w:r>
      <w:r w:rsidRPr="00813AF5">
        <w:rPr>
          <w:rFonts w:ascii="Times New Roman" w:hAnsi="Times New Roman"/>
        </w:rPr>
        <w:t xml:space="preserve"> (deterritorialization), </w:t>
      </w:r>
      <w:r>
        <w:rPr>
          <w:rFonts w:ascii="Times New Roman" w:hAnsi="Times New Roman"/>
        </w:rPr>
        <w:t>ή διατοπικότητας</w:t>
      </w:r>
      <w:r w:rsidRPr="00813AF5">
        <w:rPr>
          <w:rFonts w:ascii="Times New Roman" w:hAnsi="Times New Roman"/>
        </w:rPr>
        <w:t xml:space="preserve"> (translocality)</w:t>
      </w:r>
      <w:r>
        <w:rPr>
          <w:rFonts w:ascii="Times New Roman" w:hAnsi="Times New Roman"/>
        </w:rPr>
        <w:t>.</w:t>
      </w:r>
    </w:p>
    <w:p w:rsidR="002F7C4E" w:rsidRDefault="002F7C4E" w:rsidP="002F7C4E">
      <w:pPr>
        <w:spacing w:line="360" w:lineRule="auto"/>
        <w:ind w:firstLine="720"/>
        <w:jc w:val="both"/>
        <w:rPr>
          <w:rFonts w:ascii="Times New Roman" w:hAnsi="Times New Roman"/>
        </w:rPr>
      </w:pPr>
      <w:r>
        <w:rPr>
          <w:rFonts w:ascii="Times New Roman" w:hAnsi="Times New Roman"/>
        </w:rPr>
        <w:t>Επιπλέον –και αντίθετα από τη διαδεδομένη άποψη που τονίζει την υποτιθέμενη θεωρητική ένδεια στο έργο του Παρκ και της Σχολής- πολλοί κριτικοί επαινούν την θεωρητική προσέγγιση του Παρκ για την ανοικτότητά της, την δυναμική κατανόηση του κοινωνικού συστήματος και την έμφαση στην σκοπιά των υποκειμένων. Χτίζοντας πάνω στην παράδοση του Αμερικανικού πραγματισμού, ο Παρκ συμβάλλει στην θεωρητική επεξεργασ</w:t>
      </w:r>
      <w:r>
        <w:rPr>
          <w:rFonts w:ascii="Times New Roman" w:hAnsi="Times New Roman"/>
          <w:lang w:val="el-GR"/>
        </w:rPr>
        <w:t>ί</w:t>
      </w:r>
      <w:r>
        <w:rPr>
          <w:rFonts w:ascii="Times New Roman" w:hAnsi="Times New Roman"/>
        </w:rPr>
        <w:t>α μιας ολοκληρωμένης αντίληψης για την κοινωνία και την κοινωνική αλλαγή από την σκοπιά της συμβολικής διαντίδρασης (symbolic interactionism) (Αλεξανδρόπουλος 2009, Τάτσης 2009, Huet 2000, Coulon 1992). Η οπτική αυτή, που αποτυπώθηκε στην έμφαση στα υποκείμενα, στην κοινωνική αλληλόδραση και στο συμβολικό χαρακτήρα της κοινωνικής δράσης, έδωσε στο έργο της Σχολής τον ανθρωποκεντρισμό και τη ζωντάνια που το καθιστούν ακόμα και σήμερα ελκυστικό και ενδιαφέρον.</w:t>
      </w:r>
    </w:p>
    <w:p w:rsidR="002F7C4E" w:rsidRPr="009B4140" w:rsidRDefault="002F7C4E" w:rsidP="002F7C4E">
      <w:pPr>
        <w:spacing w:line="360" w:lineRule="auto"/>
        <w:ind w:firstLine="720"/>
        <w:jc w:val="both"/>
        <w:rPr>
          <w:rFonts w:ascii="Times New Roman" w:hAnsi="Times New Roman"/>
        </w:rPr>
      </w:pPr>
      <w:r>
        <w:rPr>
          <w:rFonts w:ascii="Times New Roman" w:hAnsi="Times New Roman"/>
        </w:rPr>
        <w:t>Από την άλλη μεριά, όμως, ο Παρκ αποτυγχάνει να αναλύσει το θεσμικό, δομικό και υλικό πλαίσιο της κοινωνικής αλληλόδρασης. Το δυιστικό του σχήμα ελέγχεται από πολλές απόψεις, καθώς είναι βαθιά ανιστορικό και αποκρύπτει την υπόρρητη και άκριτη αποδοχή των θεμελιακών αξιωμάτων της φιλελεύθερης ιδεολογίας (</w:t>
      </w:r>
      <w:r w:rsidRPr="00B55337">
        <w:rPr>
          <w:rFonts w:ascii="Times New Roman" w:hAnsi="Times New Roman"/>
        </w:rPr>
        <w:t>Αbu-Lughod 2005</w:t>
      </w:r>
      <w:r>
        <w:rPr>
          <w:rFonts w:ascii="Times New Roman" w:hAnsi="Times New Roman"/>
        </w:rPr>
        <w:t>: 291, Τάτσης 2009: 35). Η οικονομία της “ελεύθερης” αγοράς, η κυρίαρχη ιδεολογία της (ο ανταγωνισμός που εμφανίζεται με τον μανδύα του κοινωνικού δαρβινισμού) και η κοινωνική παραγωγή του αστικού χώρου (η “οικολογία” της πόλης σύμφωνα με την ορολογία του Παρκ) φυσικοποιούνται και παραμένουν ουσιαστικά έξω από την κοινωνιολογική ανάλυση. Αυτό είχε σα συνέπεια: 1) η εξέταση των κοινωνικών φαινομένων να παραμένει ξεκομμένη από τις ευρύτερες δυνάμεις και πλαίσια που τα συνδιαμορφώνουν και δεν λαμβάνει υπόψη της τις σχέσεις εξουσίας που αποτελούν βασικό συγκροτησιακό στοιχείο τους, και 2) ο Παρκ και οι περισσότεροι από τους μαθητές του απέτυχαν να αναλύσουν την πολιτική και οικονομική δομή, τις κρατικές παρεμβάσεις και τις πολιτικές συγκρούσεις που επηρέασαν καθοριστικά τόσο τη διαμόρφωση της κοινωνικής γεωγραφίας της πόλης όσο και την ευρύτερη ιστορική δυναμική της περιόδου.</w:t>
      </w:r>
    </w:p>
    <w:p w:rsidR="002F7C4E" w:rsidRPr="00813AF5" w:rsidRDefault="002F7C4E" w:rsidP="002F7C4E">
      <w:pPr>
        <w:spacing w:line="360" w:lineRule="auto"/>
        <w:jc w:val="both"/>
        <w:rPr>
          <w:rFonts w:ascii="Times New Roman" w:hAnsi="Times New Roman"/>
        </w:rPr>
      </w:pPr>
    </w:p>
    <w:p w:rsidR="002F7C4E" w:rsidRPr="00813AF5" w:rsidRDefault="002F7C4E" w:rsidP="002F7C4E">
      <w:pPr>
        <w:spacing w:line="360" w:lineRule="auto"/>
        <w:jc w:val="center"/>
        <w:rPr>
          <w:rFonts w:ascii="Times New Roman" w:hAnsi="Times New Roman"/>
          <w:b/>
        </w:rPr>
      </w:pPr>
      <w:r w:rsidRPr="00813AF5">
        <w:rPr>
          <w:rFonts w:ascii="Times New Roman" w:hAnsi="Times New Roman"/>
          <w:b/>
        </w:rPr>
        <w:t xml:space="preserve">Η </w:t>
      </w:r>
      <w:r>
        <w:rPr>
          <w:rFonts w:ascii="Times New Roman" w:hAnsi="Times New Roman"/>
          <w:b/>
        </w:rPr>
        <w:t xml:space="preserve">ΑΣΤΙΚΗ </w:t>
      </w:r>
      <w:r w:rsidRPr="00813AF5">
        <w:rPr>
          <w:rFonts w:ascii="Times New Roman" w:hAnsi="Times New Roman"/>
          <w:b/>
        </w:rPr>
        <w:t xml:space="preserve">ΕΘΝΟΓΡΑΦΙΑ </w:t>
      </w:r>
      <w:r>
        <w:rPr>
          <w:rFonts w:ascii="Times New Roman" w:hAnsi="Times New Roman"/>
          <w:b/>
        </w:rPr>
        <w:t xml:space="preserve">ΤΗΣ ΣΧΟΛΗΣ </w:t>
      </w:r>
      <w:r w:rsidRPr="00813AF5">
        <w:rPr>
          <w:rFonts w:ascii="Times New Roman" w:hAnsi="Times New Roman"/>
          <w:b/>
        </w:rPr>
        <w:t xml:space="preserve">ΤΟΥ ΣΙΚΑΓΟΥ </w:t>
      </w:r>
    </w:p>
    <w:p w:rsidR="002F7C4E" w:rsidRDefault="002F7C4E" w:rsidP="002F7C4E">
      <w:pPr>
        <w:spacing w:line="360" w:lineRule="auto"/>
        <w:rPr>
          <w:rFonts w:ascii="Times New Roman" w:hAnsi="Times New Roman"/>
        </w:rPr>
      </w:pPr>
    </w:p>
    <w:p w:rsidR="002F7C4E" w:rsidRDefault="002F7C4E" w:rsidP="002F7C4E">
      <w:pPr>
        <w:spacing w:line="360" w:lineRule="auto"/>
        <w:jc w:val="both"/>
        <w:rPr>
          <w:rFonts w:ascii="Times New Roman" w:hAnsi="Times New Roman" w:cs="Times New Roman"/>
        </w:rPr>
      </w:pPr>
      <w:r>
        <w:rPr>
          <w:rFonts w:ascii="Times New Roman" w:hAnsi="Times New Roman"/>
        </w:rPr>
        <w:t>Από το 1918 που έγινε η κεντρική φυσιογνωμία του τμήματος μέχρι το 1935 που συνταξιοδοτήθηκε, ο Ρόμπερτ Παρκ, σε συνεργασία κυρίως με τον Ernest Burgess, καθοδήγησε και συνέβαλε στη δημοσίευση ενός μεγάλου αριθμού ερευνών που ουσιαστικά υλοποίησαν το μεγαλύτερο μέρος του προγράμματος που σκιαγραφείται στο Suggestions. Οι μελέτες που έκαναν την μεγαλύτερη εντύπωση και στις οποίες βασίστηκε η φήμη της Σχολής ήταν μια σειρά εθνογραφίες στην πόλη του Σικάγου</w:t>
      </w:r>
      <w:r>
        <w:rPr>
          <w:rFonts w:ascii="Times New Roman" w:hAnsi="Times New Roman" w:cs="Times New Roman"/>
        </w:rPr>
        <w:t>,</w:t>
      </w:r>
      <w:r>
        <w:rPr>
          <w:rFonts w:ascii="Times New Roman" w:hAnsi="Times New Roman" w:cs="Times New Roman"/>
          <w:lang w:val="el-GR"/>
        </w:rPr>
        <w:t xml:space="preserve"> </w:t>
      </w:r>
      <w:r>
        <w:rPr>
          <w:rFonts w:ascii="Times New Roman" w:hAnsi="Times New Roman"/>
        </w:rPr>
        <w:t>που περιλαμβάνουν τα έργα:</w:t>
      </w:r>
      <w:r w:rsidRPr="00BE1A0A">
        <w:rPr>
          <w:rFonts w:ascii="Times New Roman" w:hAnsi="Times New Roman" w:cs="Times New Roman"/>
          <w:i/>
        </w:rPr>
        <w:t xml:space="preserve"> </w:t>
      </w:r>
      <w:r w:rsidRPr="00A42E43">
        <w:rPr>
          <w:rFonts w:ascii="Times New Roman" w:hAnsi="Times New Roman" w:cs="Times New Roman"/>
          <w:i/>
        </w:rPr>
        <w:t>The Negro in Chicago</w:t>
      </w:r>
      <w:r w:rsidRPr="00A42E43">
        <w:rPr>
          <w:rFonts w:ascii="Times New Roman" w:hAnsi="Times New Roman" w:cs="Times New Roman"/>
        </w:rPr>
        <w:t xml:space="preserve"> </w:t>
      </w:r>
      <w:r>
        <w:rPr>
          <w:rFonts w:ascii="Times New Roman" w:hAnsi="Times New Roman" w:cs="Times New Roman"/>
        </w:rPr>
        <w:t xml:space="preserve">(1922) </w:t>
      </w:r>
      <w:r w:rsidRPr="00A42E43">
        <w:rPr>
          <w:rFonts w:ascii="Times New Roman" w:hAnsi="Times New Roman" w:cs="Times New Roman"/>
        </w:rPr>
        <w:t xml:space="preserve">του Charles Johnson, </w:t>
      </w:r>
      <w:r w:rsidRPr="00A42E43">
        <w:rPr>
          <w:rFonts w:ascii="Times New Roman" w:hAnsi="Times New Roman" w:cs="Times New Roman"/>
          <w:i/>
        </w:rPr>
        <w:t>The Hobo</w:t>
      </w:r>
      <w:r w:rsidRPr="00A42E43">
        <w:rPr>
          <w:rFonts w:ascii="Times New Roman" w:hAnsi="Times New Roman" w:cs="Times New Roman"/>
        </w:rPr>
        <w:t xml:space="preserve"> (1923) του Nels Anderson, </w:t>
      </w:r>
      <w:r w:rsidRPr="00A42E43">
        <w:rPr>
          <w:rFonts w:ascii="Times New Roman" w:hAnsi="Times New Roman" w:cs="Times New Roman"/>
          <w:i/>
        </w:rPr>
        <w:t>The Gang</w:t>
      </w:r>
      <w:r w:rsidRPr="00A42E43">
        <w:rPr>
          <w:rFonts w:ascii="Times New Roman" w:hAnsi="Times New Roman" w:cs="Times New Roman"/>
        </w:rPr>
        <w:t xml:space="preserve"> (1927) του Frederic Thrasher, </w:t>
      </w:r>
      <w:r w:rsidRPr="00A42E43">
        <w:rPr>
          <w:rFonts w:ascii="Times New Roman" w:hAnsi="Times New Roman" w:cs="Times New Roman"/>
          <w:i/>
        </w:rPr>
        <w:t xml:space="preserve">Family Disorganization </w:t>
      </w:r>
      <w:r w:rsidRPr="00A42E43">
        <w:rPr>
          <w:rFonts w:ascii="Times New Roman" w:hAnsi="Times New Roman" w:cs="Times New Roman"/>
        </w:rPr>
        <w:t xml:space="preserve">(1927) του Ernest Mower, </w:t>
      </w:r>
      <w:r w:rsidRPr="00A42E43">
        <w:rPr>
          <w:rFonts w:ascii="Times New Roman" w:hAnsi="Times New Roman" w:cs="Times New Roman"/>
          <w:i/>
        </w:rPr>
        <w:t>The Ghetto</w:t>
      </w:r>
      <w:r w:rsidRPr="00A42E43">
        <w:rPr>
          <w:rFonts w:ascii="Times New Roman" w:hAnsi="Times New Roman" w:cs="Times New Roman"/>
        </w:rPr>
        <w:t xml:space="preserve"> (1928) του Louis Wirth, </w:t>
      </w:r>
      <w:r w:rsidRPr="00A42E43">
        <w:rPr>
          <w:rFonts w:ascii="Times New Roman" w:hAnsi="Times New Roman" w:cs="Times New Roman"/>
          <w:i/>
        </w:rPr>
        <w:t>Suicide</w:t>
      </w:r>
      <w:r w:rsidRPr="00A42E43">
        <w:rPr>
          <w:rFonts w:ascii="Times New Roman" w:hAnsi="Times New Roman" w:cs="Times New Roman"/>
        </w:rPr>
        <w:t xml:space="preserve"> (1928) της Ruth Shonle Cavan,</w:t>
      </w:r>
      <w:r w:rsidRPr="00A42E43">
        <w:rPr>
          <w:rFonts w:ascii="Times New Roman" w:hAnsi="Times New Roman" w:cs="Times New Roman"/>
          <w:i/>
        </w:rPr>
        <w:t xml:space="preserve"> The Gold Coast and the Slum </w:t>
      </w:r>
      <w:r w:rsidRPr="00A42E43">
        <w:rPr>
          <w:rFonts w:ascii="Times New Roman" w:hAnsi="Times New Roman" w:cs="Times New Roman"/>
        </w:rPr>
        <w:t xml:space="preserve">(1929) του Harvey Zorbaugh, </w:t>
      </w:r>
      <w:r w:rsidRPr="00A42E43">
        <w:rPr>
          <w:rFonts w:ascii="Times New Roman" w:hAnsi="Times New Roman" w:cs="Times New Roman"/>
          <w:i/>
        </w:rPr>
        <w:t>Organized Crime in Chicago</w:t>
      </w:r>
      <w:r w:rsidRPr="00A42E43">
        <w:rPr>
          <w:rFonts w:ascii="Times New Roman" w:hAnsi="Times New Roman" w:cs="Times New Roman"/>
        </w:rPr>
        <w:t xml:space="preserve"> (1929) του John Landesco, </w:t>
      </w:r>
      <w:r w:rsidRPr="00A42E43">
        <w:rPr>
          <w:rFonts w:ascii="Times New Roman" w:hAnsi="Times New Roman" w:cs="Times New Roman"/>
          <w:i/>
        </w:rPr>
        <w:t>The Jack-Roller</w:t>
      </w:r>
      <w:r w:rsidRPr="00A42E43">
        <w:rPr>
          <w:rFonts w:ascii="Times New Roman" w:hAnsi="Times New Roman" w:cs="Times New Roman"/>
        </w:rPr>
        <w:t xml:space="preserve"> (1930) του Clifford Shaw, </w:t>
      </w:r>
      <w:r w:rsidRPr="00A42E43">
        <w:rPr>
          <w:rFonts w:ascii="Times New Roman" w:hAnsi="Times New Roman" w:cs="Times New Roman"/>
          <w:i/>
        </w:rPr>
        <w:t>The Natural History of a Delinquent Career</w:t>
      </w:r>
      <w:r w:rsidRPr="00A42E43">
        <w:rPr>
          <w:rFonts w:ascii="Times New Roman" w:hAnsi="Times New Roman" w:cs="Times New Roman"/>
        </w:rPr>
        <w:t xml:space="preserve"> (1931) του ίδιου, </w:t>
      </w:r>
      <w:r w:rsidRPr="00A42E43">
        <w:rPr>
          <w:rFonts w:ascii="Times New Roman" w:hAnsi="Times New Roman" w:cs="Times New Roman"/>
          <w:i/>
        </w:rPr>
        <w:t xml:space="preserve">The Negro Family in Chicago </w:t>
      </w:r>
      <w:r w:rsidRPr="00A42E43">
        <w:rPr>
          <w:rFonts w:ascii="Times New Roman" w:hAnsi="Times New Roman" w:cs="Times New Roman"/>
        </w:rPr>
        <w:t xml:space="preserve">(1931) του Franklin Frazier, </w:t>
      </w:r>
      <w:r w:rsidRPr="00A42E43">
        <w:rPr>
          <w:rFonts w:ascii="Times New Roman" w:hAnsi="Times New Roman" w:cs="Times New Roman"/>
          <w:i/>
        </w:rPr>
        <w:t>The Taxi Dance Hall</w:t>
      </w:r>
      <w:r w:rsidRPr="00A42E43">
        <w:rPr>
          <w:rFonts w:ascii="Times New Roman" w:hAnsi="Times New Roman" w:cs="Times New Roman"/>
        </w:rPr>
        <w:t xml:space="preserve"> (1932) του Paul Cressey, </w:t>
      </w:r>
      <w:r w:rsidRPr="00A42E43">
        <w:rPr>
          <w:rFonts w:ascii="Times New Roman" w:hAnsi="Times New Roman" w:cs="Times New Roman"/>
          <w:i/>
        </w:rPr>
        <w:t xml:space="preserve">Vice in Chicago </w:t>
      </w:r>
      <w:r w:rsidRPr="00A42E43">
        <w:rPr>
          <w:rFonts w:ascii="Times New Roman" w:hAnsi="Times New Roman" w:cs="Times New Roman"/>
        </w:rPr>
        <w:t xml:space="preserve">(1933) του Walter Reckless, και </w:t>
      </w:r>
      <w:r w:rsidRPr="00A42E43">
        <w:rPr>
          <w:rFonts w:ascii="Times New Roman" w:hAnsi="Times New Roman" w:cs="Times New Roman"/>
          <w:i/>
        </w:rPr>
        <w:t>Hotel Life</w:t>
      </w:r>
      <w:r w:rsidRPr="00A42E43">
        <w:rPr>
          <w:rFonts w:ascii="Times New Roman" w:hAnsi="Times New Roman" w:cs="Times New Roman"/>
        </w:rPr>
        <w:t xml:space="preserve"> (1936) του Norman Hayner.  </w:t>
      </w:r>
    </w:p>
    <w:p w:rsidR="002F7C4E" w:rsidRPr="00366BE9" w:rsidRDefault="002F7C4E" w:rsidP="002F7C4E">
      <w:pPr>
        <w:spacing w:line="360" w:lineRule="auto"/>
        <w:ind w:firstLine="720"/>
        <w:jc w:val="both"/>
        <w:rPr>
          <w:rFonts w:ascii="Times New Roman" w:hAnsi="Times New Roman" w:cs="Times New Roman"/>
        </w:rPr>
      </w:pPr>
      <w:r>
        <w:rPr>
          <w:rFonts w:ascii="Times New Roman" w:hAnsi="Times New Roman" w:cs="Times New Roman"/>
        </w:rPr>
        <w:t xml:space="preserve">Οι περισσότερες από τις έρευνες αυτές διαβάζονται σαν εθνογραφίες και </w:t>
      </w:r>
      <w:r w:rsidRPr="001E1592">
        <w:rPr>
          <w:rFonts w:ascii="Times New Roman" w:hAnsi="Times New Roman"/>
        </w:rPr>
        <w:t xml:space="preserve">αποτελούν </w:t>
      </w:r>
      <w:r>
        <w:rPr>
          <w:rFonts w:ascii="Times New Roman" w:hAnsi="Times New Roman"/>
        </w:rPr>
        <w:t>το θεμέλιο</w:t>
      </w:r>
      <w:r w:rsidRPr="001E1592">
        <w:rPr>
          <w:rFonts w:ascii="Times New Roman" w:hAnsi="Times New Roman"/>
        </w:rPr>
        <w:t xml:space="preserve"> της αστικής εθνογραφίας και της παράδοσης πάνω στην οποία βασίστηκε η αστική ανθρωπολογία (Hannerz 1980: 55, Gulick 1989: 10, Abu-Lughod 2005: 291, Bubinas 2005: 158).  Οι ερευνητές του Σικάγου είναι πρωτοπόροι στα περισσότερα ίσως</w:t>
      </w:r>
      <w:r>
        <w:rPr>
          <w:rFonts w:ascii="Times New Roman" w:hAnsi="Times New Roman"/>
        </w:rPr>
        <w:t xml:space="preserve"> είδη της εθνογραφίας της πόλης</w:t>
      </w:r>
      <w:r w:rsidRPr="001E1592">
        <w:rPr>
          <w:rFonts w:ascii="Times New Roman" w:hAnsi="Times New Roman"/>
        </w:rPr>
        <w:t xml:space="preserve"> που καλλιεργούνται μέχ</w:t>
      </w:r>
      <w:r>
        <w:rPr>
          <w:rFonts w:ascii="Times New Roman" w:hAnsi="Times New Roman"/>
        </w:rPr>
        <w:t>ρι σήμερα</w:t>
      </w:r>
      <w:r w:rsidRPr="001E1592">
        <w:rPr>
          <w:rFonts w:ascii="Times New Roman" w:hAnsi="Times New Roman"/>
        </w:rPr>
        <w:t xml:space="preserve"> </w:t>
      </w:r>
      <w:r>
        <w:rPr>
          <w:rFonts w:ascii="Times New Roman" w:hAnsi="Times New Roman"/>
        </w:rPr>
        <w:t>και όπως έχει παρατηρηθεί</w:t>
      </w:r>
      <w:r w:rsidRPr="004B4AE5">
        <w:rPr>
          <w:rFonts w:ascii="Times New Roman" w:hAnsi="Times New Roman"/>
        </w:rPr>
        <w:t xml:space="preserve"> οι μελέτες τους πρέπει να ειδωθούν σαν ένα αλληλοσυμπληρούμενο σύνολο, που μεταφέρει πυκνές εικόνες του Σικάγου της φορντικής αναδιάρθρωσης και της μαζικής μετανάστευσης, της τζαζ και της ποτοαπαγόρευσης, (Becker 1966, Hannerz 1980: 54).</w:t>
      </w:r>
      <w:r>
        <w:rPr>
          <w:rFonts w:ascii="Times New Roman" w:hAnsi="Times New Roman"/>
        </w:rPr>
        <w:t xml:space="preserve"> </w:t>
      </w:r>
      <w:r w:rsidRPr="004B4AE5">
        <w:rPr>
          <w:rFonts w:ascii="Times New Roman" w:hAnsi="Times New Roman"/>
        </w:rPr>
        <w:t xml:space="preserve">Οι ίδιες περιοχές περιγράφονται από διαφορετικούς εθνογράφους, τα ίδια φαινόμενα παρατηρούνται από διαφορετικές σκοπιές, οι ιστορίες ζωής συνδυάζονται με μελέτες μικρο-γειτονιών και ευρύτερων αστικών ενοτήτων, και τα διαφορετικά κομμάτια του αστικού μωσαϊκού της κεντρικής πόλης (και ως ένα βαθμό οι μεταξύ τους σχέσεις) αρχίζουν να </w:t>
      </w:r>
      <w:r>
        <w:rPr>
          <w:rFonts w:ascii="Times New Roman" w:hAnsi="Times New Roman"/>
        </w:rPr>
        <w:t>ξεχωρίζουν</w:t>
      </w:r>
      <w:r w:rsidRPr="004B4AE5">
        <w:rPr>
          <w:rFonts w:ascii="Times New Roman" w:hAnsi="Times New Roman"/>
        </w:rPr>
        <w:t xml:space="preserve"> και να φωτίζονται από διαφορετικές απόψεις.  Ο Xάνερτζ αποκαλεί το επίτευγμα αυτό «συνεργατική εθνογραφία» και δικαίως παρατηρεί ότι έχει ελάχιστες φορές επαναληφθεί στην ιστορία των κοινωνικών επιστημών.</w:t>
      </w:r>
    </w:p>
    <w:p w:rsidR="002F7C4E" w:rsidRDefault="002F7C4E" w:rsidP="002F7C4E">
      <w:pPr>
        <w:spacing w:line="360" w:lineRule="auto"/>
        <w:ind w:firstLine="720"/>
        <w:jc w:val="both"/>
        <w:rPr>
          <w:rFonts w:ascii="Times New Roman" w:hAnsi="Times New Roman" w:cs="Times New Roman"/>
        </w:rPr>
      </w:pPr>
      <w:r w:rsidRPr="00A42E43">
        <w:rPr>
          <w:rFonts w:ascii="Times New Roman" w:hAnsi="Times New Roman" w:cs="Times New Roman"/>
        </w:rPr>
        <w:t>Οι περισσότερες από τις εθνογραφικές έρευνες της Σχολής είναι μελέτες διαφορετικών «κοινωνικών κόσμων» στην πόλη του Σικάγου.  Η αντί</w:t>
      </w:r>
      <w:r>
        <w:rPr>
          <w:rFonts w:ascii="Times New Roman" w:hAnsi="Times New Roman" w:cs="Times New Roman"/>
        </w:rPr>
        <w:t xml:space="preserve">ληψη του Πάρκ ότι η πόλη </w:t>
      </w:r>
      <w:r>
        <w:rPr>
          <w:rFonts w:ascii="Times New Roman" w:hAnsi="Times New Roman" w:cs="Times New Roman"/>
          <w:lang w:val="el-GR"/>
        </w:rPr>
        <w:t>είναι κατατμημένη σε ένα μωσαϊκό γεωγραφικά διαχωρισμένων κοινωνικών κόσμων</w:t>
      </w:r>
      <w:r>
        <w:rPr>
          <w:rFonts w:ascii="Times New Roman" w:hAnsi="Times New Roman" w:cs="Times New Roman"/>
        </w:rPr>
        <w:t xml:space="preserve"> </w:t>
      </w:r>
      <w:r w:rsidRPr="00A42E43">
        <w:rPr>
          <w:rFonts w:ascii="Times New Roman" w:hAnsi="Times New Roman" w:cs="Times New Roman"/>
        </w:rPr>
        <w:t>παρείχε το κριτήριο για την οριοθέτηση του πεδίου έρευνας και τη βάση πολλών από τα επιχειρήματα των μελετών</w:t>
      </w:r>
      <w:r>
        <w:rPr>
          <w:rFonts w:ascii="Times New Roman" w:hAnsi="Times New Roman" w:cs="Times New Roman"/>
        </w:rPr>
        <w:t>, καθώς όλες</w:t>
      </w:r>
      <w:r w:rsidRPr="00E8575A">
        <w:rPr>
          <w:rFonts w:ascii="Times New Roman" w:hAnsi="Times New Roman" w:cs="Times New Roman"/>
        </w:rPr>
        <w:t xml:space="preserve"> </w:t>
      </w:r>
      <w:r>
        <w:rPr>
          <w:rFonts w:ascii="Times New Roman" w:hAnsi="Times New Roman" w:cs="Times New Roman"/>
        </w:rPr>
        <w:t>οι έρευνες συσχετίζουν αναμφιβόλως την μορφή της κοινότητας και τα πρότυπα κοινωνικής συμπεριφοράς με την θέση της περιοχής στην οικολογική δομή (Lindner 1996: 72)</w:t>
      </w:r>
      <w:r w:rsidRPr="00A42E43">
        <w:rPr>
          <w:rFonts w:ascii="Times New Roman" w:hAnsi="Times New Roman" w:cs="Times New Roman"/>
        </w:rPr>
        <w:t>.</w:t>
      </w:r>
      <w:r w:rsidRPr="006D59F4">
        <w:rPr>
          <w:rFonts w:ascii="Times New Roman" w:hAnsi="Times New Roman" w:cs="Times New Roman"/>
        </w:rPr>
        <w:t xml:space="preserve"> </w:t>
      </w:r>
      <w:r w:rsidRPr="00A42E43">
        <w:rPr>
          <w:rFonts w:ascii="Times New Roman" w:hAnsi="Times New Roman" w:cs="Times New Roman"/>
        </w:rPr>
        <w:t xml:space="preserve">Ο </w:t>
      </w:r>
      <w:r>
        <w:rPr>
          <w:rFonts w:ascii="Times New Roman" w:hAnsi="Times New Roman" w:cs="Times New Roman"/>
        </w:rPr>
        <w:t>Burgess</w:t>
      </w:r>
      <w:r w:rsidRPr="00A42E43">
        <w:rPr>
          <w:rFonts w:ascii="Times New Roman" w:hAnsi="Times New Roman" w:cs="Times New Roman"/>
        </w:rPr>
        <w:t xml:space="preserve"> </w:t>
      </w:r>
      <w:r>
        <w:rPr>
          <w:rFonts w:ascii="Times New Roman" w:hAnsi="Times New Roman" w:cs="Times New Roman"/>
        </w:rPr>
        <w:t xml:space="preserve">συστηματοποίησε τη σύλληψη του Παρκ και κατασκεύασε το περίφημο ιδεοτυπικό διάγραμμα της πόλης, σύμφωνα με το οποίο </w:t>
      </w:r>
      <w:r w:rsidRPr="00A42E43">
        <w:rPr>
          <w:rFonts w:ascii="Times New Roman" w:hAnsi="Times New Roman" w:cs="Times New Roman"/>
        </w:rPr>
        <w:t xml:space="preserve">οι «φυσικές περιοχές» κατανέμονται σε </w:t>
      </w:r>
      <w:r>
        <w:rPr>
          <w:rFonts w:ascii="Times New Roman" w:hAnsi="Times New Roman" w:cs="Times New Roman"/>
        </w:rPr>
        <w:t xml:space="preserve">ομόκεντρες </w:t>
      </w:r>
      <w:r w:rsidRPr="00A42E43">
        <w:rPr>
          <w:rFonts w:ascii="Times New Roman" w:hAnsi="Times New Roman" w:cs="Times New Roman"/>
        </w:rPr>
        <w:t>ζώνες γύρω από το εμπορικό και οικονομικό κέντρο</w:t>
      </w:r>
      <w:r>
        <w:rPr>
          <w:rFonts w:ascii="Times New Roman" w:hAnsi="Times New Roman" w:cs="Times New Roman"/>
        </w:rPr>
        <w:t>.</w:t>
      </w:r>
      <w:r w:rsidRPr="00A42E43">
        <w:rPr>
          <w:rFonts w:ascii="Times New Roman" w:hAnsi="Times New Roman" w:cs="Times New Roman"/>
        </w:rPr>
        <w:t xml:space="preserve"> </w:t>
      </w:r>
    </w:p>
    <w:p w:rsidR="002F7C4E" w:rsidRPr="003B2CFD" w:rsidRDefault="002F7C4E" w:rsidP="002F7C4E">
      <w:pPr>
        <w:spacing w:line="360" w:lineRule="auto"/>
        <w:ind w:firstLine="720"/>
        <w:jc w:val="both"/>
        <w:rPr>
          <w:rFonts w:ascii="Times New Roman" w:hAnsi="Times New Roman" w:cs="Times New Roman"/>
        </w:rPr>
      </w:pPr>
      <w:r>
        <w:rPr>
          <w:rFonts w:ascii="Times New Roman" w:hAnsi="Times New Roman" w:cs="Times New Roman"/>
        </w:rPr>
        <w:t xml:space="preserve">Η </w:t>
      </w:r>
      <w:r w:rsidRPr="00CC6939">
        <w:rPr>
          <w:rFonts w:ascii="Times New Roman" w:hAnsi="Times New Roman" w:cs="Times New Roman"/>
          <w:u w:val="single"/>
        </w:rPr>
        <w:t>πρώτη ζώνη</w:t>
      </w:r>
      <w:r>
        <w:rPr>
          <w:rFonts w:ascii="Times New Roman" w:hAnsi="Times New Roman" w:cs="Times New Roman"/>
        </w:rPr>
        <w:t>, που ονομαζόταν Loop</w:t>
      </w:r>
      <w:r>
        <w:rPr>
          <w:rFonts w:ascii="Times New Roman" w:hAnsi="Times New Roman" w:cs="Times New Roman"/>
          <w:lang w:val="el-GR"/>
        </w:rPr>
        <w:t xml:space="preserve"> (θηλιά) στο Σικάγο, κάλυπτε το οικονομικό, εμπορικό και πολιτικό κέντρο της πόλης. Γύρω απ’ αυτό απλωνόταν η λεγόμενη «</w:t>
      </w:r>
      <w:r w:rsidRPr="00CC6939">
        <w:rPr>
          <w:rFonts w:ascii="Times New Roman" w:hAnsi="Times New Roman" w:cs="Times New Roman"/>
          <w:u w:val="single"/>
          <w:lang w:val="el-GR"/>
        </w:rPr>
        <w:t>ζώνη</w:t>
      </w:r>
      <w:r>
        <w:rPr>
          <w:rFonts w:ascii="Times New Roman" w:hAnsi="Times New Roman" w:cs="Times New Roman"/>
          <w:u w:val="single"/>
          <w:lang w:val="el-GR"/>
        </w:rPr>
        <w:t xml:space="preserve"> σε μετάβαση</w:t>
      </w:r>
      <w:r>
        <w:rPr>
          <w:rFonts w:ascii="Times New Roman" w:hAnsi="Times New Roman" w:cs="Times New Roman"/>
          <w:lang w:val="el-GR"/>
        </w:rPr>
        <w:t>» (</w:t>
      </w:r>
      <w:r>
        <w:rPr>
          <w:rFonts w:ascii="Times New Roman" w:hAnsi="Times New Roman" w:cs="Times New Roman"/>
        </w:rPr>
        <w:t>zone in transition)</w:t>
      </w:r>
      <w:r>
        <w:rPr>
          <w:rFonts w:ascii="Times New Roman" w:hAnsi="Times New Roman" w:cs="Times New Roman"/>
          <w:lang w:val="el-GR"/>
        </w:rPr>
        <w:t xml:space="preserve"> η οποία δεχόμενη την πίεση του κέντρου είχε εγκαταληφθεί στο μεγαλύτερό της μέρος από τα μεσαία και ανώτερα αστικά στρώματα και είχε εξελιχθεί σε μια υποβαθμισμένη περιοχή που στέγαζε τους νεοεισερχόμενους μετανάστες, τους φτωχούς και τους κοινωνικά αποκλεισμένους, καθώς και μια σειρά από δραστηριότητες και ομάδες που έβρισκαν εδώ τη δυνατότητα να αναπτυχθούν (νυχτερινή διασκέδαση, υπόκοσμος, πορνεία, σεξουαλικές μειονότητες, άστεγοι έργάτες, πολιτικοί ριζοσπάστες, μποέμ καλλιτέχνες κ.α.). Η </w:t>
      </w:r>
      <w:r w:rsidRPr="00CC6939">
        <w:rPr>
          <w:rFonts w:ascii="Times New Roman" w:hAnsi="Times New Roman" w:cs="Times New Roman"/>
          <w:u w:val="single"/>
          <w:lang w:val="el-GR"/>
        </w:rPr>
        <w:t>τρίτη ζώνη</w:t>
      </w:r>
      <w:r>
        <w:rPr>
          <w:rFonts w:ascii="Times New Roman" w:hAnsi="Times New Roman" w:cs="Times New Roman"/>
          <w:lang w:val="el-GR"/>
        </w:rPr>
        <w:t xml:space="preserve"> συγκέντρωνε τις κατοικίες των εργατικών στρωμάτων και αποτελούσε το χώρο της δεύτερης εγκατάστασης των μεταναστών που θεωρείτο ότι σηματοδοτεί την πληρέστερη αφομοίωσή τους στην αμερικανική κοινωνία. Η </w:t>
      </w:r>
      <w:r w:rsidRPr="00CC6939">
        <w:rPr>
          <w:rFonts w:ascii="Times New Roman" w:hAnsi="Times New Roman" w:cs="Times New Roman"/>
          <w:u w:val="single"/>
          <w:lang w:val="el-GR"/>
        </w:rPr>
        <w:t>τέταρτη</w:t>
      </w:r>
      <w:r>
        <w:rPr>
          <w:rFonts w:ascii="Times New Roman" w:hAnsi="Times New Roman" w:cs="Times New Roman"/>
          <w:lang w:val="el-GR"/>
        </w:rPr>
        <w:t xml:space="preserve"> ζώνη αποτελείτο από τις συνοικίες των μεσαίων στρωμάτων ενώ η </w:t>
      </w:r>
      <w:r w:rsidRPr="00CC6939">
        <w:rPr>
          <w:rFonts w:ascii="Times New Roman" w:hAnsi="Times New Roman" w:cs="Times New Roman"/>
          <w:u w:val="single"/>
          <w:lang w:val="el-GR"/>
        </w:rPr>
        <w:t>πέμπτη</w:t>
      </w:r>
      <w:r>
        <w:rPr>
          <w:rFonts w:ascii="Times New Roman" w:hAnsi="Times New Roman" w:cs="Times New Roman"/>
          <w:lang w:val="el-GR"/>
        </w:rPr>
        <w:t xml:space="preserve"> ήταν η ζώνη των προαστίων που στέγαζαν τα ανώτερα αστικά στρώματα.  </w:t>
      </w:r>
    </w:p>
    <w:p w:rsidR="002F7C4E" w:rsidRPr="00F8744C" w:rsidRDefault="002F7C4E" w:rsidP="002F7C4E">
      <w:pPr>
        <w:spacing w:line="360" w:lineRule="auto"/>
        <w:ind w:firstLine="360"/>
        <w:jc w:val="both"/>
        <w:rPr>
          <w:rFonts w:ascii="Times New Roman" w:hAnsi="Times New Roman" w:cs="Times New Roman"/>
        </w:rPr>
      </w:pPr>
      <w:r>
        <w:rPr>
          <w:rFonts w:ascii="Times New Roman" w:hAnsi="Times New Roman" w:cs="Times New Roman"/>
        </w:rPr>
        <w:t>Η “ζώνη σε μετάβαση” μονοπώλησε σχεδόν το ενδιαφέρον των ερευνητών. Όλες οι κλασικές μελέτες εστιάζονται στη ζώνη αυτή, που συμπύκνωνε όσο καμία άλλη την έννοια του αστικού μωσαϊκού, εθεωρείτο ότι έχει τα περισσότερα προβλήματα και ήταν ταυτόχρονα το πιο γοητευτικό, πολύχρωμο και εξωτικό τμήμα της πόλης (Lindner 1996: 74). Η μεθοδολογία των ερευνών είχε διττό χαρακτήρα που ανταποκρινόταν στη δυιστική κατανόηση της δράσης. Όλες οι μελέτες ξεκινούν με την λεπτομερειακή περιγραφή του χώρου της έρευνας και της ιστορίας του και την στατιστική και χαρτογραφική αποτύπωση του πληθυσμού και των κοινωνικών χαρακτηριστικών που εξετάζονται. Οι τεχνικές της στατιστικής και χαρτογραφικής αναπαράστασης χρησιμοποιήθηκαν συστηματικά για να προσδιορίσουν το χωρικό και κοινωνικό περιβάλλον</w:t>
      </w:r>
      <w:r w:rsidRPr="00532C9F">
        <w:rPr>
          <w:rFonts w:ascii="Times New Roman" w:hAnsi="Times New Roman" w:cs="Times New Roman"/>
        </w:rPr>
        <w:t xml:space="preserve"> </w:t>
      </w:r>
      <w:r>
        <w:rPr>
          <w:rFonts w:ascii="Times New Roman" w:hAnsi="Times New Roman" w:cs="Times New Roman"/>
        </w:rPr>
        <w:t xml:space="preserve">(την οικολογική δομή της πόλης), που εθεωρείτο η βάση της κοινωνικής ζωής και η σκηνή πάνω στην οποία εκτυλίσσονται οι καθαυτό κοινωνιολογικές διαδικασίες. Ακολουθούσε η κοινωνιολογική έρευνα που βασίστηκε κατά κύριο λόγο σε ποιοτικές </w:t>
      </w:r>
      <w:r w:rsidRPr="00F8744C">
        <w:rPr>
          <w:rFonts w:ascii="Times New Roman" w:hAnsi="Times New Roman" w:cs="Times New Roman"/>
        </w:rPr>
        <w:t>μεθόδους έρευνας και έδωσε στις μελέτες το βάθος και τη ζωντάνια που τις έκανε τόσο ενδιαφέρουσες</w:t>
      </w:r>
      <w:r>
        <w:rPr>
          <w:rFonts w:ascii="Times New Roman" w:hAnsi="Times New Roman" w:cs="Times New Roman"/>
        </w:rPr>
        <w:t xml:space="preserve"> (εθνογραφικό χαρακτήρα)</w:t>
      </w:r>
      <w:r w:rsidRPr="00164AB1">
        <w:rPr>
          <w:rFonts w:ascii="Times New Roman" w:hAnsi="Times New Roman" w:cs="Times New Roman"/>
        </w:rPr>
        <w:t xml:space="preserve"> </w:t>
      </w:r>
      <w:r>
        <w:rPr>
          <w:rFonts w:ascii="Times New Roman" w:hAnsi="Times New Roman" w:cs="Times New Roman"/>
        </w:rPr>
        <w:t>(Lindner 1996: 51, 55)</w:t>
      </w:r>
      <w:r w:rsidRPr="00F8744C">
        <w:rPr>
          <w:rFonts w:ascii="Times New Roman" w:hAnsi="Times New Roman" w:cs="Times New Roman"/>
        </w:rPr>
        <w:t xml:space="preserve">. </w:t>
      </w:r>
    </w:p>
    <w:p w:rsidR="002F7C4E" w:rsidRPr="001A6763" w:rsidRDefault="002F7C4E" w:rsidP="002F7C4E">
      <w:pPr>
        <w:spacing w:line="360" w:lineRule="auto"/>
        <w:ind w:firstLine="360"/>
        <w:jc w:val="both"/>
        <w:rPr>
          <w:rFonts w:ascii="Times New Roman" w:hAnsi="Times New Roman" w:cs="Times New Roman"/>
        </w:rPr>
      </w:pPr>
      <w:r w:rsidRPr="00F8744C">
        <w:rPr>
          <w:rFonts w:ascii="Times New Roman" w:hAnsi="Times New Roman" w:cs="Times New Roman"/>
        </w:rPr>
        <w:t xml:space="preserve">Ο Παρκ </w:t>
      </w:r>
      <w:r w:rsidRPr="00F8744C">
        <w:rPr>
          <w:rFonts w:ascii="Times New Roman" w:hAnsi="Times New Roman"/>
        </w:rPr>
        <w:t xml:space="preserve">έδινε έμφαση </w:t>
      </w:r>
      <w:r w:rsidRPr="00F8744C">
        <w:rPr>
          <w:rFonts w:ascii="Times New Roman" w:hAnsi="Times New Roman" w:cs="Times New Roman"/>
        </w:rPr>
        <w:t xml:space="preserve">στην άμεση επαφή των ερευνητών με τα υποκείμενα της έρευνας και </w:t>
      </w:r>
      <w:r w:rsidRPr="00F8744C">
        <w:rPr>
          <w:rFonts w:ascii="Times New Roman" w:hAnsi="Times New Roman"/>
        </w:rPr>
        <w:t xml:space="preserve">«σαν τον Mαλινόφσκι στην ανθρωπολογία έστρεψε την κοινωνική έρευνα προς μια βαθύτερη και στενότερη εμπλοκή με </w:t>
      </w:r>
      <w:r>
        <w:rPr>
          <w:rFonts w:ascii="Times New Roman" w:hAnsi="Times New Roman"/>
        </w:rPr>
        <w:t xml:space="preserve">τον κόσμο» (Bulmer 1984: 98). Καθώς </w:t>
      </w:r>
      <w:r w:rsidRPr="004B4AE5">
        <w:rPr>
          <w:rFonts w:ascii="Times New Roman" w:hAnsi="Times New Roman"/>
        </w:rPr>
        <w:t>πίστευε</w:t>
      </w:r>
      <w:r>
        <w:rPr>
          <w:rFonts w:ascii="Times New Roman" w:hAnsi="Times New Roman"/>
        </w:rPr>
        <w:t xml:space="preserve"> ότι</w:t>
      </w:r>
      <w:r w:rsidRPr="00A42E43">
        <w:rPr>
          <w:rFonts w:ascii="Times New Roman" w:hAnsi="Times New Roman"/>
        </w:rPr>
        <w:t xml:space="preserve"> η ερμηνεία των κοινωνικών φαινομένων δεν εξαντλείται στην ουδέτερη παρατήρηση και γενίκευση</w:t>
      </w:r>
      <w:r>
        <w:rPr>
          <w:rFonts w:ascii="Times New Roman" w:hAnsi="Times New Roman"/>
        </w:rPr>
        <w:t>,</w:t>
      </w:r>
      <w:r w:rsidRPr="00A42E43">
        <w:rPr>
          <w:rFonts w:ascii="Times New Roman" w:hAnsi="Times New Roman"/>
        </w:rPr>
        <w:t xml:space="preserve"> αλλά απαιτεί </w:t>
      </w:r>
      <w:r>
        <w:rPr>
          <w:rFonts w:ascii="Times New Roman" w:hAnsi="Times New Roman"/>
        </w:rPr>
        <w:t>πάντοτε</w:t>
      </w:r>
      <w:r w:rsidRPr="00A42E43">
        <w:rPr>
          <w:rFonts w:ascii="Times New Roman" w:hAnsi="Times New Roman"/>
        </w:rPr>
        <w:t xml:space="preserve"> την κατανόηση της υποκειμενικής αντίληψης των δρώντων υποκειμένων</w:t>
      </w:r>
      <w:r>
        <w:rPr>
          <w:rFonts w:ascii="Times New Roman" w:hAnsi="Times New Roman"/>
        </w:rPr>
        <w:t>,</w:t>
      </w:r>
      <w:r w:rsidRPr="001A6763">
        <w:rPr>
          <w:rFonts w:ascii="Times New Roman" w:hAnsi="Times New Roman" w:cs="Times New Roman"/>
        </w:rPr>
        <w:t xml:space="preserve"> </w:t>
      </w:r>
      <w:r w:rsidRPr="00F8744C">
        <w:rPr>
          <w:rFonts w:ascii="Times New Roman" w:hAnsi="Times New Roman" w:cs="Times New Roman"/>
        </w:rPr>
        <w:t xml:space="preserve">συνιστούσε </w:t>
      </w:r>
      <w:r>
        <w:rPr>
          <w:rFonts w:ascii="Times New Roman" w:hAnsi="Times New Roman" w:cs="Times New Roman"/>
        </w:rPr>
        <w:t xml:space="preserve">στους μαθητές του </w:t>
      </w:r>
      <w:r w:rsidRPr="00F8744C">
        <w:rPr>
          <w:rFonts w:ascii="Times New Roman" w:hAnsi="Times New Roman" w:cs="Times New Roman"/>
        </w:rPr>
        <w:t xml:space="preserve">την </w:t>
      </w:r>
      <w:r>
        <w:rPr>
          <w:rFonts w:ascii="Times New Roman" w:hAnsi="Times New Roman" w:cs="Times New Roman"/>
        </w:rPr>
        <w:t>υιοθέτηση</w:t>
      </w:r>
      <w:r w:rsidRPr="00F8744C">
        <w:rPr>
          <w:rFonts w:ascii="Times New Roman" w:hAnsi="Times New Roman" w:cs="Times New Roman"/>
        </w:rPr>
        <w:t xml:space="preserve"> των “υπομονετικών μεθόδων παρατήρησης” της ανθρωπολογίας στην μελέτη της αστικής ζωής,</w:t>
      </w:r>
      <w:r w:rsidRPr="00A42E43">
        <w:rPr>
          <w:rFonts w:ascii="Times New Roman" w:hAnsi="Times New Roman"/>
        </w:rPr>
        <w:t xml:space="preserve"> (Short 1971: xvi, Bulmer 1984: 93). </w:t>
      </w:r>
    </w:p>
    <w:p w:rsidR="002F7C4E" w:rsidRDefault="002F7C4E" w:rsidP="002F7C4E">
      <w:pPr>
        <w:spacing w:line="360" w:lineRule="auto"/>
        <w:ind w:firstLine="360"/>
        <w:jc w:val="both"/>
        <w:rPr>
          <w:rFonts w:ascii="Times New Roman" w:hAnsi="Times New Roman"/>
        </w:rPr>
      </w:pPr>
      <w:r w:rsidRPr="001A6763">
        <w:rPr>
          <w:rFonts w:ascii="Times New Roman" w:hAnsi="Times New Roman"/>
        </w:rPr>
        <w:t xml:space="preserve">Γενικότερα επικράτησε μεγάλος πλουραλισμός </w:t>
      </w:r>
      <w:r>
        <w:rPr>
          <w:rFonts w:ascii="Times New Roman" w:hAnsi="Times New Roman"/>
        </w:rPr>
        <w:t>στην μεθοδολογία στο πλαίσιο,</w:t>
      </w:r>
      <w:r w:rsidRPr="001A6763">
        <w:rPr>
          <w:rFonts w:ascii="Times New Roman" w:hAnsi="Times New Roman"/>
        </w:rPr>
        <w:t xml:space="preserve"> όμως</w:t>
      </w:r>
      <w:r>
        <w:rPr>
          <w:rFonts w:ascii="Times New Roman" w:hAnsi="Times New Roman"/>
        </w:rPr>
        <w:t>,</w:t>
      </w:r>
      <w:r w:rsidRPr="001A6763">
        <w:rPr>
          <w:rFonts w:ascii="Times New Roman" w:hAnsi="Times New Roman"/>
        </w:rPr>
        <w:t xml:space="preserve"> μια</w:t>
      </w:r>
      <w:r>
        <w:rPr>
          <w:rFonts w:ascii="Times New Roman" w:hAnsi="Times New Roman"/>
        </w:rPr>
        <w:t xml:space="preserve">ς σαφώς ποιοτικής κατεύθυνσης. </w:t>
      </w:r>
      <w:r w:rsidRPr="001C296E">
        <w:rPr>
          <w:rFonts w:ascii="Times New Roman" w:hAnsi="Times New Roman"/>
        </w:rPr>
        <w:t xml:space="preserve">Οι περισσότερες εμπειρικές έρευνες βασίζονται σε διαφορετικούς συνδυασμούς περισσοτέρων μεθόδων που περιλαμβάνουν: </w:t>
      </w:r>
      <w:r>
        <w:rPr>
          <w:rFonts w:ascii="Times New Roman" w:hAnsi="Times New Roman"/>
        </w:rPr>
        <w:t>διάφορε</w:t>
      </w:r>
      <w:r w:rsidRPr="001C296E">
        <w:rPr>
          <w:rFonts w:ascii="Times New Roman" w:hAnsi="Times New Roman"/>
        </w:rPr>
        <w:t xml:space="preserve">ς </w:t>
      </w:r>
      <w:r>
        <w:rPr>
          <w:rFonts w:ascii="Times New Roman" w:hAnsi="Times New Roman"/>
        </w:rPr>
        <w:t>μορφές</w:t>
      </w:r>
      <w:r w:rsidRPr="001C296E">
        <w:rPr>
          <w:rFonts w:ascii="Times New Roman" w:hAnsi="Times New Roman"/>
        </w:rPr>
        <w:t xml:space="preserve"> επιτόπιας έρευνας, συνεντεύξεις </w:t>
      </w:r>
      <w:r>
        <w:rPr>
          <w:rFonts w:ascii="Times New Roman" w:hAnsi="Times New Roman"/>
        </w:rPr>
        <w:t>με μια μεγάλη ποικιλία προσώπων</w:t>
      </w:r>
      <w:r w:rsidRPr="001C296E">
        <w:rPr>
          <w:rFonts w:ascii="Times New Roman" w:hAnsi="Times New Roman"/>
        </w:rPr>
        <w:t xml:space="preserve">, συλλογή προσωπικών </w:t>
      </w:r>
      <w:r>
        <w:rPr>
          <w:rFonts w:ascii="Times New Roman" w:hAnsi="Times New Roman"/>
        </w:rPr>
        <w:t>ντοκουμέντων (κυρίως ιστοριών ζωής)</w:t>
      </w:r>
      <w:r w:rsidRPr="001C296E">
        <w:rPr>
          <w:rFonts w:ascii="Times New Roman" w:hAnsi="Times New Roman"/>
        </w:rPr>
        <w:t xml:space="preserve">, </w:t>
      </w:r>
      <w:r>
        <w:rPr>
          <w:rFonts w:ascii="Times New Roman" w:hAnsi="Times New Roman"/>
        </w:rPr>
        <w:t>χρήση λογοτεχνικών,</w:t>
      </w:r>
      <w:r w:rsidRPr="001C296E">
        <w:rPr>
          <w:rFonts w:ascii="Times New Roman" w:hAnsi="Times New Roman"/>
        </w:rPr>
        <w:t xml:space="preserve"> ιστορικών </w:t>
      </w:r>
      <w:r>
        <w:rPr>
          <w:rFonts w:ascii="Times New Roman" w:hAnsi="Times New Roman"/>
        </w:rPr>
        <w:t xml:space="preserve">και δημοσιογραφικών </w:t>
      </w:r>
      <w:r w:rsidRPr="001C296E">
        <w:rPr>
          <w:rFonts w:ascii="Times New Roman" w:hAnsi="Times New Roman"/>
        </w:rPr>
        <w:t xml:space="preserve">πηγών, </w:t>
      </w:r>
      <w:r>
        <w:rPr>
          <w:rFonts w:ascii="Times New Roman" w:hAnsi="Times New Roman"/>
        </w:rPr>
        <w:t>αρχειακή έρευνα και συλλογή τεκμηρίων από ποικίλους κρατικούς και ιδιωτικούς φορείς</w:t>
      </w:r>
      <w:r w:rsidRPr="001C296E">
        <w:rPr>
          <w:rFonts w:ascii="Times New Roman" w:hAnsi="Times New Roman"/>
        </w:rPr>
        <w:t xml:space="preserve">. (Bulmer 1984: 89-108). </w:t>
      </w:r>
    </w:p>
    <w:p w:rsidR="002F7C4E" w:rsidRDefault="002F7C4E" w:rsidP="002F7C4E">
      <w:pPr>
        <w:spacing w:line="360" w:lineRule="auto"/>
        <w:jc w:val="both"/>
        <w:rPr>
          <w:rFonts w:ascii="Times New Roman" w:hAnsi="Times New Roman" w:cs="Times New Roman"/>
          <w:b/>
        </w:rPr>
      </w:pPr>
      <w:r>
        <w:rPr>
          <w:rFonts w:ascii="Times New Roman" w:hAnsi="Times New Roman"/>
        </w:rPr>
        <w:t xml:space="preserve"> </w:t>
      </w:r>
    </w:p>
    <w:p w:rsidR="002F7C4E" w:rsidRPr="003B2CFD" w:rsidRDefault="002F7C4E" w:rsidP="002F7C4E">
      <w:pPr>
        <w:spacing w:line="360" w:lineRule="auto"/>
        <w:ind w:firstLine="360"/>
        <w:jc w:val="center"/>
        <w:rPr>
          <w:rFonts w:ascii="Times New Roman" w:hAnsi="Times New Roman" w:cs="Times New Roman"/>
          <w:b/>
        </w:rPr>
      </w:pPr>
      <w:r>
        <w:rPr>
          <w:rFonts w:ascii="Times New Roman" w:hAnsi="Times New Roman" w:cs="Times New Roman"/>
          <w:b/>
        </w:rPr>
        <w:t xml:space="preserve">Το Gold Coast και το σλαμ </w:t>
      </w:r>
    </w:p>
    <w:p w:rsidR="002F7C4E" w:rsidRDefault="002F7C4E" w:rsidP="002F7C4E">
      <w:pPr>
        <w:spacing w:line="360" w:lineRule="auto"/>
        <w:ind w:firstLine="360"/>
        <w:jc w:val="both"/>
        <w:rPr>
          <w:rFonts w:ascii="Times New Roman" w:hAnsi="Times New Roman" w:cs="Times New Roman"/>
        </w:rPr>
      </w:pPr>
    </w:p>
    <w:p w:rsidR="002F7C4E" w:rsidRPr="006B6FC2" w:rsidRDefault="002F7C4E" w:rsidP="002F7C4E">
      <w:pPr>
        <w:spacing w:line="360" w:lineRule="auto"/>
        <w:jc w:val="both"/>
        <w:rPr>
          <w:rFonts w:ascii="Times New Roman" w:hAnsi="Times New Roman" w:cs="Times New Roman"/>
          <w:lang w:val="el-GR"/>
        </w:rPr>
      </w:pPr>
      <w:r>
        <w:rPr>
          <w:rFonts w:ascii="Times New Roman" w:hAnsi="Times New Roman" w:cs="Times New Roman"/>
        </w:rPr>
        <w:t xml:space="preserve">Θα ξεκινήσουμε την ενδεικτική μας παρουσίαση του εθνογραφικού έργου της Σχολής με το έργο του Harvey </w:t>
      </w:r>
      <w:r w:rsidRPr="00A42E43">
        <w:rPr>
          <w:rFonts w:ascii="Times New Roman" w:hAnsi="Times New Roman" w:cs="Times New Roman"/>
        </w:rPr>
        <w:t>Zorbaugh</w:t>
      </w:r>
      <w:r>
        <w:rPr>
          <w:rFonts w:ascii="Times New Roman" w:hAnsi="Times New Roman" w:cs="Times New Roman"/>
        </w:rPr>
        <w:t xml:space="preserve"> </w:t>
      </w:r>
      <w:r w:rsidRPr="00A42E43">
        <w:rPr>
          <w:rFonts w:ascii="Times New Roman" w:hAnsi="Times New Roman" w:cs="Times New Roman"/>
          <w:i/>
        </w:rPr>
        <w:t xml:space="preserve">The Gold Coast and the Slum </w:t>
      </w:r>
      <w:r w:rsidRPr="00A42E43">
        <w:rPr>
          <w:rFonts w:ascii="Times New Roman" w:hAnsi="Times New Roman" w:cs="Times New Roman"/>
        </w:rPr>
        <w:t>(1929)</w:t>
      </w:r>
      <w:r>
        <w:rPr>
          <w:rFonts w:ascii="Times New Roman" w:hAnsi="Times New Roman" w:cs="Times New Roman"/>
        </w:rPr>
        <w:t>, το οποίο</w:t>
      </w:r>
      <w:r w:rsidRPr="00A42E43">
        <w:rPr>
          <w:rFonts w:ascii="Times New Roman" w:hAnsi="Times New Roman" w:cs="Times New Roman"/>
        </w:rPr>
        <w:t xml:space="preserve"> </w:t>
      </w:r>
      <w:r>
        <w:rPr>
          <w:rFonts w:ascii="Times New Roman" w:hAnsi="Times New Roman" w:cs="Times New Roman"/>
        </w:rPr>
        <w:t>προσφέρει ένα πανόραμα</w:t>
      </w:r>
      <w:r w:rsidRPr="00B34F37">
        <w:rPr>
          <w:rFonts w:ascii="Times New Roman" w:hAnsi="Times New Roman" w:cs="Times New Roman"/>
          <w:lang w:val="el-GR"/>
        </w:rPr>
        <w:t xml:space="preserve"> </w:t>
      </w:r>
      <w:r>
        <w:rPr>
          <w:rFonts w:ascii="Times New Roman" w:hAnsi="Times New Roman" w:cs="Times New Roman"/>
          <w:lang w:val="el-GR"/>
        </w:rPr>
        <w:t>ενός τμήματος της μεταβατικής ζώνης,</w:t>
      </w:r>
      <w:r>
        <w:rPr>
          <w:rFonts w:ascii="Times New Roman" w:hAnsi="Times New Roman" w:cs="Times New Roman"/>
        </w:rPr>
        <w:t xml:space="preserve"> του Lower North Side</w:t>
      </w:r>
      <w:r>
        <w:rPr>
          <w:rFonts w:ascii="Times New Roman" w:hAnsi="Times New Roman" w:cs="Times New Roman"/>
          <w:lang w:val="el-GR"/>
        </w:rPr>
        <w:t xml:space="preserve">, εισάγοντάς μας στους τόπους, τις θεματικές και το ύφος της Σχολής. Το </w:t>
      </w:r>
      <w:r>
        <w:rPr>
          <w:rFonts w:ascii="Times New Roman" w:hAnsi="Times New Roman" w:cs="Times New Roman"/>
        </w:rPr>
        <w:t>North Side ήταν στην πρώιμη ιστορία του Σικάγου μια περιοχή κατοικίας για τα εύπορα μεσοαστικά στρωμάτα. Ήδη όμως από τις τελευταίες δεκαετίες του 19ου αιώνα είχε δεχθεί την εισβολή εμπορικών και βιομηχανικών δραστηριοτήτων από το γειτονικό κέντρο, που είχαν οδηγήσει στη φυγή του μεγαλύτερου μέρους των μεσαίων τάξεων και στην μετατροπή της περιοχής σε χώρο εγκατάστασης μεταναστών και φτωχών στρωμάτων. Το Near North Side ήταν μια περιοχή έντονων αντιθέσεων (</w:t>
      </w:r>
      <w:r w:rsidRPr="00A42E43">
        <w:rPr>
          <w:rFonts w:ascii="Times New Roman" w:hAnsi="Times New Roman" w:cs="Times New Roman"/>
        </w:rPr>
        <w:t>Zorbaugh</w:t>
      </w:r>
      <w:r>
        <w:rPr>
          <w:rFonts w:ascii="Times New Roman" w:hAnsi="Times New Roman" w:cs="Times New Roman"/>
        </w:rPr>
        <w:t xml:space="preserve"> 1929: 4-5)</w:t>
      </w:r>
      <w:r w:rsidRPr="00EF60C8">
        <w:rPr>
          <w:rFonts w:ascii="Times New Roman" w:hAnsi="Times New Roman" w:cs="Times New Roman"/>
          <w:lang w:val="el-GR"/>
        </w:rPr>
        <w:t xml:space="preserve"> </w:t>
      </w:r>
      <w:r>
        <w:rPr>
          <w:rFonts w:ascii="Times New Roman" w:hAnsi="Times New Roman" w:cs="Times New Roman"/>
          <w:lang w:val="el-GR"/>
        </w:rPr>
        <w:t xml:space="preserve">και ο </w:t>
      </w:r>
      <w:r w:rsidRPr="00A42E43">
        <w:rPr>
          <w:rFonts w:ascii="Times New Roman" w:hAnsi="Times New Roman" w:cs="Times New Roman"/>
        </w:rPr>
        <w:t>Zorbaugh</w:t>
      </w:r>
      <w:r>
        <w:rPr>
          <w:rFonts w:ascii="Times New Roman" w:hAnsi="Times New Roman" w:cs="Times New Roman"/>
          <w:lang w:val="el-GR"/>
        </w:rPr>
        <w:t xml:space="preserve"> διέκρινε έξη διαφορετικές φυσικές περιοχές</w:t>
      </w:r>
      <w:r>
        <w:rPr>
          <w:rFonts w:ascii="Times New Roman" w:hAnsi="Times New Roman" w:cs="Times New Roman"/>
        </w:rPr>
        <w:t>.</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lang w:val="el-GR"/>
        </w:rPr>
        <w:t xml:space="preserve">Το </w:t>
      </w:r>
      <w:r w:rsidRPr="008967A8">
        <w:rPr>
          <w:rFonts w:ascii="Times New Roman" w:hAnsi="Times New Roman" w:cs="Times New Roman"/>
          <w:b/>
          <w:lang w:val="el-GR"/>
        </w:rPr>
        <w:t>Gold Coast</w:t>
      </w:r>
      <w:r>
        <w:rPr>
          <w:rFonts w:ascii="Times New Roman" w:hAnsi="Times New Roman" w:cs="Times New Roman"/>
          <w:lang w:val="el-GR"/>
        </w:rPr>
        <w:t xml:space="preserve"> που καταλάμβανε το Ανατολικό κομμάτι της περιοχής και απλωνόταν κατά μήκος της λίμνης Μίσιγκαν, αποτελούσε μια νησίδα μεγαλοαστικής κατοίκησης, πολυτελών εμπορικών δρόμων και ακριβών καταστημάτων και ξενοδοχείων, που είχε πεισματικά διατηρηθεί στην καρδιά της κεντρικής πόλης. Το Gold Coast αποτελούσε την μεγαλύτερη συγκέντρωση μεγιστάνων του πλούτου και μεγαλοαστών στην πόλη του Σικάγου και ήταν ένας κοινωνικός κόσμος με τις δικές του συνήθειες, τελετουργίες, θεσμούς, και αξίες. Ο Ζόρμπο περιέγραψε τις εσωτερικές διαιρέσεις και τους τρόπους ζωής των εύπορων κατοίκων του </w:t>
      </w:r>
      <w:r>
        <w:rPr>
          <w:rFonts w:ascii="Times New Roman" w:hAnsi="Times New Roman" w:cs="Times New Roman"/>
        </w:rPr>
        <w:t xml:space="preserve">Gold Coast </w:t>
      </w:r>
      <w:r>
        <w:rPr>
          <w:rFonts w:ascii="Times New Roman" w:hAnsi="Times New Roman" w:cs="Times New Roman"/>
          <w:lang w:val="el-GR"/>
        </w:rPr>
        <w:t xml:space="preserve">και ανέλυσε το «κοινωνικό παιχνίδι» μέσα από το οποίο καθορίζεται η κοινωνική ιεραρχία.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Πίσω από το Gold Coast, στα δυτικά, εκτεινόταν η περιοχή των επιπλωμένων δωματίων (</w:t>
      </w:r>
      <w:r w:rsidRPr="008967A8">
        <w:rPr>
          <w:rFonts w:ascii="Times New Roman" w:hAnsi="Times New Roman" w:cs="Times New Roman"/>
          <w:b/>
        </w:rPr>
        <w:t>furnished rooms area</w:t>
      </w:r>
      <w:r>
        <w:rPr>
          <w:rFonts w:ascii="Times New Roman" w:hAnsi="Times New Roman" w:cs="Times New Roman"/>
        </w:rPr>
        <w:t>) που στέγαζε 25.000 ανθρώπους σε παλιά παρακμασμένα μεσοαστικά σπίτια και πολυκατοικίες που είχαν χωριστεί σε δωμάτια, τα οποία νοικιάζονταν σε χαμηλές τιμές. Στο βόρειο τμήμα της περιοχής, όπου υπήρχαν τα καλύτερα rooming houses</w:t>
      </w:r>
      <w:r>
        <w:rPr>
          <w:rFonts w:ascii="Times New Roman" w:hAnsi="Times New Roman" w:cs="Times New Roman"/>
          <w:lang w:val="el-GR"/>
        </w:rPr>
        <w:t xml:space="preserve">, κατοικούσαν κυρίως ανύπαντροι άνδρες και γυναίκες που εργάζονταν σε χαμηλές υπαλληλικές θέσεις στο </w:t>
      </w:r>
      <w:r>
        <w:rPr>
          <w:rFonts w:ascii="Times New Roman" w:hAnsi="Times New Roman" w:cs="Times New Roman"/>
        </w:rPr>
        <w:t xml:space="preserve">Loop, καθώς και ανύπαντρα ζευγάρια που γίνονταν ανεκτά μέσα στην ανωνυμία της περιοχής. </w:t>
      </w:r>
      <w:r>
        <w:rPr>
          <w:rFonts w:ascii="Times New Roman" w:hAnsi="Times New Roman" w:cs="Times New Roman"/>
          <w:lang w:val="el-GR"/>
        </w:rPr>
        <w:t xml:space="preserve">Η ζώνη αυτή ήταν σύμφωνα με τον </w:t>
      </w:r>
      <w:r>
        <w:rPr>
          <w:rFonts w:ascii="Times New Roman" w:hAnsi="Times New Roman" w:cs="Times New Roman"/>
        </w:rPr>
        <w:t>Ζόρμπο μια περιοχή τεράστιας κινητικότητας (οι κάτοικοι άλλαζαν διαρκώς κατοικίες) και ακραίας ανωνυμίας. Κάθε μορφή κοινότητας και άτυπου κοινωνικού ελέγχου απουσίαζε και επικρατούσε αυτό που περιγράφει ως “κοινωνικό ατομικισμό, χαλαρότητα των συμβατικών ηθών, και προσωπική και κοινωνική αποδιοργάνωση” και το οποίο, από πολλές απόψεις, δεν ήταν τίποτα άλλο από τις νέες φιλελεύθερες απόψεις για το άτομο, τη συγγένεια και τη σεξουαλικότητα που αναδύονται στις αρχές του 20ου αιώνα και διαδίδονται ευρύτατα στην Αμερικανική κοινωνία από τη δεκαετία του 1920. Ο Ζόρμπο, παρ’ όλα αυτά, ξεκινά ουσιαστικά τη διερεύνηση της αστικής σεξουαλικότητας, περιγράφει τη μοναξιά αλλά και τις ευκαιρίες συνάντησης που προσφέρει η περιοχή, καθώς και τα ελεύθερα σεξουαλικά ήθη που επικρατούν (σ. 86).</w:t>
      </w:r>
    </w:p>
    <w:p w:rsidR="002F7C4E" w:rsidRPr="00063EDB"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Το δεύτερο τμήμα της ζώνης των επιπλωμένων δωματίων συγχωνεύεται (στα νοτιοδυτικά) με μια περιοχή επαγγελματικών χώρων και φθηνών “lodging houses” (ξενώνες ομαδικής διανυκτέρευσης) και το σλαμ. Στο τμήμα αυτό κατοικούσαν ανύπαντροι εργάτες, </w:t>
      </w:r>
      <w:r>
        <w:rPr>
          <w:rFonts w:ascii="Times New Roman" w:hAnsi="Times New Roman" w:cs="Times New Roman"/>
          <w:lang w:val="el-GR"/>
        </w:rPr>
        <w:t xml:space="preserve">σερβιτόρες, μοναχικοί μετανάστες, </w:t>
      </w:r>
      <w:r>
        <w:rPr>
          <w:rFonts w:ascii="Times New Roman" w:hAnsi="Times New Roman" w:cs="Times New Roman"/>
        </w:rPr>
        <w:t>χόμπο (hobo), φτωχές οικογένειες που δεν είχαν τα μέσα για ένα κανονικό σπίτι, διαφόρων ειδών κοινωνικά αποκλεισμένοι και ασθενείς, πόρνες, και παράνομοι. Μέσα στην περιοχή αυτή ξεχώριζε το “village” ή η “Towertown”</w:t>
      </w:r>
      <w:r>
        <w:rPr>
          <w:rFonts w:ascii="Times New Roman" w:hAnsi="Times New Roman" w:cs="Times New Roman"/>
          <w:lang w:val="el-GR"/>
        </w:rPr>
        <w:t>, όπως αποκαλούνταν από τους ντόπιους, ή η</w:t>
      </w:r>
      <w:r w:rsidRPr="0023097B">
        <w:rPr>
          <w:rFonts w:ascii="Times New Roman" w:hAnsi="Times New Roman" w:cs="Times New Roman"/>
        </w:rPr>
        <w:t xml:space="preserve"> </w:t>
      </w:r>
      <w:r w:rsidRPr="008967A8">
        <w:rPr>
          <w:rFonts w:ascii="Times New Roman" w:hAnsi="Times New Roman" w:cs="Times New Roman"/>
          <w:b/>
        </w:rPr>
        <w:t>Bohemia</w:t>
      </w:r>
      <w:r>
        <w:rPr>
          <w:rFonts w:ascii="Times New Roman" w:hAnsi="Times New Roman" w:cs="Times New Roman"/>
          <w:lang w:val="el-GR"/>
        </w:rPr>
        <w:t xml:space="preserve"> (</w:t>
      </w:r>
      <w:r>
        <w:rPr>
          <w:rFonts w:ascii="Times New Roman" w:hAnsi="Times New Roman" w:cs="Times New Roman"/>
        </w:rPr>
        <w:t xml:space="preserve">Βοημία: </w:t>
      </w:r>
      <w:r>
        <w:rPr>
          <w:rFonts w:ascii="Times New Roman" w:hAnsi="Times New Roman" w:cs="Times New Roman"/>
          <w:lang w:val="el-GR"/>
        </w:rPr>
        <w:t>η περιοχή των μποέμ) όπως την ονόμασε ο Ζόρμπο: μια περιοχή που συγκέντρωνε συγγραφείς, καλλιτέχνες, διανοούμενους, ακτιβιστές, ή απλώς νέους που επιθυμούσαν να ζήσουν νέες εμπειρίες στην μεγαλούπολη (</w:t>
      </w:r>
      <w:r w:rsidRPr="00A42E43">
        <w:rPr>
          <w:rFonts w:ascii="Times New Roman" w:hAnsi="Times New Roman" w:cs="Times New Roman"/>
        </w:rPr>
        <w:t>Zorbaugh</w:t>
      </w:r>
      <w:r>
        <w:rPr>
          <w:rFonts w:ascii="Times New Roman" w:hAnsi="Times New Roman" w:cs="Times New Roman"/>
        </w:rPr>
        <w:t xml:space="preserve"> 1929: </w:t>
      </w:r>
      <w:r>
        <w:rPr>
          <w:rFonts w:ascii="Times New Roman" w:hAnsi="Times New Roman" w:cs="Times New Roman"/>
          <w:lang w:val="el-GR"/>
        </w:rPr>
        <w:t>91). Πολλά παλιά σπίτια είχαν μετατραπεί σε «στούντιο» και υπήρχαν βιβλιοπωλεία, γκαλερί, παλαιοί στάβλοι και πλυσταριά που είχαν μετατραπεί σε ατελιέ</w:t>
      </w:r>
      <w:r>
        <w:rPr>
          <w:rFonts w:ascii="Times New Roman" w:hAnsi="Times New Roman" w:cs="Times New Roman"/>
        </w:rPr>
        <w:t xml:space="preserve">, </w:t>
      </w:r>
      <w:r>
        <w:rPr>
          <w:rFonts w:ascii="Times New Roman" w:hAnsi="Times New Roman" w:cs="Times New Roman"/>
          <w:lang w:val="el-GR"/>
        </w:rPr>
        <w:t xml:space="preserve">καλλιτεχνικά εστιατόρια και τεϊοπωλεία, καθώς και νυχτερινά κέντρα που συγκέντρωναν τους μποέμ και μια ετερόκλητη μεσοαστική πελατεία που αναζητούσε συγκινήσεις και περιπέτειες μακρυά από τους περιορισμούς του συνήθους κοινωνικού της περιβάλλοντος. </w:t>
      </w:r>
    </w:p>
    <w:p w:rsidR="002F7C4E" w:rsidRPr="00066070"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lang w:val="el-GR"/>
        </w:rPr>
        <w:t xml:space="preserve">Παρά την μεγάλη κινητικότητα των κατοίκων της, η Μποχίμια είχε ένα μεγαλύτερο βαθμό κοινωνικής συνοχής από την υπόλοιπη περιοχή. Ο Ζόρμπο αντιμετωπίζει με δυσπιστία και αποδοκιμαστική διάθεση τους αντισυμβατικούς τρόπους ζωής, τον πολιτικό ριζοσπαστισμό, τις ιδεολογικές και καλλιτεχνικές αναζητήσεις και την επιθυμία αυτοέφρασης και προσωπικού πειραματισμού, που επικρατούν στην Μποχίμια και σχεδόν τις ερμηνεύει σαν ακραίες εκδηλώσεις εγωκεντρισμού, νεύρωσης και δυσπροσαρμοστικότητας. Σημειώνει πάντως τον ιδιαίτερα ενεργητικό ρόλο των γυναικών στην οικονομική και κοινωνική ζωή της Μποχίμια και την ιδεολογία της «ελεύθερης αγάπης» που επικρατούσε, επιτρέποντας την ελεύθερη έκφραση και ανάπτυξη αντισυμβατικών μορφών σεξουαλικών σχέσεων (ελεύθερες σχέσεις, ανύπαντρα ζευγάρια, ομόφυλες σχέσεις).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H ζώνη των επιπλωμένων δωματίων διασχιζόταν περίπου στο μέσο της από την </w:t>
      </w:r>
      <w:r w:rsidRPr="008967A8">
        <w:rPr>
          <w:rFonts w:ascii="Times New Roman" w:hAnsi="Times New Roman" w:cs="Times New Roman"/>
          <w:b/>
        </w:rPr>
        <w:t>North Clark Street</w:t>
      </w:r>
      <w:r>
        <w:rPr>
          <w:rFonts w:ascii="Times New Roman" w:hAnsi="Times New Roman" w:cs="Times New Roman"/>
        </w:rPr>
        <w:t xml:space="preserve">: </w:t>
      </w:r>
      <w:r>
        <w:rPr>
          <w:rFonts w:ascii="Times New Roman" w:hAnsi="Times New Roman" w:cs="Times New Roman"/>
          <w:lang w:val="el-GR"/>
        </w:rPr>
        <w:t xml:space="preserve">το κύριο οικονομικό και κοινωνικό κέντρο για ένα μεγάλο μέρος του κόσμου των επιπλωμένων δωματίων και του σλαμ. Το περισσότερα κτίρια ήταν κακοδιατηρημένα και στέγαζαν μαγαζιά που απευθύνονταν στις ανάγκες του φτωχού και κινητικού πληθυσμού της γύρω περιοχής (φτηνά εστιατόρια και καφέ, ενεχυροδανειστήρια, αγορές μεταχειρισμένων ειδών, φθηνά θέατρα και κουρεία). Η </w:t>
      </w:r>
      <w:r>
        <w:rPr>
          <w:rFonts w:ascii="Times New Roman" w:hAnsi="Times New Roman" w:cs="Times New Roman"/>
        </w:rPr>
        <w:t xml:space="preserve">North Clark Street ήταν το κοινωνικό κέντρο του “ημίκοσμου” </w:t>
      </w:r>
      <w:r>
        <w:rPr>
          <w:rFonts w:ascii="Times New Roman" w:hAnsi="Times New Roman" w:cs="Times New Roman"/>
          <w:lang w:val="el-GR"/>
        </w:rPr>
        <w:t xml:space="preserve">και στους δρόμους του κυκλοφορούσαν χόμπο (άστεγοι μετακινούμενοι ή εγκατεστημένοι περιστασιακοί εργάτες, ή και μη εργάτες, που έβρισκαν άσυλο στους φθηνούς ξενώνες, τα υπνωτήρια των φιλανθρωπικών οργανώσεων, ή τις παραγκουπόλεις που δημιουργούνταν στην άκρη του </w:t>
      </w:r>
      <w:r>
        <w:rPr>
          <w:rFonts w:ascii="Times New Roman" w:hAnsi="Times New Roman" w:cs="Times New Roman"/>
        </w:rPr>
        <w:t>Near North Side</w:t>
      </w:r>
      <w:r>
        <w:rPr>
          <w:rFonts w:ascii="Times New Roman" w:hAnsi="Times New Roman" w:cs="Times New Roman"/>
          <w:lang w:val="el-GR"/>
        </w:rPr>
        <w:t xml:space="preserve"> κοντά στους σιδηροδρόμους), γυρολόγοι, ζητιάνοι, μικροαπατεώνες, χρήστες ναρκωτικών, διαφόρων ειδών σεξουαλικά εργαζόμενες γυναίκες (prostitute, gold digger, charity girl), αλλά και οι φίλοι της τζαζ που προφανώς θεωρούνται και αυτοί κομμάτι του «ημίκοσμου».</w:t>
      </w:r>
      <w:r>
        <w:rPr>
          <w:rFonts w:ascii="Times New Roman" w:hAnsi="Times New Roman" w:cs="Times New Roman"/>
        </w:rPr>
        <w:t xml:space="preserve"> </w:t>
      </w:r>
      <w:r>
        <w:rPr>
          <w:rFonts w:ascii="Times New Roman" w:hAnsi="Times New Roman" w:cs="Times New Roman"/>
          <w:lang w:val="el-GR"/>
        </w:rPr>
        <w:t xml:space="preserve">Στη </w:t>
      </w:r>
      <w:r>
        <w:rPr>
          <w:rFonts w:ascii="Times New Roman" w:hAnsi="Times New Roman" w:cs="Times New Roman"/>
        </w:rPr>
        <w:t xml:space="preserve">North Clark Street σύχναζαν επίσης </w:t>
      </w:r>
      <w:r>
        <w:rPr>
          <w:rFonts w:ascii="Times New Roman" w:hAnsi="Times New Roman" w:cs="Times New Roman"/>
          <w:lang w:val="el-GR"/>
        </w:rPr>
        <w:t xml:space="preserve">πολλοί ακτιβιστές και αριστεροί διανοούμενοι (το Σικάγο ήταν εκείνη την εποχή η πρωτεύουσα του εργατικού και σοσιαλιστικού κινήματος στις ΗΠΑ) που συγκεντρώνονταν σε διάφορα μέρη και ιδίως στην </w:t>
      </w:r>
      <w:r>
        <w:rPr>
          <w:rFonts w:ascii="Times New Roman" w:hAnsi="Times New Roman" w:cs="Times New Roman"/>
        </w:rPr>
        <w:t xml:space="preserve">Washington Square, όπου συναντιώνταν με τα πιο ριζοσπαστικά στοιχεία των χόμπο και των εργατών. </w:t>
      </w:r>
    </w:p>
    <w:p w:rsidR="002F7C4E" w:rsidRPr="006267E9"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Η </w:t>
      </w:r>
      <w:r w:rsidRPr="00461A6B">
        <w:rPr>
          <w:rFonts w:ascii="Times New Roman" w:hAnsi="Times New Roman" w:cs="Times New Roman"/>
        </w:rPr>
        <w:t>North Clark Street</w:t>
      </w:r>
      <w:r>
        <w:rPr>
          <w:rFonts w:ascii="Times New Roman" w:hAnsi="Times New Roman" w:cs="Times New Roman"/>
          <w:lang w:val="el-GR"/>
        </w:rPr>
        <w:t xml:space="preserve"> μεταμορφωνόταν τα βράδυα σε μια ζώνη διασκέδασης. Ο δρόμος στις αρχές του αιώνα ήταν μια περιοχή με μπαρ (</w:t>
      </w:r>
      <w:r>
        <w:rPr>
          <w:rFonts w:ascii="Times New Roman" w:hAnsi="Times New Roman" w:cs="Times New Roman"/>
        </w:rPr>
        <w:t>saloons)</w:t>
      </w:r>
      <w:r>
        <w:rPr>
          <w:rFonts w:ascii="Times New Roman" w:hAnsi="Times New Roman" w:cs="Times New Roman"/>
          <w:lang w:val="el-GR"/>
        </w:rPr>
        <w:t>, καμπαρέ, οίκους ανοχής και κακόφημα ξενοδοχεία. Μετά την απαγόρευση της πορνείας (</w:t>
      </w:r>
      <w:r>
        <w:rPr>
          <w:rFonts w:ascii="Times New Roman" w:hAnsi="Times New Roman" w:cs="Times New Roman"/>
        </w:rPr>
        <w:t xml:space="preserve">vice) και την επιβολή της ποτοαπαγόρευσης, οι ίδιες δραστηριότητες συνεχίζονταν αυτή τη φορά καλυμμένα, με την ανοχή των αρχών, ένα μέρος των οποίων συνεργάζονταν με τους καταστηματάρχες και τη μαφία. Τα χορευτικά κέντρα (dance halls) ήταν χώροι διασκέδασης, συνάντησης και γνωριμίας </w:t>
      </w:r>
      <w:r>
        <w:rPr>
          <w:rFonts w:ascii="Times New Roman" w:hAnsi="Times New Roman" w:cs="Times New Roman"/>
          <w:lang w:val="el-GR"/>
        </w:rPr>
        <w:t>για τους νέους των επιπλωμένων δωματίων, ενώ τα</w:t>
      </w:r>
      <w:r>
        <w:rPr>
          <w:rFonts w:ascii="Times New Roman" w:hAnsi="Times New Roman" w:cs="Times New Roman"/>
        </w:rPr>
        <w:t xml:space="preserve"> “καμπαρέ”, που είχαν ορχήστρες τζαζ και μια ποικιλία θεαμάτων, συγκέντρωναν κυρίως σεξουαλικά εργαζόμενες γυναίκες και άνδρες που αναζητούσαν συγκινήσεις, αλκοόλ, και γυναικεία συντροφιά. Υπήρχαν τέλος τα </w:t>
      </w:r>
      <w:r>
        <w:rPr>
          <w:rFonts w:ascii="Times New Roman" w:hAnsi="Times New Roman" w:cs="Times New Roman"/>
          <w:lang w:val="el-GR"/>
        </w:rPr>
        <w:t>taxi-dance halls (κέντρα που προσέφεραν γυναικεία χορευτική παρέα σε μοναχικούς άνδρες) και διάφορες μορφές κρυφών πορνείων.</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Στα νοτιοδυτικά της περιοχής των επιπλωμένων δωματίων και μέχρι την βιομηχανική περιοχή και τις γραμμές των σιδηροδρόμων που αναπτύσσονται κατά μήκος του ποταμού, απλώνεται </w:t>
      </w:r>
      <w:r w:rsidRPr="008967A8">
        <w:rPr>
          <w:rFonts w:ascii="Times New Roman" w:hAnsi="Times New Roman" w:cs="Times New Roman"/>
          <w:b/>
        </w:rPr>
        <w:t>το σλαμ</w:t>
      </w:r>
      <w:r>
        <w:rPr>
          <w:rFonts w:ascii="Times New Roman" w:hAnsi="Times New Roman" w:cs="Times New Roman"/>
          <w:b/>
        </w:rPr>
        <w:t xml:space="preserve"> (slum)</w:t>
      </w:r>
      <w:r>
        <w:rPr>
          <w:rFonts w:ascii="Times New Roman" w:hAnsi="Times New Roman" w:cs="Times New Roman"/>
        </w:rPr>
        <w:t>, που είναι ένας γενικός όρος ο οποίος υποδηλώνει τις υποβαθμισμένες αστικές περιοχές που χαρακτηρίζονται από κακοδιατηρημένα κτίρια και υποδομές, υψηλές πληθυσμιακές πυκνότητες και μεγά</w:t>
      </w:r>
      <w:r>
        <w:rPr>
          <w:rFonts w:ascii="Times New Roman" w:hAnsi="Times New Roman" w:cs="Times New Roman"/>
          <w:lang w:val="el-GR"/>
        </w:rPr>
        <w:t>λ</w:t>
      </w:r>
      <w:r>
        <w:rPr>
          <w:rFonts w:ascii="Times New Roman" w:hAnsi="Times New Roman" w:cs="Times New Roman"/>
        </w:rPr>
        <w:t xml:space="preserve">η φτώχεια και κοινωνική αποδιοργάνωση. Η χαμηλή γεωλογική στάθμη της περιοχής και η γειτνίαση με τη βιομηχανία την έκαναν από νωρίς ανεπιθύμητη για τα μεσαία στρώματα και την κατάστησαν τον κατ’ εξοχήν τόπο πρώτης εγκατάστασης των μεταναστών. Μια σειρά από μεταναστευτικές ομάδες εποίκισαν </w:t>
      </w:r>
      <w:r>
        <w:rPr>
          <w:rFonts w:ascii="Times New Roman" w:hAnsi="Times New Roman" w:cs="Times New Roman"/>
          <w:lang w:val="el-GR"/>
        </w:rPr>
        <w:t>διαδοχικά</w:t>
      </w:r>
      <w:r>
        <w:rPr>
          <w:rFonts w:ascii="Times New Roman" w:hAnsi="Times New Roman" w:cs="Times New Roman"/>
        </w:rPr>
        <w:t xml:space="preserve"> την περιοχή (Ιρλανδοί, Γερμανοί, Σουηδοί, Σικελοί) και στη συνέχεια οι περισσότεροι μετακόμισαν σε καλύτερες περιοχές στην τρίτη ζώνη. Το σλαμ εξακολουθούσε να αποτελεί τον τόπο πρώτης εγκατάστασης των μεταναστών. O Ζόρμπο μέτρησε 28 διαφορετικές φυλετικές και εθνοτικές ομάδες και μια σειρά από αρκετά οριοθετημένες “αποικίες”, οι κυριότερες από τις οποίες ήταν η Μικρή Σικελία, μια κοινότητα Ασσυρίων, μια μικρή εγκατάσταση Ελλήνων</w:t>
      </w:r>
      <w:r>
        <w:rPr>
          <w:rStyle w:val="FootnoteReference"/>
          <w:rFonts w:ascii="Times New Roman" w:hAnsi="Times New Roman"/>
        </w:rPr>
        <w:footnoteReference w:id="6"/>
      </w:r>
      <w:r>
        <w:rPr>
          <w:rFonts w:ascii="Times New Roman" w:hAnsi="Times New Roman" w:cs="Times New Roman"/>
        </w:rPr>
        <w:t xml:space="preserve">, μια περιοχή με τα φτωχότερα στοιχεία των Γερμανών και των Σουηδών και μια μικρή νέα εγκατάσταση μαύρων κατοίκων από το Νότο, που είχαν αρχίσει να “εισβάλουν” στη Μικρή Σικελία και απειλούσαν να εκτοπίσουν τους προηγούμενους κατοίκους. </w:t>
      </w:r>
    </w:p>
    <w:p w:rsidR="002F7C4E"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lang w:val="el-GR"/>
        </w:rPr>
        <w:t>Η περιοχή χαρακτηριζόταν από ακραία φτώχεια και «κοινωνική αποδιοργάνωση» και αποτελείτο σύμφωνα με τον Ζόρμπο από «απροσάρμοστα» ή «ψυχοπαθητικά» πρόσωπα και οικογένειες. Ο Ζόρμπο αποδίδει τα προβλήματα αυτά στην έλλειψη προσαρμογής των ατόμων και προδιαγράφοντας τη θέση της «κουλτούρας της φτώχειας», παρατηρεί ότι τα άτομα αυτά υιοθετούν «ένα σύνολο στάσεων» που ενθαρρύνονται στο σλαμ, αλλά τους εμποδίζουν να είναι λειτουργικοί και να επιλύουν τα προβλήματά τους.</w:t>
      </w:r>
    </w:p>
    <w:p w:rsidR="002F7C4E" w:rsidRPr="004F3237"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lang w:val="el-GR"/>
        </w:rPr>
        <w:t>Οι «αποικίες» των μεταναστών ήταν, σύμφωνα με τον Ζόρμπο, πιο συνεκτικοί κόσμοι, αν και οι περισσότεροι απ’ αυτούς βρίσκονταν σε μια διαδικασία αποσύνθεσης. Η αδυναμία ανάπτυξης κανονικής οικογενειακής και κοινωνικής ζωής στις μικρότερες «αποικίες», η στενή χωρική συνύπαρξη διαφορετικών πολιτισμών και εθνοτήτων και κυρίως η επιθυμία αφομοίωσης της δεύτερης γενιάς, μειώνουν την απομόνωση των εθνοτικών ομάδων, αυξάνουν την μεταξύ τους αλληλεπίδραση και οδηγούν στην δημιουργία νέων υβριδικών πολιτισμικών συνθέσεων. Ταυτόχρονα δημιουργούνται εθνοτικές συγκρούσεις που παίρνουν κυρίως τη μορφή πολέμου ανάμεσα σε «συμμορίες»</w:t>
      </w:r>
      <w:r w:rsidRPr="009150E4">
        <w:rPr>
          <w:rFonts w:ascii="Times New Roman" w:hAnsi="Times New Roman" w:cs="Times New Roman"/>
          <w:lang w:val="el-GR"/>
        </w:rPr>
        <w:t xml:space="preserve"> </w:t>
      </w:r>
      <w:r>
        <w:rPr>
          <w:rFonts w:ascii="Times New Roman" w:hAnsi="Times New Roman" w:cs="Times New Roman"/>
          <w:lang w:val="el-GR"/>
        </w:rPr>
        <w:t>(ομάδες εφήβων και νέων με μικροπαραβατική συμπεριφορά που σε ορισμένες μόνο περιπτώσεις εξελίσσονται σε εγκληματικές συμμορίες). Το σλαμ είναι το μεγαλύτερο φυτώριο συμμοριών στην πόλη, που θεωρείται ότι γεννιώνται από την φυσική ροπή των εφήβων της δεύτερης γενιάς να δημιουργήσουν ένα κοινωνικό κόσμο που να ικανοποιεί τις ανάγκες και τις επιθυμίες που δεν μπορεί να καλύψει η οικογένεια και η κοινότητα (</w:t>
      </w:r>
      <w:r w:rsidRPr="00A42E43">
        <w:rPr>
          <w:rFonts w:ascii="Times New Roman" w:hAnsi="Times New Roman" w:cs="Times New Roman"/>
        </w:rPr>
        <w:t>Zorbaugh</w:t>
      </w:r>
      <w:r>
        <w:rPr>
          <w:rFonts w:ascii="Times New Roman" w:hAnsi="Times New Roman" w:cs="Times New Roman"/>
        </w:rPr>
        <w:t xml:space="preserve"> 1929: </w:t>
      </w:r>
      <w:r>
        <w:rPr>
          <w:rFonts w:ascii="Times New Roman" w:hAnsi="Times New Roman" w:cs="Times New Roman"/>
          <w:lang w:val="el-GR"/>
        </w:rPr>
        <w:t>155).</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Στο δυτικό άκρο του σλαμ, περιχαρακωμένη στα δυτικά και τα νότια από τη βιομηχανία και τους σιδηροδρόμους, απλωνόταν η </w:t>
      </w:r>
      <w:r w:rsidRPr="008967A8">
        <w:rPr>
          <w:rFonts w:ascii="Times New Roman" w:hAnsi="Times New Roman" w:cs="Times New Roman"/>
          <w:b/>
        </w:rPr>
        <w:t xml:space="preserve">“Μικρή Σικελία” </w:t>
      </w:r>
      <w:r>
        <w:rPr>
          <w:rFonts w:ascii="Times New Roman" w:hAnsi="Times New Roman" w:cs="Times New Roman"/>
        </w:rPr>
        <w:t xml:space="preserve">ή “Μικρή Κόλαση” (λόγω του θορύβου και της μόλυνσης από τα παρακείμενα εργοστάσια), μια συμπαγής και κλειστή κοινότητα 15.000 περίπου Σικελών, ή ίσως καλύτερα ένα μωσαϊκό Σικελικών πόλεων και χωριών, καθώς οι μετανάστες είχαν αναπαράγει στο Σικάγο όχι μόνο τον πολιτισμό τους, αλλά και τις τοπικές διαιρέσεις του τόπου καταγωγής. Ο Μεσογειακός κώδικας της τιμής και της ντροπής (επικέντρωση στο οικογενειακό συμφέρον, αυστηρός έλεγχος των γυναικών) και η ισχυρή αφοσίωση στην κοινότητα καταγωγής και τις εντόπιες ιεραρχίες αποτελούσαν την βάση της κοινωνικής ζωής, που παρουσίαζε ελάχιστα σημάδια αποδιοργάνωσης σε σχέση με τη γύρω περιοχή. Οι περισσότεροι άνδρες δούλευαν ως χειρώνακτες εργάτες και υπήρχε μεγάλη φτώχεια και ανέχεια. Οι ηγέτες της κοινότητας είχαν αναδειχθεί στα τοπικά πολιτικά αξιώματα μέσα από τη συγκρότηση πελατειακών δικτύων και λειτουργούσαν ως διαμεσολαβητές ανάμεσα στο τοπικό εργατικό δυναμικό και την αγορά εργασίας.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Η Μικρή Σικελία εθεωρείτο, όμως, ένα από τα πιο επικίνδυνα μέρη της πόλης λόγω της πληθώρας των φόνων και των συγκρούσεων ανάμεσα στις εγκληματικές οργανώσεις που αφθονούσαν στην περιοχή. Αυτό ήταν ένα σημάδι αλλαγής, καθώς, όπως είδαμε, η ανάπτυξη “συμμοριών” εθεωρείτο μια αντίδραση της δεύτερης γενιάς των μεταναστών στην επαφή τους με την Αμερικανική ζωή. Στη Μικρή Σικελία η εσωστρέφεια της κοινότητας, ο φόβος της μαφίας και η επικράτηση του νόμου της σιωπής ευνοούσαν, σύμφωνα με τον Ζόρμπο, την ανάπτυξη του εγκλήματος και τη διατήρηση της πλειονότητας του πληθυσμού σε κατάσταση φτώχειας, άγνοιας και αδυναμίας. Παρά την εθνοκεντρική του ματιά απέναντι στους Ιταλούς (οι οποίοι εθεωρούντο τότε στο Σικάγο κατώτεροι από τους Βορειοευρωπαίους), ο Ζόρμπο σημειώνει το πάθος, το χιούμορ και τη ζεστασιά που μπορεί να βρει κανείς στην Ιταλική συνοικία σε αντίθεση με την έρημο του υπόλοιπου σλαμ και </w:t>
      </w:r>
      <w:r>
        <w:rPr>
          <w:rFonts w:ascii="Times New Roman" w:hAnsi="Times New Roman" w:cs="Times New Roman"/>
          <w:lang w:val="el-GR"/>
        </w:rPr>
        <w:t xml:space="preserve">τη </w:t>
      </w:r>
      <w:r>
        <w:rPr>
          <w:rFonts w:ascii="Times New Roman" w:hAnsi="Times New Roman" w:cs="Times New Roman"/>
        </w:rPr>
        <w:t>ζωή στο Gold Coast.</w:t>
      </w:r>
    </w:p>
    <w:p w:rsidR="002F7C4E" w:rsidRDefault="002F7C4E" w:rsidP="002F7C4E">
      <w:pPr>
        <w:spacing w:line="360" w:lineRule="auto"/>
        <w:ind w:firstLine="360"/>
        <w:jc w:val="both"/>
        <w:rPr>
          <w:rFonts w:ascii="Times New Roman" w:hAnsi="Times New Roman" w:cs="Times New Roman"/>
        </w:rPr>
      </w:pPr>
    </w:p>
    <w:p w:rsidR="002F7C4E" w:rsidRPr="00E817FE" w:rsidRDefault="002F7C4E" w:rsidP="002F7C4E">
      <w:pPr>
        <w:spacing w:line="360" w:lineRule="auto"/>
        <w:ind w:firstLine="360"/>
        <w:jc w:val="center"/>
        <w:rPr>
          <w:rFonts w:ascii="Times New Roman" w:hAnsi="Times New Roman" w:cs="Times New Roman"/>
          <w:b/>
          <w:lang w:val="el-GR"/>
        </w:rPr>
      </w:pPr>
      <w:r>
        <w:rPr>
          <w:rFonts w:ascii="Times New Roman" w:hAnsi="Times New Roman" w:cs="Times New Roman"/>
          <w:b/>
        </w:rPr>
        <w:t>O X</w:t>
      </w:r>
      <w:r>
        <w:rPr>
          <w:rFonts w:ascii="Times New Roman" w:hAnsi="Times New Roman" w:cs="Times New Roman"/>
          <w:b/>
          <w:lang w:val="el-GR"/>
        </w:rPr>
        <w:t>όμπο</w:t>
      </w:r>
    </w:p>
    <w:p w:rsidR="002F7C4E" w:rsidRDefault="002F7C4E" w:rsidP="002F7C4E">
      <w:pPr>
        <w:spacing w:line="360" w:lineRule="auto"/>
        <w:jc w:val="both"/>
        <w:rPr>
          <w:rFonts w:ascii="Times New Roman" w:hAnsi="Times New Roman" w:cs="Times New Roman"/>
          <w:lang w:val="el-GR"/>
        </w:rPr>
      </w:pPr>
    </w:p>
    <w:p w:rsidR="002F7C4E" w:rsidRDefault="002F7C4E" w:rsidP="002F7C4E">
      <w:pPr>
        <w:spacing w:line="360" w:lineRule="auto"/>
        <w:jc w:val="both"/>
        <w:rPr>
          <w:rFonts w:ascii="Times New Roman" w:hAnsi="Times New Roman" w:cs="Times New Roman"/>
        </w:rPr>
      </w:pPr>
      <w:r>
        <w:rPr>
          <w:rFonts w:ascii="Times New Roman" w:hAnsi="Times New Roman" w:cs="Times New Roman"/>
          <w:lang w:val="el-GR"/>
        </w:rPr>
        <w:t xml:space="preserve">Η πρώτη και μια από τις πιο διάσημες μελέτες που δημοσιεύθηκαν υπό την καθοδήγηση του Παρκ και του Μπέρτζες ήταν το </w:t>
      </w:r>
      <w:r w:rsidRPr="006B6FC2">
        <w:rPr>
          <w:rFonts w:ascii="Times New Roman" w:hAnsi="Times New Roman" w:cs="Times New Roman"/>
          <w:i/>
        </w:rPr>
        <w:t>The Hobo</w:t>
      </w:r>
      <w:r>
        <w:rPr>
          <w:rFonts w:ascii="Times New Roman" w:hAnsi="Times New Roman" w:cs="Times New Roman"/>
          <w:lang w:val="el-GR"/>
        </w:rPr>
        <w:t xml:space="preserve"> του </w:t>
      </w:r>
      <w:r>
        <w:rPr>
          <w:rFonts w:ascii="Times New Roman" w:hAnsi="Times New Roman" w:cs="Times New Roman"/>
        </w:rPr>
        <w:t>Nels Anderson (1923).</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 xml:space="preserve">Οι χόμπο ήταν άστεγοι άνδρες που μετακινούνταν </w:t>
      </w:r>
      <w:r>
        <w:rPr>
          <w:rFonts w:ascii="Times New Roman" w:hAnsi="Times New Roman" w:cs="Times New Roman"/>
          <w:lang w:val="el-GR"/>
        </w:rPr>
        <w:t xml:space="preserve">σε όλη τη χώρα </w:t>
      </w:r>
      <w:r>
        <w:rPr>
          <w:rFonts w:ascii="Times New Roman" w:hAnsi="Times New Roman" w:cs="Times New Roman"/>
        </w:rPr>
        <w:t xml:space="preserve">χωρίς συγκεκριμένα σχέδια, εργαζόμενοι σε εποχικές ή περιστασιακές δουλειές στη γεωργία, τις κατασκευές, την παραγωγή ξυλείας, την αλιεία, κ.α. Οι χόμπο είχαν συνεισφέρει σημαντικά στην κατασκευή των σιδηροδρόμων και γενικότερα στη φάση της πρώτης εποίκισης των μεδοδυτικών και δυτικών πολιτειών (1850-1920), που είχε δημιουργήσει την ανάγκη ενός μεγάλου μετακινούμενου εργατικού δυναμικού. Η ολοκλήρωση της φάσης αυτής, την εποχή που έγραφε ο Άντερσον, μείωσε σημαντικά τις ευκαιρίες απασχόλησης και οδήγησε σταδιακά στο πέρασμα των χόμπο στην ιστορία. </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 xml:space="preserve">Στα διαστήματα ανάμεσα στις διαφορετικές δουλειές στην επαρχία, οι χόμπο συγκεντρώνονταν στις μεγάλες πόλεις. Το Σικάγο, που ήταν ο μεγαλύτερος σιδηροδρομικός κόμβος της χώρας, ήταν η πρωτεύουσα των χόμπο, που ταξίδευαν πάντοτε με το τραίνο επιβιβαζόμενοι λαθραία σε εμπορικές αμαξοστοιχίες. Περίπου 300.000 έως μισό εκατομμύριο άστεγοι άνδρες, περνούσαν κάθε χρόνο από το Σικάγο, ενώ ένας πληθυσμός που κυμαινόταν από 30 έως 75 χιλιάδες άνδρες, ανάλογα με την εποχή και τις συνθήκες στην αγορά εργασίας, βρισκόταν ανά πάσα στιγμή στην πόλη. </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Οι άστεγοι συγκεντρώνονταν κυρίως σε τέσσερις περιοχές της μεταβατικής ζώνης (μια από τις οποίες ήταν η North Clark Street), οι οποίες εννοιολογήθηκαν σα μια ξεχωριστή φυσική περιοχή, που ονομάστηκε hobohemia</w:t>
      </w:r>
      <w:r>
        <w:rPr>
          <w:rStyle w:val="FootnoteReference"/>
          <w:rFonts w:ascii="Times New Roman" w:hAnsi="Times New Roman"/>
        </w:rPr>
        <w:footnoteReference w:id="7"/>
      </w:r>
      <w:r>
        <w:rPr>
          <w:rFonts w:ascii="Times New Roman" w:hAnsi="Times New Roman" w:cs="Times New Roman"/>
        </w:rPr>
        <w:t xml:space="preserve">.   Ο πληθυσμός της </w:t>
      </w:r>
      <w:r>
        <w:rPr>
          <w:rFonts w:ascii="Times New Roman" w:hAnsi="Times New Roman" w:cs="Times New Roman"/>
          <w:lang w:val="el-GR"/>
        </w:rPr>
        <w:t>hobohemia</w:t>
      </w:r>
      <w:r>
        <w:rPr>
          <w:rFonts w:ascii="Times New Roman" w:hAnsi="Times New Roman" w:cs="Times New Roman"/>
        </w:rPr>
        <w:t xml:space="preserve"> περιελάμβανε μια ποικιλία διαφορετικών τύπων, οι κυριότεροι από τους οποίους ήταν: 1) οι εποχικοί εργάτες που μετακινούνταν σύμφωνα με ένα σχετικά σταθερό δρομολόγιο και αποτελούσαν την αριστοκρατία των αστέγων, 2) οι χόμπο, που δεν είχαν σταθερά δρομολόγια και αποτελούσαν την πλειονότητα των μετακινούμενων εργατών, 3) οι tramps, </w:t>
      </w:r>
      <w:r>
        <w:rPr>
          <w:rFonts w:ascii="Times New Roman" w:hAnsi="Times New Roman" w:cs="Times New Roman"/>
          <w:lang w:val="el-GR"/>
        </w:rPr>
        <w:t>που ζούσαν μια νομαδική ζωή χωρίς να εργάζονται, κινούμενοι από «το ρομαντικό πάθος να δουν τον κόσμο και να αποκτήσουν νέες εμπειρίες χωρίς να δουλεύουν» (Anderso</w:t>
      </w:r>
      <w:r>
        <w:rPr>
          <w:rFonts w:ascii="Times New Roman" w:hAnsi="Times New Roman" w:cs="Times New Roman"/>
        </w:rPr>
        <w:t>n 1923</w:t>
      </w:r>
      <w:r>
        <w:rPr>
          <w:rFonts w:ascii="Times New Roman" w:hAnsi="Times New Roman" w:cs="Times New Roman"/>
          <w:lang w:val="el-GR"/>
        </w:rPr>
        <w:t xml:space="preserve">: 94), 4) οι </w:t>
      </w:r>
      <w:r>
        <w:rPr>
          <w:rFonts w:ascii="Times New Roman" w:hAnsi="Times New Roman" w:cs="Times New Roman"/>
        </w:rPr>
        <w:t xml:space="preserve">“home guards”, </w:t>
      </w:r>
      <w:r>
        <w:rPr>
          <w:rFonts w:ascii="Times New Roman" w:hAnsi="Times New Roman" w:cs="Times New Roman"/>
          <w:lang w:val="el-GR"/>
        </w:rPr>
        <w:t xml:space="preserve">που αποτελούσαν περίπου τους μισούς κατοίκους της hobohemia και ήταν είτε εδραίοι περιστασιακοί εργάτες είτε χόμπο ή </w:t>
      </w:r>
      <w:r>
        <w:rPr>
          <w:rFonts w:ascii="Times New Roman" w:hAnsi="Times New Roman" w:cs="Times New Roman"/>
        </w:rPr>
        <w:t>tramps</w:t>
      </w:r>
      <w:r>
        <w:rPr>
          <w:rFonts w:ascii="Times New Roman" w:hAnsi="Times New Roman" w:cs="Times New Roman"/>
          <w:lang w:val="el-GR"/>
        </w:rPr>
        <w:t xml:space="preserve"> που είχαν σταματήσει να ταξιδεύουν, και τέλος 5) οι </w:t>
      </w:r>
      <w:r>
        <w:rPr>
          <w:rFonts w:ascii="Times New Roman" w:hAnsi="Times New Roman" w:cs="Times New Roman"/>
        </w:rPr>
        <w:t>bums, στους οποίους συγκαταλέγονταν οι πιο αξιολύπητοι και διαλυμένοι τύποι της hobohemia, που ήταν ανίκανοι προς εργασία και επιβίωναν ζητιανεύοντας ή κάνοντας μικροκλοπές.</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Οι άστεγοι έβρισκαν καταφύγιο είτε στις “jungles” (απομονωμένους καταυλισμούς σε υποβαθμισμένα σημεία και ιδίως κοντά στις σιδηροδρομικές γραμμές) είτε στα “stems”, περιοχές της μεταβατικής ζώνης εξειδικευμένες στη ζωή και τις ανάγκες των αστέγων.</w:t>
      </w:r>
      <w:r w:rsidRPr="008734B5">
        <w:rPr>
          <w:rFonts w:ascii="Times New Roman" w:hAnsi="Times New Roman" w:cs="Times New Roman"/>
        </w:rPr>
        <w:t xml:space="preserve"> </w:t>
      </w:r>
      <w:r>
        <w:rPr>
          <w:rFonts w:ascii="Times New Roman" w:hAnsi="Times New Roman" w:cs="Times New Roman"/>
        </w:rPr>
        <w:t xml:space="preserve">Ο Άντερσον περιέγραψε διεισδυτικά τη ζωή στις jungles </w:t>
      </w:r>
      <w:r>
        <w:rPr>
          <w:rFonts w:ascii="Times New Roman" w:hAnsi="Times New Roman" w:cs="Times New Roman"/>
          <w:lang w:val="el-GR"/>
        </w:rPr>
        <w:t xml:space="preserve">αναλύοντας τους κανόνες συμβίωσης, το έθος της αλληλεγγύης ανάμεσα στους προσωρινούς κατοίκους και τις πρακτικές μέσα από τις οποίες διαμορφώνεται και διαδίδεται η ιδιαίτερη κουλτούρα των χόμπο (αφηγήσεις, ιστορίες και τραγούδια). Στη συνέχεια εστιάζεται στα </w:t>
      </w:r>
      <w:r>
        <w:rPr>
          <w:rFonts w:ascii="Times New Roman" w:hAnsi="Times New Roman" w:cs="Times New Roman"/>
        </w:rPr>
        <w:t>stems</w:t>
      </w:r>
      <w:r>
        <w:rPr>
          <w:rFonts w:ascii="Times New Roman" w:hAnsi="Times New Roman" w:cs="Times New Roman"/>
          <w:lang w:val="el-GR"/>
        </w:rPr>
        <w:t xml:space="preserve"> και περιγράφει </w:t>
      </w:r>
      <w:r>
        <w:rPr>
          <w:rFonts w:ascii="Times New Roman" w:hAnsi="Times New Roman" w:cs="Times New Roman"/>
        </w:rPr>
        <w:t xml:space="preserve">τα φθηνά και συνήθως άθλια ξενοδοχεία ή άλλα καταλύματα στα οποία διανυκτέρευαν, τα φθηνά εστιατόρια στα οποία μπορούσαν να κορέσουν την πείνα τους με λίγα σεντς, τα καταστήματα μεταχειρισμένων ειδών, στα οποία κάλυπταν διάφορες ανάγκες τους, τα γραφεία ευρέσεως εργασίας (ή “σκλαβοπάζαρα”), στα οποία αναζητούσαν τους επόμενους εργασιακούς προορισμούς τους, τα κουρεία, τα κρυφά μπαρ, τις καφετέριες, τα επιθεωρησιακά θέατρα, τους κινηματογράφους και τα βιβλιοπωλεία στα οποία ξόδευαν τον άφθονο ελεύθερο χρόνο τους.  </w:t>
      </w:r>
    </w:p>
    <w:p w:rsidR="002F7C4E" w:rsidRPr="00741B33" w:rsidRDefault="002F7C4E" w:rsidP="002F7C4E">
      <w:pPr>
        <w:spacing w:line="360" w:lineRule="auto"/>
        <w:ind w:firstLine="720"/>
        <w:jc w:val="both"/>
        <w:rPr>
          <w:rFonts w:ascii="Times New Roman" w:hAnsi="Times New Roman" w:cs="Times New Roman"/>
        </w:rPr>
      </w:pPr>
      <w:r>
        <w:rPr>
          <w:rFonts w:ascii="Times New Roman" w:hAnsi="Times New Roman" w:cs="Times New Roman"/>
        </w:rPr>
        <w:t>Οι χόμπο παρέμεναν στην πόλη όσο χρόνο διαρκούσαν τα χρήματα που είχαν συγκεντρώσει στις μετακινήσεις τους. Το διάστημα αυτό ποίκιλε καθώς πολλοί χόμπο δεν μπορούσαν να αντισταθούν στο αλκοόλ και στους πειρασμούς της πόλης και έμεναν σύντομα χωρίς λεφτά. Ο Άντερσον τονίζει ότι οι χόμπο ήθελαν να εργάζονται και μόνο σπάνια και κάτω από αντίξοες περιστάσεις κατέφευγαν στην επαιτεία ή σε μικροαπάτες για να επιβιώσουν. Οι πρακτικές αυτές, τις οποίες αναλύει λεπτομερώς, αποτελούσαν τον τρόπο επιβίωσης κυρίως των bums, οι οποίοι χωρίζονταν σε μια πληθώρα επιμέρους κατηγοριών που περιελάμβαναν τον jack roller (tramp</w:t>
      </w:r>
      <w:r>
        <w:rPr>
          <w:rFonts w:ascii="Times New Roman" w:hAnsi="Times New Roman" w:cs="Times New Roman"/>
          <w:lang w:val="el-GR"/>
        </w:rPr>
        <w:t xml:space="preserve"> που κλέβει άλλους</w:t>
      </w:r>
      <w:r>
        <w:rPr>
          <w:rFonts w:ascii="Times New Roman" w:hAnsi="Times New Roman" w:cs="Times New Roman"/>
        </w:rPr>
        <w:t xml:space="preserve"> tramps όταν κοιμούνται ή είναι μεθυσμένοι), τον gun (ληστής ή κλέφτης), τους jungle-buzzards (tramps που </w:t>
      </w:r>
      <w:r>
        <w:rPr>
          <w:rFonts w:ascii="Times New Roman" w:hAnsi="Times New Roman" w:cs="Times New Roman"/>
          <w:lang w:val="el-GR"/>
        </w:rPr>
        <w:t>σιτίζονται</w:t>
      </w:r>
      <w:r>
        <w:rPr>
          <w:rFonts w:ascii="Times New Roman" w:hAnsi="Times New Roman" w:cs="Times New Roman"/>
        </w:rPr>
        <w:t xml:space="preserve"> πλένοντας τις κατσαρόλες στις jungles) και πολλούς άλλους.</w:t>
      </w:r>
    </w:p>
    <w:p w:rsidR="002F7C4E" w:rsidRDefault="002F7C4E" w:rsidP="002F7C4E">
      <w:pPr>
        <w:spacing w:line="360" w:lineRule="auto"/>
        <w:jc w:val="both"/>
        <w:rPr>
          <w:rFonts w:ascii="Times New Roman" w:hAnsi="Times New Roman" w:cs="Times New Roman"/>
          <w:lang w:val="el-GR"/>
        </w:rPr>
      </w:pPr>
      <w:r>
        <w:rPr>
          <w:rFonts w:ascii="Times New Roman" w:hAnsi="Times New Roman" w:cs="Times New Roman"/>
          <w:lang w:val="el-GR"/>
        </w:rPr>
        <w:tab/>
        <w:t xml:space="preserve">Ο Άντερσον βλέπει με συμπάθεια, αλλά χωρίς να εξωραίζει τους χόμπο. Η μελέτη περιλαμβάνει ένα ενδιαφέρον κεφάλαιο για τη σεξουαλική τους ζωή που καταγράφει τις διαδεδομένες ομοφυλοφιλικές πρακτικές και ιδέες στον αποκλειστικά ανδρικό κόσμο των </w:t>
      </w:r>
      <w:r>
        <w:rPr>
          <w:rFonts w:ascii="Times New Roman" w:hAnsi="Times New Roman" w:cs="Times New Roman"/>
        </w:rPr>
        <w:t xml:space="preserve">jungles </w:t>
      </w:r>
      <w:r>
        <w:rPr>
          <w:rFonts w:ascii="Times New Roman" w:hAnsi="Times New Roman" w:cs="Times New Roman"/>
          <w:lang w:val="el-GR"/>
        </w:rPr>
        <w:t xml:space="preserve">και των εργασιακών καταλυμάτων, καθώς και την ερωτική τους ζωή στην πόλη που περιορίζεται συνήθως σε σχέσεις με τάξι-χορεύτριες, θεατρίνες του βαριετέ, ή πόρνες. Ο Άντερσον τονίζει ότι οι χόμπο έχουν πνευματικά και πολιτικά ενδιαφέροντα, διαβάζουν πολύ και μερικές φορές έχουν πνευματικές φιλοδοξίες. Μια από τις πιο σημαντικές συνήθειές τους όταν βρίσκονταν στο Σικάγο ήταν να συχνάζουν στην </w:t>
      </w:r>
      <w:r>
        <w:rPr>
          <w:rFonts w:ascii="Times New Roman" w:hAnsi="Times New Roman" w:cs="Times New Roman"/>
        </w:rPr>
        <w:t>Washington Square</w:t>
      </w:r>
      <w:r>
        <w:rPr>
          <w:rFonts w:ascii="Times New Roman" w:hAnsi="Times New Roman" w:cs="Times New Roman"/>
          <w:lang w:val="el-GR"/>
        </w:rPr>
        <w:t>, όπου «συναντιέται η bohemia με την hobohemia» και όπου διάφοροι ομιλητές –κυρίως πολιτικοί μεταρρυθμιστές και επαναστάτες ή ευαγγελιστές ιεροκήρυκες- ανέπτυσσαν ποικίλα θέματα. Η hobohemia αποτελούσε την έδρα ενός μεγάλου αριθμού σωματείων και οργανώσεων σοσιαλιστικού προσανατολισμού διαφόρων αποχρώσεων, που εξέδιδαν έντυπα, οργάνωναν συζητήσεις, δημιουργούσαν ξενώνες και γενικότερα επεδίωκαν να εκπαιδεύσουν, να οργανώσουν και να βελτιώσουν τη ζωή των χόμπο. Μια από τις σημαντικότερες ήταν οι Βιομηχανικοί Εργάτες του Κόσμου (</w:t>
      </w:r>
      <w:r>
        <w:rPr>
          <w:rFonts w:ascii="Times New Roman" w:hAnsi="Times New Roman" w:cs="Times New Roman"/>
        </w:rPr>
        <w:t xml:space="preserve">Industrial Workers of the World) οι επονομαζόμενοι Wobblies που ήταν μια οργάνωση με σημαντική επιρροή στους χόμπο. </w:t>
      </w:r>
      <w:r>
        <w:rPr>
          <w:rFonts w:ascii="Times New Roman" w:hAnsi="Times New Roman" w:cs="Times New Roman"/>
          <w:lang w:val="el-GR"/>
        </w:rPr>
        <w:t>Ο Άντερσον αναλύει την ιδεολογία και τις πρακτικές των οργανώσεων αυτών, αναγνωρίζει τη συμβολή τους στη ζωή των περιπλανώμενων εργατών, αλλά τονίζει ότι οι χόμπο, παρότι έλκονται από τις ιδέες τους και μερικές φορές συμμετέχουν στη δράση τους, είναι συνήθως καχύποπτοι απέναντι στις οργανώσεις και σπάνια πειθαρχούν σε μακροπρόθεσμα εγχειρήματα. Η hobohemia αποτελούσε επίσης το χώρο δράσης πολλών φιλανθρωπικών οργανώσεων που προσέφεραν γεύματα, ενδύματα και καταλύματα στους αστέγους, ζητώντας σε αρκετές περιπτώσεις να προσφέρουν κάποια εργασία ή να δείξουν την θρησκευτική τους μεταστροφή. Αν και οι περισσότεροι άστεγοι ήταν εχθρικοί απέναντι στις</w:t>
      </w:r>
      <w:r>
        <w:rPr>
          <w:rFonts w:ascii="Times New Roman" w:hAnsi="Times New Roman" w:cs="Times New Roman"/>
        </w:rPr>
        <w:t xml:space="preserve">  “missions” (</w:t>
      </w:r>
      <w:r>
        <w:rPr>
          <w:rFonts w:ascii="Times New Roman" w:hAnsi="Times New Roman" w:cs="Times New Roman"/>
          <w:lang w:val="el-GR"/>
        </w:rPr>
        <w:t xml:space="preserve">«ιεραποστολές») και σε κάθε προσπάθεια αλλαγής του χαρακτήρα ή της ζωής τους, πολλοί και ιδίως οι περισσότερο ανήμποροι υπέκυπταν, προσωρινά ή μόνιμα, στις απαιτήσεις αυτές για να επιβιώσουν. </w:t>
      </w:r>
    </w:p>
    <w:p w:rsidR="002F7C4E" w:rsidRDefault="002F7C4E" w:rsidP="002F7C4E">
      <w:pPr>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Ο Άντερσον σκιαγράφησε την κουλτούρα των «μποέμ της εργατικής τάξης», αναλύοντας ανάμεσα στ’ άλλα το λεξιλόγιο και τα τραγούδια τους και ανέδειξε την ανεξαρτησία και τον ατομικισμό τους, την αγάπη της περιπέτειας και της διαρκούς μετακίνησης, το έθος της άμεσης απόλαυσης και της ζωής στο παρόν και τον αντιστασιακό χαρακτήρα, όπως θα λέγαμε σήμερα, της κοσμοθεωρίας τους. Παρ’ όλα αυτά αρνείται να αποδώσει το φαινόμενο σε πολιτισμικούς παράγοντες, ή σε λόγους ατομικής ανεπάρκειας ή παθογένειας (όπως υποστήριζαν οι κυρίαρχες θεωρίες και αντιλήψεις) και τονίζει κυρίως τη σημασία του οικονομικού συστήματος. </w:t>
      </w:r>
      <w:r>
        <w:rPr>
          <w:rFonts w:ascii="Times New Roman" w:hAnsi="Times New Roman" w:cs="Times New Roman"/>
        </w:rPr>
        <w:t xml:space="preserve">Ο Άντερσον τονίζει τη συνεισφορά των χόμπο στην Αμερικάνικη οικονομία και ιστορία και </w:t>
      </w:r>
      <w:r>
        <w:rPr>
          <w:rFonts w:ascii="Times New Roman" w:hAnsi="Times New Roman" w:cs="Times New Roman"/>
          <w:lang w:val="el-GR"/>
        </w:rPr>
        <w:t>δείχνει με συστηματικό τρόπο ότι η κατάσταση του άστεγου άνδρα είναι αποτέλεσμα δομικών οικονομικών παραγόντων που δημιουργούν «ένα βιομηχανικό εφεδρικό στρατό αστέγων» (</w:t>
      </w:r>
      <w:r>
        <w:rPr>
          <w:rFonts w:ascii="Times New Roman" w:hAnsi="Times New Roman" w:cs="Times New Roman"/>
        </w:rPr>
        <w:t xml:space="preserve">Anderson 1923: </w:t>
      </w:r>
      <w:r>
        <w:rPr>
          <w:rFonts w:ascii="Times New Roman" w:hAnsi="Times New Roman" w:cs="Times New Roman"/>
          <w:lang w:val="el-GR"/>
        </w:rPr>
        <w:t xml:space="preserve">57) και οδηγούν σταδιακά τα μέλη του στην αρρώστια και την εξαθλίωση. </w:t>
      </w:r>
    </w:p>
    <w:p w:rsidR="002F7C4E" w:rsidRDefault="002F7C4E" w:rsidP="002F7C4E">
      <w:pPr>
        <w:spacing w:line="360" w:lineRule="auto"/>
        <w:jc w:val="both"/>
        <w:rPr>
          <w:rFonts w:ascii="Times New Roman" w:hAnsi="Times New Roman" w:cs="Times New Roman"/>
        </w:rPr>
      </w:pPr>
    </w:p>
    <w:p w:rsidR="002F7C4E" w:rsidRDefault="002F7C4E" w:rsidP="002F7C4E">
      <w:pPr>
        <w:spacing w:line="360" w:lineRule="auto"/>
        <w:jc w:val="center"/>
        <w:rPr>
          <w:rFonts w:ascii="Times New Roman" w:hAnsi="Times New Roman" w:cs="Times New Roman"/>
        </w:rPr>
      </w:pPr>
      <w:r w:rsidRPr="002F24AB">
        <w:rPr>
          <w:rFonts w:ascii="Times New Roman" w:hAnsi="Times New Roman" w:cs="Times New Roman"/>
          <w:b/>
        </w:rPr>
        <w:t>Τ</w:t>
      </w:r>
      <w:r>
        <w:rPr>
          <w:rFonts w:ascii="Times New Roman" w:hAnsi="Times New Roman" w:cs="Times New Roman"/>
          <w:b/>
        </w:rPr>
        <w:t>ο</w:t>
      </w:r>
      <w:r>
        <w:rPr>
          <w:rFonts w:ascii="Times New Roman" w:hAnsi="Times New Roman" w:cs="Times New Roman"/>
        </w:rPr>
        <w:t xml:space="preserve"> </w:t>
      </w:r>
      <w:r w:rsidRPr="002F24AB">
        <w:rPr>
          <w:rFonts w:ascii="Times New Roman" w:hAnsi="Times New Roman" w:cs="Times New Roman"/>
          <w:b/>
        </w:rPr>
        <w:t>Γ</w:t>
      </w:r>
      <w:r>
        <w:rPr>
          <w:rFonts w:ascii="Times New Roman" w:hAnsi="Times New Roman" w:cs="Times New Roman"/>
          <w:b/>
        </w:rPr>
        <w:t>κέτο</w:t>
      </w:r>
    </w:p>
    <w:p w:rsidR="002F7C4E" w:rsidRDefault="002F7C4E" w:rsidP="002F7C4E">
      <w:pPr>
        <w:spacing w:line="360" w:lineRule="auto"/>
        <w:jc w:val="both"/>
        <w:rPr>
          <w:rFonts w:ascii="Times New Roman" w:hAnsi="Times New Roman" w:cs="Times New Roman"/>
        </w:rPr>
      </w:pP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 xml:space="preserve">Οι ερευνητές του Σικάγου πραγματοποίησαν ένα μεγάλο αριθμό μελετών που επικεντρώνοταν στις μεταναστευτικές ομάδες και στις σχέσεις λευκών και μαύρων στη πόλη του Σικάγου. Μια από τις σημαντικότερες ήταν η μελέτη του Louis Wirth </w:t>
      </w:r>
      <w:r w:rsidRPr="002F24AB">
        <w:rPr>
          <w:rFonts w:ascii="Times New Roman" w:hAnsi="Times New Roman" w:cs="Times New Roman"/>
          <w:i/>
        </w:rPr>
        <w:t>The Ghetto</w:t>
      </w:r>
      <w:r>
        <w:rPr>
          <w:rFonts w:ascii="Times New Roman" w:hAnsi="Times New Roman" w:cs="Times New Roman"/>
        </w:rPr>
        <w:t xml:space="preserve"> (1928), που εστιάστηκε στους Εβραίους μετανάστες στο Σικάγο. Ο συγγραφέας ξεκινά με μια ιστορική συζήτηση του φαινομένου του εβραϊκού γκέτο στην Ευρώπη από την εποχή της διασποράς ως το 19ο αιώνα. Οι Εβραίοι που από την μια μεριά ήταν χρήσιμοι και ως εκ τούτου ανεκτοί, ενώ από την άλλη υφίσταντο διάφορες κακομεταχειρίσεις ή και διωγμούς, υποχρεώθηκαν σταδιακά να κατοικήσουν σε χωρικά απομονωμένες περιοχές (που πήραν την ονομασία γκέτο) και δημιούργησαν εθνοτικές κοινότητες που είχαν ισχυρή κοινωνική συνοχή και αίσθημα συλλογικής ταυτότητας και μεγάλη αυτονομία από την περιβάλλουσα κοινωνία. Στη διάρκεια όμως του 19ου αιώνα, οι Εβραίοι της Δυτικής Ευρώπης εντάχθηκαν προοδευτικά στις κοινωνίες υποδοχής εγκαταλείποντας το γκέτο και πολλοί από αυτούς αναδείχθηκαν σε σημαντικές κοινωνικές θέσεις και στην πρωτοπορία της διανόησης. Στη λιγότερο αναπτυγμένη Ανατολική Ευρώπη, όμως, οι Εβραϊκές κοινότητες παρέμειναν εσωστρεφείς και απομονωμένες στο γκέτο και οι θρησκευτικές τους πεποιθήσεις πήραν μια μυστικιστική τροπή.</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Η πολιτισμική αυτή διαίρεση αναπαράχθηκε στο Σικάγο. Οι πρώτοι Εβραίοι μετανάστες (πριν το 1880), οι περισσότεροι από τους οποίους προέρχονταν από τη Γερμανία, είχαν δημιουργήσει μια μάλλον εξωστρεφή κοινότητα και είχαν υιοθετήσει το δόγμα και τις πρακτικές του μεταρρυθμιστικού (Reform) Ιουδαϊσμού, που ήταν πιο ευθυγραμμισμένος με τον τρόπο ζωής και τα ήθη της αστικής Αμερικής. Οι περισσότεροι, όμως, από τους Εβραίους μετανάστες είχαν φτάσει στο Σικάγο μετά το 1880 και προέρχονταν από την Ανατολική Ευρώπη (Ρωσία, Πολωνία, Ρουμανία). Κι ενώ οι Γερμανοεβραίοι είχαν διασπαρεί στο χώρο (εν μέρει και σαν αποτέλεσμα της πυρκαϊάς του 1871), οι μετανάστες από την Ανατολική Ευρώπη είχαν συγκεντρωθεί στο μεγάλο εβραϊκό γκέτο που είχε δημιουργηθεί στο σλαμ του Δυτικού τμήματος της μεταβατικής ζώνης του Σικάγου και είχε περίπου 80.000 κατοίκους στη δεκαετία του 1920. Πολλοί από τους κατοίκους είχαν, όμως, αρχίσει μετά το 1900 να εγκαταλείπουν το γκέτο και περίπου 200.000 εβραίοι ζούσαν σε άλλες εβραϊκές εθνοτικές γειτονιές ή και σε συνοικίες και προάστια χωρίς εθνοτικό χρώμα. (Wirth 1928: 187, 191, 193, 278).</w:t>
      </w:r>
    </w:p>
    <w:p w:rsidR="002F7C4E" w:rsidRPr="00417570" w:rsidRDefault="002F7C4E" w:rsidP="002F7C4E">
      <w:pPr>
        <w:spacing w:line="360" w:lineRule="auto"/>
        <w:jc w:val="both"/>
        <w:rPr>
          <w:rFonts w:ascii="Times New Roman" w:hAnsi="Times New Roman" w:cs="Times New Roman"/>
          <w:lang w:val="el-GR"/>
        </w:rPr>
      </w:pPr>
      <w:r>
        <w:rPr>
          <w:rFonts w:ascii="Times New Roman" w:hAnsi="Times New Roman" w:cs="Times New Roman"/>
        </w:rPr>
        <w:tab/>
        <w:t xml:space="preserve">Ο τόπος κατοικίας των Εβραίων μεταναστών ήταν δηλωτικός σύμφωνα με τον Γουίρθ (και τη χωρική σκέψη της Σχολής του Σικάγου) για την ιδιαίτερη κουλτούρα τους και το βαθμό ενσωμάτωσής τους στην Αμερικανική κοινωνία. Το γκέτο στο Δυτικό Σικάγο έμοιαζε από πολλές απόψεις με τα γκέτο της Ανατολικής Ευρώπης. Οι μετανάστες της πρώτης γενιάς φορούσαν τις εθνοτικές ενδυμασίες και είχαν την χαρακτηριστική εμφάνιση των Εβραίων της Ανατολικής Ευρώπης, δεν είχαν οικονομικές δεξιότητες ή φιλοδοξίες (καθώς είχαν μεταναστεύσει για να σωθούν από τους διωγμούς και τα πογκρόμ) και εργάζονταν ως ανειδίκευτοι εργάτες, γυρολόγοι, </w:t>
      </w:r>
      <w:r>
        <w:rPr>
          <w:rFonts w:ascii="Times New Roman" w:hAnsi="Times New Roman" w:cs="Times New Roman"/>
          <w:lang w:val="el-GR"/>
        </w:rPr>
        <w:t>και μικροέμποροι.</w:t>
      </w:r>
      <w:r>
        <w:rPr>
          <w:rFonts w:ascii="Times New Roman" w:hAnsi="Times New Roman" w:cs="Times New Roman"/>
        </w:rPr>
        <w:t xml:space="preserve"> Η θρησκευτική ζωή, που αποτελούσε τη βάση της κοινότητας, παρέμενε προσηλωμένη στις παραδοσιακές πρακτικές και το Ορθόδοξο δόγμα, η πιο διαδεδομένη γλώσσα ήταν τα Yiddish και ένα μεγάλο μέρος της κοινωνικής ζωής περιστρεφόταν γύρω από άτυπες ομάδες και ενώσεις που σχηματίζονταν με βάση τον ιδιαίτερο τόπο προέλευσης στη χώρα καταγωγής. </w:t>
      </w:r>
    </w:p>
    <w:p w:rsidR="002F7C4E" w:rsidRDefault="002F7C4E" w:rsidP="002F7C4E">
      <w:pPr>
        <w:spacing w:line="360" w:lineRule="auto"/>
        <w:ind w:firstLine="720"/>
        <w:jc w:val="both"/>
        <w:rPr>
          <w:rFonts w:ascii="Times New Roman" w:hAnsi="Times New Roman" w:cs="Times New Roman"/>
        </w:rPr>
      </w:pPr>
      <w:r>
        <w:rPr>
          <w:rFonts w:ascii="Times New Roman" w:hAnsi="Times New Roman" w:cs="Times New Roman"/>
        </w:rPr>
        <w:t xml:space="preserve">Το γκέτο ήταν, σύμφωνα με τον Γουίρθ, ένας κόσμος κλειστός και περιορισμένος. Από το 1900 περίπου, όμως, οι πιο κινητικοί και επιτυχημένοι μετανάστες και ιδίως τα μέλη της δεύτερης γενιάς άρχισαν να μετακινούνται στο Lowndale, </w:t>
      </w:r>
      <w:r>
        <w:rPr>
          <w:rFonts w:ascii="Times New Roman" w:hAnsi="Times New Roman" w:cs="Times New Roman"/>
          <w:lang w:val="el-GR"/>
        </w:rPr>
        <w:t>που βρίσκεται στη ζώνη της εργατικής κατοικίας (3</w:t>
      </w:r>
      <w:r w:rsidRPr="004F67F7">
        <w:rPr>
          <w:rFonts w:ascii="Times New Roman" w:hAnsi="Times New Roman" w:cs="Times New Roman"/>
          <w:vertAlign w:val="superscript"/>
          <w:lang w:val="el-GR"/>
        </w:rPr>
        <w:t>η</w:t>
      </w:r>
      <w:r>
        <w:rPr>
          <w:rFonts w:ascii="Times New Roman" w:hAnsi="Times New Roman" w:cs="Times New Roman"/>
          <w:lang w:val="el-GR"/>
        </w:rPr>
        <w:t xml:space="preserve"> ζώνη), η οποία σύμφωνα με τους ερευνητές του Σικάγου αποτελούσε τον τόπο της δεύτερης εγκατάστασης των μεταναστών. Η εβραϊκή κοινότητα του </w:t>
      </w:r>
      <w:r>
        <w:rPr>
          <w:rFonts w:ascii="Times New Roman" w:hAnsi="Times New Roman" w:cs="Times New Roman"/>
        </w:rPr>
        <w:t>Lowndale σηματοδοτούσε ένα ενδιάμεσο στάδιο στην πορεία ενσωμάτωσης των μεταναστών. Οι κάτοικοι ήταν πιο ανοιχτοί στις ευκαιρίες και τις επιδράσεις της Αμερικανικής κοινωνίας και πιο ευέλικτοι στην ερμηνεία της παράδοσής τους, όπως φαίνεται από την υιοθέτηση μιας “συντηρητικής” θρησκευτικής αντίληψης και πρακτικής, που βρισκόταν ανάμεσα στην Ορθοδοξία του γκέτο και τον μεταρρυθμιστικό Ιουδαϊσμό των γερμανοεβραίων. Το Lowndale αποκαλείτο υποτιμητικά στο γκέτο Deutschland και οι κάτοικοί του Deitchucks γιατί είχαν επηρεαστεί από τους τρόπους των Γερμανών Εβραίων και είχαν αρχίσει να εγκαταλείπουν τα πατροπαράδοτα έθιμα και να αναμιγνύονται πιο ελεύθερα με την υπόλοιπη πόλη. Το Lowndale, σύμφωνα με τον Γουίρθ, ήταν ένας μεταβατικός τόπος που ασκούσε τόσο νεωτερικές όσο και συντηρητικές επιδράσεις (καθώς ένα κομμάτι του γκέτο είχε σταδιακά μεταφερθεί εκεί), ένας τόπος σύγκρουσης ανάμεσα στην παράδοση και τις ανάγκες και τις επιθυμίες που γεννούσε η Αμερικανική πραγματικότητα, ένας τόπος αλλαγής στον οποίο οι “επαρχιώτες” κάτοικοι του γκέτο μετασχηματίζονταν μέσα από την έκθεσή τους σε νέους θεσμούς και πρακτικές.</w:t>
      </w:r>
    </w:p>
    <w:p w:rsidR="002F7C4E" w:rsidRPr="004157C9" w:rsidRDefault="002F7C4E" w:rsidP="002F7C4E">
      <w:pPr>
        <w:spacing w:line="360" w:lineRule="auto"/>
        <w:jc w:val="both"/>
        <w:rPr>
          <w:rFonts w:ascii="Times New Roman" w:hAnsi="Times New Roman" w:cs="Times New Roman"/>
        </w:rPr>
      </w:pPr>
      <w:r>
        <w:rPr>
          <w:rFonts w:ascii="Times New Roman" w:hAnsi="Times New Roman" w:cs="Times New Roman"/>
        </w:rPr>
        <w:tab/>
        <w:t xml:space="preserve">Σύντομα, όμως, ξεκίνησε μια νέα έξοδος. Οι πιο κινητικοί και “αμερικανοποιημένοι” από τους κατοίκους του Lowndale άρχισαν να μετακομίζουν στις ζώνες μεσοαστικής κατοίκησης που βρίσκονταν στην περιφέρεια της πόλης. Οι νέοι έποικοι δεν δημιουργούσαν εθνοτικές γειτονιές, αλλά πιο χαλαρά συνδεδεμένες και χωρικά διασπασμένες και ασυνεχείς κοινότητες, που υιοθετούσαν το “μεταρρυθμιστικό” δόγμα και ήταν πολύ πιο ανοιχτές στις σχέσεις τους με τους Γερμανοεβραίους και την υπόλοιπη κοινωνία. </w:t>
      </w:r>
    </w:p>
    <w:p w:rsidR="002F7C4E" w:rsidRDefault="002F7C4E" w:rsidP="002F7C4E">
      <w:pPr>
        <w:spacing w:line="360" w:lineRule="auto"/>
        <w:jc w:val="both"/>
        <w:rPr>
          <w:rFonts w:ascii="Times New Roman" w:hAnsi="Times New Roman" w:cs="Times New Roman"/>
        </w:rPr>
      </w:pPr>
      <w:r>
        <w:rPr>
          <w:rFonts w:ascii="Times New Roman" w:hAnsi="Times New Roman" w:cs="Times New Roman"/>
        </w:rPr>
        <w:tab/>
        <w:t xml:space="preserve">Η μελέτη του Γουίρθ έχει πολλές από τις αρετές των εθνογράφων του Σικάγου (ιστορική διάσταση, περιγραφή του χώρου και των χωρικών πρακτικών, πολύπλευρη μεθοδολογία, πολιτισμική ευαισθησία) και αποτελεί μια εμπεριστατωμένη μελέτη της ιστορίας και του εθνογραφικού παρόντος μιας εθνοτικής ομάδας και ταυτόχρονα μια εξαιρετική μελέτη της αστικής θρησκείας και των εθνοτικών εθελοντικών οργανώσεων. Περιλαμβάνει δυνατές εθνογραφικές εικόνες, όπως η γοητευτική περιγραφή της Maxwell Street (του κεντρικού δρόμου και της αγοράς του γκέτο) και ενδιαφέρουσες αναλύσεις, όπως η επισήμανση των διεθνικών ροών που συνέβαλαν στην συγκρότηση της τοπικής ταυτότητας ή η εξέταση των σχέσεων των Εβραίων του γκέτο με τις άλλες εθνοτικές ομάδες. Πάνω απ’ όλα, όμως, είναι μια μελέτη που εικονογραφεί τη θεωρία του Παρκ για τον “κύκλο των εθνοτικών σχέσεων”: την πορεία δηλαδή προσαρμογής και ένταξης των μεταναστών στην κοινωνία των ΗΠΑ. Σύμφωνα με τον Παρκ, που πίστευε στην αφομοιωτική δύναμη της νεωτερικότητας και της Αμερικανικής κοινωνίας κάθε μεταναστευτική ομάδα ακολουθεί μια πορεία (που αντιστοιχίζεται με τη μετακίνηση των μεταναστών στο χώρο της πόλης) και οδηγεί από την αρχική απομόνωση, στη σύγκρουση, τον συμβιβασμό (accommodation) και εν τέλει στην αφομοίωση (assimilation). Το σχήμα αυτό προβληματοποιήθηκε και αποδομήθηκε με διάφορους τρόπους που θα δούμε στη συνέχεια. Ήδη όμως ορισμένες από τις έρευνες, όπως η μελέτη του Franklin Frazier για τους Αφροαμερικανούς του Σικάγου, έδειξαν ότι οι εθνοτικές σχέσεις δεν εκτυλίσσονται αναγκαστικά όπως υπέθεσε ο Παρκ, ότι υπάρχουν σημαντικές διαφοροποιήσεις στο εσωτερικό των εθνοτικών ομάδων και ότι ορισμένες από αυτές και ιδίως εκείνες που προέρχονται από διαφορετικές φυλές (μαύροι, Ασιάτες, κ.α.) αντιμετωπίζουν διακρίσεις και ρατσισμό που εμποδίζουν την αφομοίωσή τους και διαιωνίζουν την διαφορετικότητά τους (Coulon 1992). Ο ίδιος ο Γουίρθ, άλλωστε, σημειώνει ότι οι Εβραίοι συναντούσαν συχνά μεγάλη εχθρότητα στο Σικάγο και υφίσταντο σημαντικές διακρίσεις και αποκλεισμούς που ενίσχυαν την συλλογική τους ταυτότητα και έτειναν να τους επανασυσπειρώνουν στο γκέτο. </w:t>
      </w:r>
    </w:p>
    <w:p w:rsidR="002F7C4E" w:rsidRDefault="002F7C4E" w:rsidP="002F7C4E">
      <w:pPr>
        <w:spacing w:line="360" w:lineRule="auto"/>
        <w:jc w:val="both"/>
        <w:rPr>
          <w:rFonts w:ascii="Times New Roman" w:hAnsi="Times New Roman" w:cs="Times New Roman"/>
        </w:rPr>
      </w:pPr>
    </w:p>
    <w:p w:rsidR="002F7C4E" w:rsidRPr="008967A8" w:rsidRDefault="002F7C4E" w:rsidP="002F7C4E">
      <w:pPr>
        <w:spacing w:line="360" w:lineRule="auto"/>
        <w:ind w:firstLine="360"/>
        <w:jc w:val="center"/>
        <w:rPr>
          <w:rFonts w:ascii="Times New Roman" w:hAnsi="Times New Roman" w:cs="Times New Roman"/>
          <w:b/>
          <w:lang w:val="el-GR"/>
        </w:rPr>
      </w:pPr>
      <w:r>
        <w:rPr>
          <w:rFonts w:ascii="Times New Roman" w:hAnsi="Times New Roman" w:cs="Times New Roman"/>
          <w:b/>
          <w:lang w:val="el-GR"/>
        </w:rPr>
        <w:t>Tο</w:t>
      </w:r>
      <w:r w:rsidRPr="008967A8">
        <w:rPr>
          <w:rFonts w:ascii="Times New Roman" w:hAnsi="Times New Roman" w:cs="Times New Roman"/>
          <w:b/>
          <w:lang w:val="el-GR"/>
        </w:rPr>
        <w:t xml:space="preserve"> </w:t>
      </w:r>
      <w:r>
        <w:rPr>
          <w:rFonts w:ascii="Times New Roman" w:hAnsi="Times New Roman" w:cs="Times New Roman"/>
          <w:b/>
          <w:lang w:val="el-GR"/>
        </w:rPr>
        <w:t>Τάξι-ντάνς</w:t>
      </w:r>
    </w:p>
    <w:p w:rsidR="002F7C4E" w:rsidRDefault="002F7C4E" w:rsidP="002F7C4E">
      <w:pPr>
        <w:spacing w:line="360" w:lineRule="auto"/>
        <w:jc w:val="both"/>
        <w:rPr>
          <w:rFonts w:ascii="Times New Roman" w:hAnsi="Times New Roman" w:cs="Times New Roman"/>
          <w:lang w:val="el-GR"/>
        </w:rPr>
      </w:pPr>
    </w:p>
    <w:p w:rsidR="002F7C4E" w:rsidRPr="006415B1" w:rsidRDefault="002F7C4E" w:rsidP="002F7C4E">
      <w:pPr>
        <w:spacing w:line="360" w:lineRule="auto"/>
        <w:jc w:val="both"/>
        <w:rPr>
          <w:rFonts w:ascii="Times New Roman" w:hAnsi="Times New Roman" w:cs="Times New Roman"/>
          <w:lang w:val="el-GR"/>
        </w:rPr>
      </w:pPr>
      <w:r>
        <w:rPr>
          <w:rFonts w:ascii="Times New Roman" w:hAnsi="Times New Roman" w:cs="Times New Roman"/>
          <w:lang w:val="el-GR"/>
        </w:rPr>
        <w:t xml:space="preserve">Μια από τις πιο διεισδυτικές εθνογραφίες ήταν η μελέτη </w:t>
      </w:r>
      <w:r w:rsidRPr="00A42E43">
        <w:rPr>
          <w:rFonts w:ascii="Times New Roman" w:hAnsi="Times New Roman" w:cs="Times New Roman"/>
        </w:rPr>
        <w:t>του Paul Cressey</w:t>
      </w:r>
      <w:r w:rsidRPr="00A42E43">
        <w:rPr>
          <w:rFonts w:ascii="Times New Roman" w:hAnsi="Times New Roman" w:cs="Times New Roman"/>
          <w:i/>
        </w:rPr>
        <w:t xml:space="preserve"> The Taxi Dance Hall</w:t>
      </w:r>
      <w:r w:rsidRPr="00A42E43">
        <w:rPr>
          <w:rFonts w:ascii="Times New Roman" w:hAnsi="Times New Roman" w:cs="Times New Roman"/>
        </w:rPr>
        <w:t xml:space="preserve"> (1932)</w:t>
      </w:r>
      <w:r>
        <w:rPr>
          <w:rFonts w:ascii="Times New Roman" w:hAnsi="Times New Roman" w:cs="Times New Roman"/>
        </w:rPr>
        <w:t>.</w:t>
      </w:r>
      <w:r w:rsidRPr="00A42E43">
        <w:rPr>
          <w:rFonts w:ascii="Times New Roman" w:hAnsi="Times New Roman" w:cs="Times New Roman"/>
        </w:rPr>
        <w:t xml:space="preserve"> </w:t>
      </w:r>
      <w:r>
        <w:rPr>
          <w:rFonts w:ascii="Times New Roman" w:hAnsi="Times New Roman" w:cs="Times New Roman"/>
          <w:lang w:val="el-GR"/>
        </w:rPr>
        <w:t>Ο Πωλ Κρέσεϊ εστιάστηκε σε ένα νέο είδος κακόφημου χορευτικού κέντρου, που εμφανίστηκε στο Σικάγο το 1920 και γνώρισε σημαντική διάδοση τα επόμενα χρόνια. Τα taxi-dance hall</w:t>
      </w:r>
      <w:r>
        <w:rPr>
          <w:rFonts w:ascii="Times New Roman" w:hAnsi="Times New Roman" w:cs="Times New Roman"/>
        </w:rPr>
        <w:t>s</w:t>
      </w:r>
      <w:r>
        <w:rPr>
          <w:rFonts w:ascii="Times New Roman" w:hAnsi="Times New Roman" w:cs="Times New Roman"/>
          <w:lang w:val="el-GR"/>
        </w:rPr>
        <w:t xml:space="preserve"> δεν προσέφεραν μόνο τον χώρο και την ορχήστρα (όπως τα συνήθη χορευτικά κέντρα), αλλά προσλάμβαναν νέες γυναίκες που πληρώνονταν για να χορεύουν με την αποκλειστικά ανδρική πελατεία (</w:t>
      </w:r>
      <w:r w:rsidRPr="00A42E43">
        <w:rPr>
          <w:rFonts w:ascii="Times New Roman" w:hAnsi="Times New Roman" w:cs="Times New Roman"/>
        </w:rPr>
        <w:t>Cressey</w:t>
      </w:r>
      <w:r>
        <w:rPr>
          <w:rFonts w:ascii="Times New Roman" w:hAnsi="Times New Roman" w:cs="Times New Roman"/>
          <w:lang w:val="el-GR"/>
        </w:rPr>
        <w:t xml:space="preserve"> 1932: 27). Οι πελάτες επέλεγαν την κοπέλα με την οποία ήθελαν να χορέψουν και κάθε χορός κόστιζε 10 σεντς, που μοιράζονταν ανάμεσα στην τάξι-χορεύτρια και τον ιδιοκτήτη.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lang w:val="el-GR"/>
        </w:rPr>
        <w:t xml:space="preserve">Το τάξι-ντανς ήταν μια μορφή εμπορικής σεξουαλικής διασκέδασης που άκμασε ύστερα από την αυστηρή καταστολή της πορνείας και την ποτοαπαγόρευση και το συνακόλουθο κλείσιμο πολλών κατηγοριών σχετικών κέντρων. Τα πρώτα τάξι-ντανς άνοιξαν στο </w:t>
      </w:r>
      <w:r>
        <w:rPr>
          <w:rFonts w:ascii="Times New Roman" w:hAnsi="Times New Roman" w:cs="Times New Roman"/>
        </w:rPr>
        <w:t xml:space="preserve">Loop και την περιοχή των επιπλωμένων δωματίων και οι ιδιοκτήτες ήταν σχεδόν αποκλειστικά Ελληνο-αμερικανοί από την “αποικία” του σλαμ. Η κινητικότητα, η πληροφόρηση, η εμπειρία και το χαμηλό στάτους αυτών των Ελληνο-αμερικανών τους επέτρεψε, σύμφωνα με τον Κρέσεϊ, να δουν την επιχειρηματική ευκαιρία και να μπορέσουν να την πραγματοποιήσουν. Στο τέλος της δεκαετίας, όμως, όταν τα τάξι-ντανς είχαν πλέον εδραιωθεί, πέρασαν στα χέρια άλλων εθνοτικών ομάδων (Ιρλανδών και Ιταλών), που είχαν πολύ καλύτερες πολιτικές διασυνδέσεις.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Ο Κρέσεϊ ανέλυσε το τάξι-ντανς σαν ένα ξεχωριστό κόσμο “με το δικό του λεξιλόγιο, τις δικές του δραστηριότητες και ενδιαφέροντα, τη δική του φιλοσοφία και ως ένα βαθμό τα δικά του σχήματα ζωής”. Οι περισσότερες τάξι-χορεύτριες είχαν γεννηθεί στο Σικάγο, αλλά υπήρχαν επίσης πολλές μετανάστριες και κοπέλες από την επαρχία. Πολλές ήταν χωρισμένες, ή προέρχονταν από διαλυμένες οικογένειες, αλλά υπήρχαν και πολλές νέες γυναίκες από φτωχές οικογένειες που υπέκυπταν στη λάμψη, τις συγκινήσεις και το χρήμα του τάξι-ντανς. </w:t>
      </w:r>
    </w:p>
    <w:p w:rsidR="002F7C4E" w:rsidRDefault="002F7C4E" w:rsidP="002F7C4E">
      <w:pPr>
        <w:spacing w:line="360" w:lineRule="auto"/>
        <w:ind w:firstLine="360"/>
        <w:jc w:val="both"/>
        <w:rPr>
          <w:rFonts w:ascii="Times New Roman" w:hAnsi="Times New Roman" w:cs="Times New Roman"/>
        </w:rPr>
      </w:pPr>
      <w:r>
        <w:rPr>
          <w:rFonts w:ascii="Times New Roman" w:hAnsi="Times New Roman" w:cs="Times New Roman"/>
        </w:rPr>
        <w:t xml:space="preserve">Οι πελάτες ανήκαν σε διάφορες κατηγορίες και η πλειονότητά τους προερχόταν από την κατώτερη μεσαία τάξη (χαμηλής ειδίκευσης εργάτες ή υπάλληλοι). Το 25% των πελατών ήταν Ασιάτες και κυρίως Φιλιππινέζοι, ενώ οι υπόλοιποι περιελάμβαναν λευκούς μετανάστες (Ιταλούς, Πολωνούς, Έλληνες, Εβραίους) που αντιμετώπιζαν, όπως και οι Ασιάτες, προβλήματα κοινωνικού στιγματισμού και απομόνωσης, κι ακόμα χόμπο, προσωρινούς επισκέπτες στην πόλη, μοναχικούς μεσήλικες, άνδρες με σωματικές δυσμορφίες και αναπηρίες, νεανικές παρέες και συμμορίες από τις γύρω εθνοτικές περιοχές, αλλά και διαφόρων ειδών μεσοαστούς. </w:t>
      </w:r>
    </w:p>
    <w:p w:rsidR="002F7C4E" w:rsidRPr="006C398A"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rPr>
        <w:t xml:space="preserve"> Οι νεοφώτιστες στο επάγγελμα κοινωνικοποιούνταν στον κόσμο του τάξι-ντανς μαθαίνοντας τις τεχνικές προσέλκυσης και εκμετάλλευσης των πελατών, αναπτύσσοντας σχέσεις με άλλες τάξι-χορεύτριες και με πελάτες και υιοθετώντας τα ήθη και τη φιλοσοφία του.  Οι τάξι-χορεύτριες υιοθετούσαν διάφορα στυλ εργασίας. Μερικές χόρευαν μόνο με λευκούς, οι περισσότερες χόρευαν και με Φιλιππινέζους (που εθεωρούντο καλοί πελάτες και εύκολα θύματα εκμετάλλευσης), ενώ οι μαύροι δεν γίνονταν καθόλου δεκτοί. Οι καλές τάξι-χορεύτριες, στα καλά κέντρα, έπρεπε να δείχνουν και να επιτελούν με </w:t>
      </w:r>
      <w:r>
        <w:rPr>
          <w:rFonts w:ascii="Times New Roman" w:hAnsi="Times New Roman" w:cs="Times New Roman"/>
          <w:lang w:val="el-GR"/>
        </w:rPr>
        <w:t>ενεργητικότητα, ενθουσιασμό</w:t>
      </w:r>
      <w:r>
        <w:rPr>
          <w:rFonts w:ascii="Times New Roman" w:hAnsi="Times New Roman" w:cs="Times New Roman"/>
        </w:rPr>
        <w:t xml:space="preserve">, αλλά και κοσμιότητα. Πολλές κατέφευγαν, όμως, σε πιο αισθησιακές μορφές χορού για να αυξήσουν την πελατεία τους, ή να διατηρηθούν στο χώρο. Ένα βασικό στοιχείο της τεχνικής των χορευτριών ήταν η υποκίνηση του ρομαντικού ενδιαφέροντος των ανδρών, που είχε σα συνέπεια το πολλαπλασιασμό των χορών του ενδιαφερόμενου με την κοπέλα και τις συχνές επισκέψεις στο κέντρο που εργαζόταν. Σε πολλές περιπτώσεις, όμως, και παρόλη την προσπάθεια των ιδιοκτητών να αποτρέψουν τη σύναψη σχέσεων ανάμεσα στις χορεύτριες και τους πελάτες (που εθεωρείτο ότι μειώνουν τα κέρδη του μαγαζιού), το ωφελιμιστικό κίνητρο καμπτόταν ή αναμιγνυόταν με ρομαντικά ενδιαφέροντα και οι τάξι-χορεύτριες δημιουργούσαν σχέσεις με ορισμένους πελάτες. Οι σχέσεις αυτές οδηγούσαν ορισμένες φορές σε γάμο, ενώ συχνότερα έπαιρναν την μορφή εφήμερων συνερεύσεων, ή σταθερότερων σχέσεων με έναν ή και περισσότερους άνδρες.   </w:t>
      </w:r>
    </w:p>
    <w:p w:rsidR="002F7C4E"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lang w:val="el-GR"/>
        </w:rPr>
        <w:t xml:space="preserve">Παρά την ηθικιστική γλώσσα (με τα σημερινά τουλάχιστον δεδομένα), ο Κρέσεϊ αποστασιοποιείται ως ένα βαθμό από την κυρίαρχη αντίληψη που θα κατέτασσε αυτομάτως το τάξι-ντανς στο χώρο της πορνείας και αναγνωρίζει ότι πολλές χορεύτριες εγκαταλείπουν ύστερα από ένα διάστημα το χώρο και ακολουθούν διαφορετικούς κοινωνικούς δρόμους. Όσες όμως απορροφώνται στον κόσμο του </w:t>
      </w:r>
      <w:r>
        <w:rPr>
          <w:rFonts w:ascii="Times New Roman" w:hAnsi="Times New Roman" w:cs="Times New Roman"/>
        </w:rPr>
        <w:t xml:space="preserve">τάξι-ντανς </w:t>
      </w:r>
      <w:r>
        <w:rPr>
          <w:rFonts w:ascii="Times New Roman" w:hAnsi="Times New Roman" w:cs="Times New Roman"/>
          <w:lang w:val="el-GR"/>
        </w:rPr>
        <w:t xml:space="preserve">ακολουθούν, σύμφωνα με τον Κρέσεϊ, μια σχεδόν προδιαγεγραμμένη καθοδική πορεία που οδηγεί σε όλο και χειρότερες πρακτικές εργασίας και </w:t>
      </w:r>
      <w:r>
        <w:rPr>
          <w:rFonts w:ascii="Times New Roman" w:hAnsi="Times New Roman" w:cs="Times New Roman"/>
        </w:rPr>
        <w:t xml:space="preserve">κέντρα </w:t>
      </w:r>
      <w:r>
        <w:rPr>
          <w:rFonts w:ascii="Times New Roman" w:hAnsi="Times New Roman" w:cs="Times New Roman"/>
          <w:lang w:val="el-GR"/>
        </w:rPr>
        <w:t xml:space="preserve">και εν τέλει στην πορνεία. </w:t>
      </w:r>
    </w:p>
    <w:p w:rsidR="002F7C4E" w:rsidRDefault="002F7C4E" w:rsidP="002F7C4E">
      <w:pPr>
        <w:spacing w:line="360" w:lineRule="auto"/>
        <w:ind w:firstLine="360"/>
        <w:jc w:val="both"/>
        <w:rPr>
          <w:rFonts w:ascii="Times New Roman" w:hAnsi="Times New Roman" w:cs="Times New Roman"/>
          <w:lang w:val="el-GR"/>
        </w:rPr>
      </w:pPr>
      <w:r>
        <w:rPr>
          <w:rFonts w:ascii="Times New Roman" w:hAnsi="Times New Roman" w:cs="Times New Roman"/>
          <w:lang w:val="el-GR"/>
        </w:rPr>
        <w:t xml:space="preserve">Ο Κρέσεϊ έκανε μια από τις καλύτερες εθνογραφίες. Περιγράφει και αναλύει ολοκληρωμένα έναν υποπολιτισμό (τις συνθήκες γεννησής του, τις ομάδες και τα πρόσωπα που προσελκύει, τα στέκια, τις δραστηριότητες, τις ιδέες, τα σχήματα ζωής και τη φιλοσοφία του), αποφεύγοντας να τον παραστήσει σαν κλειστή ομάδα. Ο Κρέσεϊ τονίζει τη ρευστότητα του κόσμου του τάξι-ντανς (τους διαφορετικούς βαθμούς συμμετοχής τόσο των γυναικών όσο και των πελατών) και επισημαίνει ότι ενώ πολλές χορεύτριες και πελάτες ζουν «διπλές ζωές» (διαχωρίζουν δηλαδή ριζικά το τάξι-ντανς από την υπόλοιπη ζωή τους), άλλοι απορροφώνται τελείως και ζουν το μεγαλύτερο μέρος της ζωής τους σε πλαίσια που σχετίζονται μ’ αυτόν. Ο Κρέσεϊ ανέλυσε τη δομή του τάξι-ντανς (οι αναλύσεις του είναι χρήσιμες για την κατανόηση πολλών σχετικών μορφών διασκέδασης και εργασίας, όπως το ελληνικό «κονσομασιόν»), και μας έδωσε πυκνές περιγραφές των προσώπων, των πρακτικών και της εμπειρίας του ιδιαίτερου αυτού κοινωνικού κόσμου.   Επιπλέον, τοποθέτησε το τάξι-ντανς στο ευρύτερο πλαίσιο της αστικής ψυχαγωγίας δίνοντάς μας μια ενδιαφέρουσα επισκόπηση της νυχτερινής διασκέδασης στο Σικάγο της δεκαετίας του 1920 και μια ενδιαφέρουσα καταγραφή των αναδυόμενων πρακτικών και αντιλήψεων για το σεξ, το φύλο, το γάμο, και την οικειότητα. </w:t>
      </w:r>
    </w:p>
    <w:p w:rsidR="002F7C4E" w:rsidRDefault="002F7C4E" w:rsidP="002F7C4E">
      <w:pPr>
        <w:pStyle w:val="FootnoteText"/>
        <w:spacing w:line="360" w:lineRule="auto"/>
        <w:jc w:val="both"/>
        <w:rPr>
          <w:rFonts w:ascii="Times New Roman" w:eastAsiaTheme="minorEastAsia" w:hAnsi="Times New Roman"/>
          <w:sz w:val="24"/>
          <w:szCs w:val="24"/>
          <w:lang w:val="el-GR" w:eastAsia="en-US"/>
        </w:rPr>
      </w:pPr>
    </w:p>
    <w:p w:rsidR="002F7C4E" w:rsidRPr="00E817FE" w:rsidRDefault="002F7C4E" w:rsidP="002F7C4E">
      <w:pPr>
        <w:pStyle w:val="FootnoteText"/>
        <w:spacing w:line="360" w:lineRule="auto"/>
        <w:jc w:val="center"/>
        <w:rPr>
          <w:rFonts w:ascii="Times New Roman" w:eastAsiaTheme="minorEastAsia" w:hAnsi="Times New Roman"/>
          <w:b/>
          <w:sz w:val="24"/>
          <w:szCs w:val="24"/>
          <w:lang w:val="el-GR" w:eastAsia="en-US"/>
        </w:rPr>
      </w:pPr>
      <w:r w:rsidRPr="00E817FE">
        <w:rPr>
          <w:rFonts w:ascii="Times New Roman" w:eastAsiaTheme="minorEastAsia" w:hAnsi="Times New Roman"/>
          <w:b/>
          <w:sz w:val="24"/>
          <w:szCs w:val="24"/>
          <w:lang w:val="el-GR" w:eastAsia="en-US"/>
        </w:rPr>
        <w:t>Κριτική αποτίμηση</w:t>
      </w:r>
    </w:p>
    <w:p w:rsidR="002F7C4E" w:rsidRDefault="002F7C4E" w:rsidP="002F7C4E">
      <w:pPr>
        <w:pStyle w:val="FootnoteText"/>
        <w:spacing w:line="360" w:lineRule="auto"/>
        <w:jc w:val="both"/>
        <w:rPr>
          <w:rFonts w:ascii="Times New Roman" w:eastAsiaTheme="minorEastAsia" w:hAnsi="Times New Roman"/>
          <w:b/>
          <w:sz w:val="24"/>
          <w:szCs w:val="24"/>
          <w:lang w:val="el-GR" w:eastAsia="en-US"/>
        </w:rPr>
      </w:pPr>
    </w:p>
    <w:p w:rsidR="002F7C4E" w:rsidRDefault="002F7C4E" w:rsidP="002F7C4E">
      <w:pPr>
        <w:pStyle w:val="FootnoteText"/>
        <w:spacing w:line="360" w:lineRule="auto"/>
        <w:jc w:val="both"/>
        <w:rPr>
          <w:rFonts w:ascii="Times New Roman" w:hAnsi="Times New Roman"/>
          <w:sz w:val="24"/>
          <w:szCs w:val="24"/>
        </w:rPr>
      </w:pPr>
      <w:r w:rsidRPr="005513DE">
        <w:rPr>
          <w:rFonts w:ascii="Times New Roman" w:hAnsi="Times New Roman"/>
          <w:sz w:val="24"/>
          <w:szCs w:val="24"/>
        </w:rPr>
        <w:t>Οι μελέτες δέχθηκαν στη διάρκεια των ετών πολλές κριτικές. Πολλοί κριτικοί αναγνώρισαν την ιστορική και διαδραστική οπτική των μελετών (την αντίληψη ότι μελετούν διαδικασίες εν τω γίγνεσθαι που μορφοποιούνται από τη δράση των ατόμων)</w:t>
      </w:r>
      <w:r>
        <w:rPr>
          <w:rFonts w:ascii="Times New Roman" w:hAnsi="Times New Roman"/>
          <w:sz w:val="24"/>
          <w:szCs w:val="24"/>
        </w:rPr>
        <w:t>, αλλά επι</w:t>
      </w:r>
      <w:r w:rsidRPr="005513DE">
        <w:rPr>
          <w:rFonts w:ascii="Times New Roman" w:hAnsi="Times New Roman"/>
          <w:sz w:val="24"/>
          <w:szCs w:val="24"/>
        </w:rPr>
        <w:t>σήμαναν την αδυναμία τους να εντάξουν το πλούσιο υλικό που συνέλεξαν και τις επιμέρους ερμηνείες σε μια ευρύτερη σύλληψη της κοινωνικής οργάνωσης (δομής)</w:t>
      </w:r>
      <w:r>
        <w:rPr>
          <w:rFonts w:ascii="Times New Roman" w:hAnsi="Times New Roman"/>
          <w:sz w:val="24"/>
          <w:szCs w:val="24"/>
        </w:rPr>
        <w:t xml:space="preserve"> (Shils 1948, Hannerz 1980, Bell </w:t>
      </w:r>
      <w:r w:rsidRPr="005513DE">
        <w:rPr>
          <w:rFonts w:ascii="Times New Roman" w:hAnsi="Times New Roman"/>
          <w:sz w:val="24"/>
          <w:szCs w:val="24"/>
        </w:rPr>
        <w:t xml:space="preserve">και </w:t>
      </w:r>
      <w:r>
        <w:rPr>
          <w:rFonts w:ascii="Times New Roman" w:hAnsi="Times New Roman"/>
          <w:sz w:val="24"/>
          <w:szCs w:val="24"/>
        </w:rPr>
        <w:t>Newby 1971, Short 1963).</w:t>
      </w:r>
      <w:r w:rsidRPr="005513DE">
        <w:rPr>
          <w:rFonts w:ascii="Times New Roman" w:hAnsi="Times New Roman"/>
          <w:sz w:val="24"/>
          <w:szCs w:val="24"/>
        </w:rPr>
        <w:t xml:space="preserve"> Η κριτική αυτή είναι πιστεύω έγκυρη ιδιαίτερα όσον αφορά στην προβληματική δυϊστική προσέγγιση του Παρκ και κατά συνέπεια στην προβληματική εννοιολόγηση και ανάλυση των οικονομικών και πολιτικών δυνάμεων και των σχέσεων εξουσίας που διαμόρφωναν και διαμορφώνονταν από τα κοινωνικά περιβάλλοντα και τις καταστάσεις που εξετάζονταν. Οι εθνογράφοι του Σικάγου έδειξαν μικρή προσοχή στα </w:t>
      </w:r>
      <w:r>
        <w:rPr>
          <w:rFonts w:ascii="Times New Roman" w:hAnsi="Times New Roman"/>
          <w:sz w:val="24"/>
          <w:szCs w:val="24"/>
        </w:rPr>
        <w:t>τοπικά πολιτικά συστήματα</w:t>
      </w:r>
      <w:r w:rsidRPr="005513DE">
        <w:rPr>
          <w:rFonts w:ascii="Times New Roman" w:hAnsi="Times New Roman"/>
          <w:sz w:val="24"/>
          <w:szCs w:val="24"/>
        </w:rPr>
        <w:t>, στην αυξανόμενη σ</w:t>
      </w:r>
      <w:r>
        <w:rPr>
          <w:rFonts w:ascii="Times New Roman" w:hAnsi="Times New Roman"/>
          <w:sz w:val="24"/>
          <w:szCs w:val="24"/>
        </w:rPr>
        <w:t>ημασία των κρατικών παρεμβάσεων</w:t>
      </w:r>
      <w:r w:rsidRPr="005513DE">
        <w:rPr>
          <w:rFonts w:ascii="Times New Roman" w:hAnsi="Times New Roman"/>
          <w:sz w:val="24"/>
          <w:szCs w:val="24"/>
        </w:rPr>
        <w:t xml:space="preserve"> και στις κοινωνικο-πολιτικές συγκρούσεις και μετατοπίσεις, αποτυγχάνοντας έτσι </w:t>
      </w:r>
      <w:r>
        <w:rPr>
          <w:rFonts w:ascii="Times New Roman" w:hAnsi="Times New Roman"/>
          <w:sz w:val="24"/>
          <w:szCs w:val="24"/>
        </w:rPr>
        <w:t xml:space="preserve">να τοποθετήσουν σε στέρεες θεωρητικές βάσεις </w:t>
      </w:r>
      <w:r w:rsidRPr="005513DE">
        <w:rPr>
          <w:rFonts w:ascii="Times New Roman" w:hAnsi="Times New Roman"/>
          <w:sz w:val="24"/>
          <w:szCs w:val="24"/>
        </w:rPr>
        <w:t>στην παραγωγή της πόλης και της κοινωνίας της (Burawoy 2000: 12, Abu-Lughod 2005: 291).</w:t>
      </w:r>
      <w:r>
        <w:rPr>
          <w:rFonts w:ascii="Times New Roman" w:hAnsi="Times New Roman"/>
          <w:sz w:val="24"/>
          <w:szCs w:val="24"/>
        </w:rPr>
        <w:t xml:space="preserve"> Από την άλλη μεριά, ορισμένοι κριτικοί αναγνωρίζουν την συμβολή του Παρκ και των εθνογράφων του Σικάγου στην ανάπτυξη της διαδραστικής προσέγγισης από τους κοινωνιολόγους της επόμενης γενιάς στο Σικάγο και τους ανθρωπολόγους της Σχολής του Μάντσεστερ</w:t>
      </w:r>
      <w:r>
        <w:rPr>
          <w:rFonts w:ascii="Times New Roman" w:hAnsi="Times New Roman"/>
        </w:rPr>
        <w:t xml:space="preserve"> </w:t>
      </w:r>
      <w:r w:rsidRPr="00C4677F">
        <w:rPr>
          <w:rFonts w:ascii="Times New Roman" w:hAnsi="Times New Roman"/>
          <w:sz w:val="24"/>
          <w:szCs w:val="24"/>
        </w:rPr>
        <w:t>(Mitchell 1987: 289</w:t>
      </w:r>
      <w:r>
        <w:rPr>
          <w:rFonts w:ascii="Times New Roman" w:hAnsi="Times New Roman"/>
          <w:sz w:val="24"/>
          <w:szCs w:val="24"/>
        </w:rPr>
        <w:t>, Huet 2000: 78</w:t>
      </w:r>
      <w:r w:rsidRPr="00C4677F">
        <w:rPr>
          <w:rFonts w:ascii="Times New Roman" w:hAnsi="Times New Roman"/>
          <w:sz w:val="24"/>
          <w:szCs w:val="24"/>
        </w:rPr>
        <w:t>).</w:t>
      </w:r>
    </w:p>
    <w:p w:rsidR="002F7C4E" w:rsidRPr="00401A2F" w:rsidRDefault="002F7C4E" w:rsidP="002F7C4E">
      <w:pPr>
        <w:spacing w:line="360" w:lineRule="auto"/>
        <w:ind w:firstLine="720"/>
        <w:jc w:val="both"/>
        <w:rPr>
          <w:rFonts w:ascii="Times New Roman" w:hAnsi="Times New Roman" w:cs="Times New Roman"/>
        </w:rPr>
      </w:pPr>
      <w:r>
        <w:rPr>
          <w:rFonts w:ascii="Times New Roman" w:hAnsi="Times New Roman" w:cs="Times New Roman"/>
        </w:rPr>
        <w:t xml:space="preserve">Η έμφαση στη διερεύνηση της κοινωνικής γεωγραφίας και των χωρικών σχέσεων της μητρόπολης αναγνωρίζεται από πολλούς κριτικούς σαν μια από τις σημαντικότερες συμβολές τους. Η υπόθεση, όμως, ότι οι αστικές κοινότητες είναι χωρικά οριοθετημένες ενότητες και ότι ο χαρακτήρας τους προσδιορίζεται από τη θέση τους στην αστική γεωγραφία (πάνω στην οποία βασίστηκε η οριοθέτηση του πεδίου έρευνας και πολλά από τα επιχειρήματα) δέχθηκε πολλές δικαιολογημένες κριτικές </w:t>
      </w:r>
      <w:r>
        <w:rPr>
          <w:rFonts w:ascii="Times New Roman" w:hAnsi="Times New Roman"/>
        </w:rPr>
        <w:t xml:space="preserve">(Hannerz 1980, Bell </w:t>
      </w:r>
      <w:r w:rsidRPr="005513DE">
        <w:rPr>
          <w:rFonts w:ascii="Times New Roman" w:hAnsi="Times New Roman"/>
        </w:rPr>
        <w:t xml:space="preserve">και </w:t>
      </w:r>
      <w:r>
        <w:rPr>
          <w:rFonts w:ascii="Times New Roman" w:hAnsi="Times New Roman"/>
        </w:rPr>
        <w:t xml:space="preserve">Newby 1971, Leeds 1968, Chudacoff </w:t>
      </w:r>
      <w:r w:rsidRPr="00673943">
        <w:rPr>
          <w:rFonts w:ascii="Times New Roman" w:hAnsi="Times New Roman"/>
        </w:rPr>
        <w:t>1976</w:t>
      </w:r>
      <w:r>
        <w:rPr>
          <w:rFonts w:ascii="Times New Roman" w:hAnsi="Times New Roman"/>
        </w:rPr>
        <w:t>)</w:t>
      </w:r>
      <w:r>
        <w:rPr>
          <w:rFonts w:ascii="Times New Roman" w:hAnsi="Times New Roman" w:cs="Times New Roman"/>
        </w:rPr>
        <w:t xml:space="preserve">. </w:t>
      </w:r>
      <w:r w:rsidRPr="00F927B2">
        <w:rPr>
          <w:rFonts w:ascii="Times New Roman" w:hAnsi="Times New Roman"/>
        </w:rPr>
        <w:t xml:space="preserve">Ορισμένοι κριτικοί </w:t>
      </w:r>
      <w:r>
        <w:rPr>
          <w:rFonts w:ascii="Times New Roman" w:hAnsi="Times New Roman"/>
        </w:rPr>
        <w:t>επι</w:t>
      </w:r>
      <w:r w:rsidRPr="00F927B2">
        <w:rPr>
          <w:rFonts w:ascii="Times New Roman" w:hAnsi="Times New Roman"/>
        </w:rPr>
        <w:t>σήμαναν μια βασική αντίφαση στην συλλογιστική της Σχολής που ενώ τονίζει την ελευθερία που συνεπάγεται η διαβίωση στις μεγάλες, ετερογενείς και ανώνυμες μητροπόλεις, ταυτόχρονα υποστηρίζει ένα πολ</w:t>
      </w:r>
      <w:r>
        <w:rPr>
          <w:rFonts w:ascii="Times New Roman" w:hAnsi="Times New Roman"/>
        </w:rPr>
        <w:t>ύ στενό χωρικό ντετερμινισμό.  Άλλοι επι</w:t>
      </w:r>
      <w:r w:rsidRPr="00F927B2">
        <w:rPr>
          <w:rFonts w:ascii="Times New Roman" w:hAnsi="Times New Roman"/>
        </w:rPr>
        <w:t xml:space="preserve">σήμαναν ότι οι εθνογραφίες έτειναν να υπερτονίζουν την απομόνωση των κοινωνικών κόσμων που μελετούσαν και αγνόησαν τις επικαλύψεις, τις σχέσεις και τις αλληλεξαρτήσεις ανάμεσα στις διάφορες ομάδες και υπο-ομάδες (Matza 1969: 70-71, Hannerz 1980: 54).  Η αντιμετώπιση των διαφόρων </w:t>
      </w:r>
      <w:r>
        <w:rPr>
          <w:rFonts w:ascii="Times New Roman" w:hAnsi="Times New Roman"/>
        </w:rPr>
        <w:t>αστικών</w:t>
      </w:r>
      <w:r w:rsidRPr="00F927B2">
        <w:rPr>
          <w:rFonts w:ascii="Times New Roman" w:hAnsi="Times New Roman"/>
        </w:rPr>
        <w:t xml:space="preserve"> ενοτήτων </w:t>
      </w:r>
      <w:r>
        <w:rPr>
          <w:rFonts w:ascii="Times New Roman" w:hAnsi="Times New Roman"/>
        </w:rPr>
        <w:t xml:space="preserve">ως αυτόνομων κοινωνικών κόσμων </w:t>
      </w:r>
      <w:r w:rsidRPr="00F927B2">
        <w:rPr>
          <w:rFonts w:ascii="Times New Roman" w:hAnsi="Times New Roman"/>
        </w:rPr>
        <w:t>και η αγνόηση του ρευστού, δυναμικού και συχνά άμορφου χαρακτήρα τους αποτελεί μια σ</w:t>
      </w:r>
      <w:r>
        <w:rPr>
          <w:rFonts w:ascii="Times New Roman" w:hAnsi="Times New Roman"/>
        </w:rPr>
        <w:t xml:space="preserve">οβαρή παραμόρφωση της αστικής </w:t>
      </w:r>
      <w:r w:rsidRPr="00F927B2">
        <w:rPr>
          <w:rFonts w:ascii="Times New Roman" w:hAnsi="Times New Roman"/>
        </w:rPr>
        <w:t xml:space="preserve">πραγματικότητας, που </w:t>
      </w:r>
      <w:r>
        <w:rPr>
          <w:rFonts w:ascii="Times New Roman" w:hAnsi="Times New Roman"/>
        </w:rPr>
        <w:t xml:space="preserve">έχει αντικατασταθεί από πολύ πιο σύνθετες εννοιολογήσεις των σχέσεων ανάμεσα </w:t>
      </w:r>
      <w:r w:rsidRPr="00F927B2">
        <w:rPr>
          <w:rFonts w:ascii="Times New Roman" w:hAnsi="Times New Roman" w:cs="Times New Roman"/>
        </w:rPr>
        <w:t>στον ασ</w:t>
      </w:r>
      <w:r>
        <w:rPr>
          <w:rFonts w:ascii="Times New Roman" w:hAnsi="Times New Roman" w:cs="Times New Roman"/>
        </w:rPr>
        <w:t xml:space="preserve">τικό χώρο </w:t>
      </w:r>
      <w:r w:rsidRPr="00F927B2">
        <w:rPr>
          <w:rFonts w:ascii="Times New Roman" w:hAnsi="Times New Roman" w:cs="Times New Roman"/>
        </w:rPr>
        <w:t xml:space="preserve">και τις κοινωνικές </w:t>
      </w:r>
      <w:r>
        <w:rPr>
          <w:rFonts w:ascii="Times New Roman" w:hAnsi="Times New Roman" w:cs="Times New Roman"/>
        </w:rPr>
        <w:t xml:space="preserve">ομάδες, </w:t>
      </w:r>
      <w:r w:rsidRPr="00F927B2">
        <w:rPr>
          <w:rFonts w:ascii="Times New Roman" w:hAnsi="Times New Roman" w:cs="Times New Roman"/>
        </w:rPr>
        <w:t>ταυτότητες και πρακτικές</w:t>
      </w:r>
      <w:r>
        <w:rPr>
          <w:rFonts w:ascii="Times New Roman" w:hAnsi="Times New Roman" w:cs="Times New Roman"/>
          <w:lang w:val="el-GR"/>
        </w:rPr>
        <w:t xml:space="preserve">. </w:t>
      </w:r>
      <w:r w:rsidRPr="00A772AC">
        <w:rPr>
          <w:rFonts w:ascii="Times New Roman" w:hAnsi="Times New Roman"/>
        </w:rPr>
        <w:t xml:space="preserve">Παρότι οι κριτικές αυτές είναι συνολικά δικαιολογημένες, ορισμένες εθνογραφίες (όπως αυτή του Κρέσεϊ) αναδεικνύουν τις αλληλεπικαλύψεις και τις επαφές των διαφορετικών κοινωνικών κόσμων, τις οποίες είχε </w:t>
      </w:r>
      <w:r>
        <w:rPr>
          <w:rFonts w:ascii="Times New Roman" w:hAnsi="Times New Roman"/>
        </w:rPr>
        <w:t xml:space="preserve">άλλωστε </w:t>
      </w:r>
      <w:r w:rsidRPr="00A772AC">
        <w:rPr>
          <w:rFonts w:ascii="Times New Roman" w:hAnsi="Times New Roman"/>
        </w:rPr>
        <w:t>εμφατικά επισημάνει ο Παρκ στο Suggestions (Hannerz 1980: 55).</w:t>
      </w:r>
    </w:p>
    <w:p w:rsidR="002F7C4E" w:rsidRDefault="002F7C4E" w:rsidP="002F7C4E">
      <w:pPr>
        <w:spacing w:line="360" w:lineRule="auto"/>
        <w:ind w:firstLine="720"/>
        <w:jc w:val="both"/>
        <w:rPr>
          <w:rFonts w:ascii="Times New Roman" w:hAnsi="Times New Roman" w:cs="Times New Roman"/>
        </w:rPr>
      </w:pPr>
      <w:r>
        <w:rPr>
          <w:rFonts w:ascii="Times New Roman" w:hAnsi="Times New Roman" w:cs="Times New Roman"/>
        </w:rPr>
        <w:t xml:space="preserve">Ορισμένοι κριτικοί απαξίωσαν τελείως την εθνογραφική παραγωγή του Σικάγου ως “απλώς περιγραφική” ή ως “σκέτη δημοσιογραφία”, θέλοντας να τονίσουν την θεωρητική ένδεια της Σχολής. Η αυστηρή διάκριση ορισμένων μορφών δημοσιογραφίας και επιστημονικού λόγου έχει, όμως, αποδομηθεί τις τελευταίες δεκαετίες και αναγνωρίζονται αμοιβαίες συνάφειες και αλληλεπιδράσεις (Gupta και Ferguson 1997, Huet 2000). Ο </w:t>
      </w:r>
      <w:r>
        <w:rPr>
          <w:rFonts w:ascii="Times New Roman" w:hAnsi="Times New Roman" w:cs="Times New Roman"/>
          <w:lang w:val="el-GR"/>
        </w:rPr>
        <w:t xml:space="preserve">Παρκ είχε επηρεαστεί από </w:t>
      </w:r>
      <w:r>
        <w:rPr>
          <w:rFonts w:ascii="Times New Roman" w:hAnsi="Times New Roman" w:cs="Times New Roman"/>
        </w:rPr>
        <w:t>ένα ρεύμα ερευνητικής δημοσιογραφίας που άνθισε στα τέλη του 19ου αιώνα στις ΗΠΑ και διακρινόταν για την προσπάθεια ρεαλιστικής απεικόνισης της πραγματικότητας, την αντιπάθεια για τον πουριτανικό ηθικισμό (με τον οποίο είχαν ανατραφεί οι περισσότεροι από τους εκπροσώπους του), την έντονη επιθυμία απόκτησης νέων εμπειριών και γνωριμίας με νέους κόσμους και την ενθουσιαστική κατάφαση της ποικιλίας, της διαφορετικότητας και της αλλαγής (Nibset 1976, Lindner</w:t>
      </w:r>
      <w:r>
        <w:rPr>
          <w:rStyle w:val="FootnoteReference"/>
          <w:rFonts w:ascii="Times New Roman" w:hAnsi="Times New Roman"/>
        </w:rPr>
        <w:t xml:space="preserve"> </w:t>
      </w:r>
      <w:r>
        <w:rPr>
          <w:rFonts w:ascii="Times New Roman" w:hAnsi="Times New Roman" w:cs="Times New Roman"/>
        </w:rPr>
        <w:t xml:space="preserve"> 1996). Το πνεύμα αυτό διαπερνά τις περισσότερες εθνογραφίες, τροφοδοτεί τις ερευνητικές πρακτικές και το ύφος τους, παράγει τις δυνατές εθνογραφικές τους εικόνες και αποτελεί βασικό στοιχείο της διαχρονικής γοητείας τους. </w:t>
      </w:r>
    </w:p>
    <w:p w:rsidR="002F7C4E" w:rsidRPr="00534D3D" w:rsidRDefault="002F7C4E" w:rsidP="002F7C4E">
      <w:pPr>
        <w:spacing w:line="360" w:lineRule="auto"/>
        <w:ind w:firstLine="720"/>
        <w:jc w:val="both"/>
        <w:rPr>
          <w:rFonts w:ascii="Times New Roman" w:hAnsi="Times New Roman"/>
        </w:rPr>
      </w:pPr>
      <w:r>
        <w:rPr>
          <w:rFonts w:ascii="Times New Roman" w:hAnsi="Times New Roman" w:cs="Times New Roman"/>
        </w:rPr>
        <w:t xml:space="preserve">Η προσπάθεια αμερόληπτης επιστημονικής προσέγγισης της πραγματικότητας –στην οποία επέμενε ο Παρκ- ερχόταν, επιπλέον, σε αντίθεση τόσο με την κυρίαρχη ως τότε αντίληψη της κοινωνιολογίας ως επιστήμης-αρωγού των φιλανθρωπικών και προνοιακών προσπαθειών, όσο και με τις δεσπόζουσες αντιλήψεις μεταξύ των ανώτερων και των μεσαίων αστικών στρωμάτων (Lindner 1996: 54-55, 199, Huet 2000). Ως εκ τούτου αποτελούσε ένα σημαντικό και δύσκολο εγχείρημα που έθετε σε διαφορετικές επιστημολογικές και πολιτικές βάσεις τα κοινωνικά ζητήματα που εξετάζονταν. Από την άλλη μεριά, πολλές μελέτες έχουν δεχθεί δικαιολογημένη κριτική για την αδυναμία τους να ξεφύγουν από τον κυρίαρχο κανονιστικό λόγο. Οι περισσότεροι ίσως ερευνητές, σε αντίθεση με τον Παρκ, περέμεναν βαθιά επηρεασμένοι από την κυρίαρχη ηθική ατμόσφαιρα. Έτσι, έτειναν να εννοιολογούν ως “δυσλειτουργία” ή “αποδιοργάνωση” οτιδήποτε απέκλινε από τα συμβατικά πρότυπα, συμβάλλοντας στην διατήρηση συγκεκριμένων καθεστώτων δύναμης και αποτυγχάνοντας να διαβλέψουν, σε όλη τους την έκταση και το βάθος, τους νέους τύπους κοινωνικών σχέσεων και πολιτισμού και τις εναλλακτικές μορφές κοινοτικής ζωής που αναπτύχθηκαν σε μια πολυτάραχη και συναρπαστική περίοδο της ιστορίας του Σικάγου. </w:t>
      </w:r>
    </w:p>
    <w:p w:rsidR="002F7C4E" w:rsidRPr="001C296E" w:rsidRDefault="002F7C4E" w:rsidP="002F7C4E">
      <w:pPr>
        <w:spacing w:line="360" w:lineRule="auto"/>
        <w:jc w:val="both"/>
        <w:rPr>
          <w:rFonts w:ascii="Times New Roman" w:hAnsi="Times New Roman"/>
        </w:rPr>
      </w:pPr>
      <w:r>
        <w:rPr>
          <w:rFonts w:ascii="Times New Roman" w:hAnsi="Times New Roman" w:cs="Times New Roman"/>
        </w:rPr>
        <w:tab/>
        <w:t xml:space="preserve">Ο Παρκ και οι ερευνητές του Σικάγου έπαιξαν μεγάλο ρόλο στην καθιέρωση της αστικής εθνογραφίας και πιστώνονται με την επινόηση και την γόνιμη εφαρμογή των περισσότερων από τις ποιοτικές μεθόδους έρευνας που χρησιμοποιούνται μέχρι σήμερα στις κοινωνικές επιστήμες (ιστορίες ζωής, ανάλυση προσωπικών ντοκουμέντων, συνεντεύξεις, αρχειακή έρευνα, χρήση ιστορικών, λογοτεχνικών και δημοσιογραφικών πηγών). Οι επιτόπιες έρευνές τους -με μερικές εξαιρέσεις τις </w:t>
      </w:r>
      <w:r w:rsidRPr="00DE5010">
        <w:rPr>
          <w:rFonts w:ascii="Times New Roman" w:hAnsi="Times New Roman"/>
        </w:rPr>
        <w:t>εθνογραφίες των Anderson και Cressey</w:t>
      </w:r>
      <w:r>
        <w:rPr>
          <w:rFonts w:ascii="Times New Roman" w:hAnsi="Times New Roman"/>
        </w:rPr>
        <w:t xml:space="preserve">- υπολείπονται από τις προδιαγραφές και τα πρότυπα της Μαλινοφσκικής συμμετοχικής παρατήρησης και δεν έχουν την εντατική εστίαση και το βάθος μεταγενέστερων αστικών εθνογραφιών </w:t>
      </w:r>
      <w:r w:rsidRPr="00DE5010">
        <w:rPr>
          <w:rFonts w:ascii="Times New Roman" w:hAnsi="Times New Roman"/>
        </w:rPr>
        <w:t>(Bulmer</w:t>
      </w:r>
      <w:r>
        <w:rPr>
          <w:rFonts w:ascii="Times New Roman" w:hAnsi="Times New Roman"/>
        </w:rPr>
        <w:t xml:space="preserve"> 1984: 105, Coulon 1992: 100</w:t>
      </w:r>
      <w:r w:rsidRPr="00DE5010">
        <w:rPr>
          <w:rFonts w:ascii="Times New Roman" w:hAnsi="Times New Roman"/>
        </w:rPr>
        <w:t>).</w:t>
      </w:r>
      <w:r>
        <w:rPr>
          <w:rFonts w:ascii="Times New Roman" w:hAnsi="Times New Roman"/>
        </w:rPr>
        <w:t xml:space="preserve"> Ο τρόπος κατανόησης και χειρισμού και των άλλων μεθόδων έχει αλλάξει μαζί με τη διαδοχή των επιστημονικών παραδειγμάτων και τις μεταβαλόμενες αντιλήψεις για το χαρακτήρα της κοινωνικής έρευνας. </w:t>
      </w:r>
      <w:r>
        <w:rPr>
          <w:rFonts w:ascii="Times New Roman" w:hAnsi="Times New Roman" w:cs="Times New Roman"/>
        </w:rPr>
        <w:t>Από την άλλη μεριά, η σύγχρονη αστική ανθρωπολογία αναγνωρίζει την ανάγκη συνδυασμού ποικίλων ερευνητικών μεθόδων (του μεθοδολογικού πλουραλισμού που επικράτησε στο Σικάγο), καθώς</w:t>
      </w:r>
      <w:r>
        <w:rPr>
          <w:rFonts w:ascii="Times New Roman" w:hAnsi="Times New Roman"/>
        </w:rPr>
        <w:t xml:space="preserve"> αναγνωρίζεται η ανάγκη της συμπλήρωσης της συμμετοχικής παρατήρησης με μεθόδους, οι οποίες επιτρέπουν την άρση των αυτονόητων περιορισμών της και την πολυεπίπεδη προσέγγιση της σύνθετης αστικής πραγματικότητας (Οικονόμου 2009, Gupta και Ferguson 1996). </w:t>
      </w:r>
      <w:r w:rsidRPr="001C296E">
        <w:rPr>
          <w:rFonts w:ascii="Times New Roman" w:hAnsi="Times New Roman"/>
        </w:rPr>
        <w:t xml:space="preserve"> </w:t>
      </w:r>
    </w:p>
    <w:p w:rsidR="002F7C4E" w:rsidRDefault="002F7C4E" w:rsidP="002F7C4E">
      <w:pPr>
        <w:spacing w:line="360" w:lineRule="auto"/>
        <w:jc w:val="both"/>
        <w:rPr>
          <w:rFonts w:ascii="Times New Roman" w:hAnsi="Times New Roman"/>
        </w:rPr>
      </w:pPr>
    </w:p>
    <w:p w:rsidR="002F7C4E" w:rsidRDefault="002F7C4E" w:rsidP="002F7C4E">
      <w:pPr>
        <w:spacing w:line="360" w:lineRule="auto"/>
        <w:jc w:val="both"/>
        <w:rPr>
          <w:rFonts w:ascii="Times New Roman" w:hAnsi="Times New Roman"/>
        </w:rPr>
      </w:pPr>
    </w:p>
    <w:p w:rsidR="002F7C4E" w:rsidRPr="00813AF5" w:rsidRDefault="002F7C4E" w:rsidP="002F7C4E">
      <w:pPr>
        <w:spacing w:line="360" w:lineRule="auto"/>
        <w:jc w:val="both"/>
        <w:rPr>
          <w:rFonts w:ascii="Times New Roman" w:hAnsi="Times New Roman"/>
        </w:rPr>
      </w:pPr>
    </w:p>
    <w:p w:rsidR="002F7C4E" w:rsidRDefault="002F7C4E" w:rsidP="002F7C4E">
      <w:pPr>
        <w:spacing w:line="360" w:lineRule="auto"/>
        <w:ind w:firstLine="360"/>
        <w:jc w:val="center"/>
        <w:rPr>
          <w:rFonts w:ascii="Times New Roman" w:hAnsi="Times New Roman" w:cs="Times New Roman"/>
          <w:b/>
        </w:rPr>
      </w:pPr>
    </w:p>
    <w:p w:rsidR="002F7C4E" w:rsidRPr="006942D1" w:rsidRDefault="002F7C4E" w:rsidP="002F7C4E">
      <w:pPr>
        <w:spacing w:line="360" w:lineRule="auto"/>
        <w:ind w:firstLine="360"/>
        <w:jc w:val="center"/>
        <w:rPr>
          <w:rFonts w:ascii="Times New Roman" w:hAnsi="Times New Roman" w:cs="Times New Roman"/>
          <w:b/>
        </w:rPr>
      </w:pPr>
      <w:r>
        <w:rPr>
          <w:rFonts w:ascii="Times New Roman" w:hAnsi="Times New Roman" w:cs="Times New Roman"/>
          <w:b/>
        </w:rPr>
        <w:t>ΒΙΒΛΙΟΓΡΑΦΙΚΕΣ ΠΑΡΑΠΟΜΠΕΣ</w:t>
      </w:r>
    </w:p>
    <w:p w:rsidR="002F7C4E" w:rsidRDefault="002F7C4E" w:rsidP="002F7C4E">
      <w:pPr>
        <w:spacing w:line="360" w:lineRule="auto"/>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p>
    <w:p w:rsidR="002F7C4E" w:rsidRDefault="002F7C4E" w:rsidP="002F7C4E">
      <w:pPr>
        <w:jc w:val="both"/>
        <w:rPr>
          <w:rFonts w:ascii="Times New Roman" w:hAnsi="Times New Roman" w:cs="Times New Roman"/>
        </w:rPr>
      </w:pPr>
      <w:r w:rsidRPr="004A5AE3">
        <w:rPr>
          <w:rFonts w:ascii="Times New Roman" w:hAnsi="Times New Roman" w:cs="Times New Roman"/>
        </w:rPr>
        <w:t xml:space="preserve">Abu-Lughod, J., 2005, «What is special about Chicago?», στο </w:t>
      </w:r>
      <w:r w:rsidRPr="004A5AE3">
        <w:rPr>
          <w:rFonts w:ascii="Times New Roman" w:hAnsi="Times New Roman" w:cs="Times New Roman"/>
          <w:i/>
        </w:rPr>
        <w:t>City &amp; Society,</w:t>
      </w:r>
      <w:r w:rsidRPr="004A5AE3">
        <w:rPr>
          <w:rFonts w:ascii="Times New Roman" w:hAnsi="Times New Roman" w:cs="Times New Roman"/>
        </w:rPr>
        <w:t xml:space="preserve"> vol. XVII, no. 2, 2005, σ. 289-303.</w:t>
      </w:r>
    </w:p>
    <w:p w:rsidR="002F7C4E"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lang w:val="el-GR"/>
        </w:rPr>
      </w:pPr>
      <w:r w:rsidRPr="004A5AE3">
        <w:rPr>
          <w:rFonts w:ascii="Times New Roman" w:hAnsi="Times New Roman" w:cs="Times New Roman"/>
        </w:rPr>
        <w:t>Αλεξανδρόπουλος, Στέλιος, 2009, “Η θεωρητική συνεισφορά του R. E. Park”</w:t>
      </w:r>
      <w:r w:rsidRPr="004A5AE3">
        <w:rPr>
          <w:rFonts w:ascii="Times New Roman" w:hAnsi="Times New Roman" w:cs="Times New Roman"/>
          <w:lang w:val="el-GR"/>
        </w:rPr>
        <w:t xml:space="preserve"> </w:t>
      </w:r>
      <w:r w:rsidRPr="004A5AE3">
        <w:rPr>
          <w:rFonts w:ascii="Times New Roman" w:hAnsi="Times New Roman" w:cs="Times New Roman"/>
        </w:rPr>
        <w:t xml:space="preserve">στο Νικόλαος Τάτσης και Μαρία Θανοπούλου (επιμ.), </w:t>
      </w:r>
      <w:r w:rsidRPr="004A5AE3">
        <w:rPr>
          <w:rFonts w:ascii="Times New Roman" w:hAnsi="Times New Roman" w:cs="Times New Roman"/>
          <w:i/>
        </w:rPr>
        <w:t>Η Κοινωνιολογία της Σχολής του Σικάγου</w:t>
      </w:r>
      <w:r w:rsidRPr="004A5AE3">
        <w:rPr>
          <w:rFonts w:ascii="Times New Roman" w:hAnsi="Times New Roman" w:cs="Times New Roman"/>
        </w:rPr>
        <w:t>, Αθήνα: Εκδόσεις Παπαζήση, σσ. 111-145.</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Anderson, N., 1923, </w:t>
      </w:r>
      <w:r w:rsidRPr="004A5AE3">
        <w:rPr>
          <w:rFonts w:ascii="Times New Roman" w:hAnsi="Times New Roman" w:cs="Times New Roman"/>
          <w:i/>
        </w:rPr>
        <w:t>The Hobo. The Sociology of a Homeless Man,</w:t>
      </w:r>
      <w:r w:rsidRPr="004A5AE3">
        <w:rPr>
          <w:rFonts w:ascii="Times New Roman" w:hAnsi="Times New Roman" w:cs="Times New Roman"/>
        </w:rPr>
        <w:t xml:space="preserve"> Chicago: The University of Chicago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Becker, Howard S., 1966, “Introduction” </w:t>
      </w:r>
      <w:r w:rsidRPr="004A5AE3">
        <w:rPr>
          <w:rFonts w:ascii="Times New Roman" w:hAnsi="Times New Roman" w:cs="Times New Roman"/>
          <w:lang w:val="el-GR"/>
        </w:rPr>
        <w:t xml:space="preserve">στο </w:t>
      </w:r>
      <w:r w:rsidRPr="004A5AE3">
        <w:rPr>
          <w:rFonts w:ascii="Times New Roman" w:hAnsi="Times New Roman" w:cs="Times New Roman"/>
        </w:rPr>
        <w:t xml:space="preserve">Clifford R. Shaw, </w:t>
      </w:r>
      <w:r w:rsidRPr="004A5AE3">
        <w:rPr>
          <w:rFonts w:ascii="Times New Roman" w:hAnsi="Times New Roman" w:cs="Times New Roman"/>
          <w:i/>
        </w:rPr>
        <w:t>The Jack Roller</w:t>
      </w:r>
      <w:r w:rsidRPr="004A5AE3">
        <w:rPr>
          <w:rFonts w:ascii="Times New Roman" w:hAnsi="Times New Roman" w:cs="Times New Roman"/>
        </w:rPr>
        <w:t>, Chicago: The University of Chicago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Bell, Colin και Howard Newby, 1971, </w:t>
      </w:r>
      <w:r w:rsidRPr="004A5AE3">
        <w:rPr>
          <w:rFonts w:ascii="Times New Roman" w:hAnsi="Times New Roman" w:cs="Times New Roman"/>
          <w:i/>
        </w:rPr>
        <w:t>Community Studies</w:t>
      </w:r>
      <w:r w:rsidRPr="004A5AE3">
        <w:rPr>
          <w:rFonts w:ascii="Times New Roman" w:hAnsi="Times New Roman" w:cs="Times New Roman"/>
        </w:rPr>
        <w:t>, London: Allen &amp; Unwin.</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Bubinas, Kathleen, 2005, “Introduction: Revisiting “The City”: the social production of urban space in Chicago” στο </w:t>
      </w:r>
      <w:r w:rsidRPr="004A5AE3">
        <w:rPr>
          <w:rFonts w:ascii="Times New Roman" w:hAnsi="Times New Roman" w:cs="Times New Roman"/>
          <w:i/>
        </w:rPr>
        <w:t>City &amp; Society,</w:t>
      </w:r>
      <w:r w:rsidRPr="004A5AE3">
        <w:rPr>
          <w:rFonts w:ascii="Times New Roman" w:hAnsi="Times New Roman" w:cs="Times New Roman"/>
        </w:rPr>
        <w:t xml:space="preserve"> vol. XVII, no. 2, σ. 157-160.</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Bulmer, M., 1984, </w:t>
      </w:r>
      <w:r w:rsidRPr="004A5AE3">
        <w:rPr>
          <w:rFonts w:ascii="Times New Roman" w:hAnsi="Times New Roman" w:cs="Times New Roman"/>
          <w:i/>
        </w:rPr>
        <w:t>The Chicago School of Sociology</w:t>
      </w:r>
      <w:r w:rsidRPr="004A5AE3">
        <w:rPr>
          <w:rFonts w:ascii="Times New Roman" w:hAnsi="Times New Roman" w:cs="Times New Roman"/>
        </w:rPr>
        <w:t>, Chicago: University of Chicago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Burawoy, M., 2000, «Introduction. Reaching for the Global», στο Burawoy και άλλοι, συλλογικός τόμος, </w:t>
      </w:r>
      <w:r w:rsidRPr="004A5AE3">
        <w:rPr>
          <w:rFonts w:ascii="Times New Roman" w:hAnsi="Times New Roman" w:cs="Times New Roman"/>
          <w:i/>
        </w:rPr>
        <w:t>Global Ethnography. Forces, Connections and Imaginations in a Postmodern World,</w:t>
      </w:r>
      <w:r w:rsidRPr="004A5AE3">
        <w:rPr>
          <w:rFonts w:ascii="Times New Roman" w:hAnsi="Times New Roman" w:cs="Times New Roman"/>
        </w:rPr>
        <w:t xml:space="preserve"> Berkley και Los Angeles: University of California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lang w:val="el-GR"/>
        </w:rPr>
      </w:pPr>
      <w:r w:rsidRPr="004A5AE3">
        <w:rPr>
          <w:rFonts w:ascii="Times New Roman" w:hAnsi="Times New Roman" w:cs="Times New Roman"/>
        </w:rPr>
        <w:t xml:space="preserve">Chudacoff, Howard, 1976, “Introduction”, στο Zorbaugh, H. W., </w:t>
      </w:r>
      <w:r w:rsidRPr="004A5AE3">
        <w:rPr>
          <w:rFonts w:ascii="Times New Roman" w:hAnsi="Times New Roman" w:cs="Times New Roman"/>
          <w:i/>
        </w:rPr>
        <w:t>The Gold Coast and the Slum</w:t>
      </w:r>
      <w:r w:rsidRPr="004A5AE3">
        <w:rPr>
          <w:rFonts w:ascii="Times New Roman" w:hAnsi="Times New Roman" w:cs="Times New Roman"/>
        </w:rPr>
        <w:t xml:space="preserve">, Chicago: The University of Chicago Press, σσ. vii-xix .     </w:t>
      </w:r>
    </w:p>
    <w:p w:rsidR="002F7C4E" w:rsidRPr="004A5AE3" w:rsidRDefault="002F7C4E" w:rsidP="002F7C4E">
      <w:pPr>
        <w:jc w:val="both"/>
        <w:rPr>
          <w:rFonts w:ascii="Times New Roman" w:hAnsi="Times New Roman" w:cs="Times New Roman"/>
        </w:rPr>
      </w:pPr>
    </w:p>
    <w:p w:rsidR="002F7C4E" w:rsidRPr="004A5AE3" w:rsidRDefault="002F7C4E" w:rsidP="002F7C4E">
      <w:pPr>
        <w:pStyle w:val="Heading3"/>
        <w:rPr>
          <w:rFonts w:ascii="Times New Roman" w:hAnsi="Times New Roman"/>
          <w:sz w:val="24"/>
          <w:szCs w:val="24"/>
        </w:rPr>
      </w:pPr>
      <w:r w:rsidRPr="004A5AE3">
        <w:rPr>
          <w:rFonts w:ascii="Times New Roman" w:hAnsi="Times New Roman"/>
          <w:sz w:val="24"/>
          <w:szCs w:val="24"/>
        </w:rPr>
        <w:t xml:space="preserve">Coulon, A., 1992, </w:t>
      </w:r>
      <w:r w:rsidRPr="004A5AE3">
        <w:rPr>
          <w:rFonts w:ascii="Times New Roman" w:hAnsi="Times New Roman"/>
          <w:i/>
          <w:sz w:val="24"/>
          <w:szCs w:val="24"/>
        </w:rPr>
        <w:t>L’ Ecole de Chicago</w:t>
      </w:r>
      <w:r w:rsidRPr="004A5AE3">
        <w:rPr>
          <w:rFonts w:ascii="Times New Roman" w:hAnsi="Times New Roman"/>
          <w:sz w:val="24"/>
          <w:szCs w:val="24"/>
        </w:rPr>
        <w:t>, Paris: Que Sais-Je.</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Cressey, P., 1932, </w:t>
      </w:r>
      <w:r w:rsidRPr="004A5AE3">
        <w:rPr>
          <w:rFonts w:ascii="Times New Roman" w:hAnsi="Times New Roman" w:cs="Times New Roman"/>
          <w:i/>
        </w:rPr>
        <w:t>The Taxi Dance Hall: A Sociological Study in Commercialized Recreation and City Life</w:t>
      </w:r>
      <w:r w:rsidRPr="004A5AE3">
        <w:rPr>
          <w:rFonts w:ascii="Times New Roman" w:hAnsi="Times New Roman" w:cs="Times New Roman"/>
        </w:rPr>
        <w:t>, Chicago: The University of Chicago Press.</w:t>
      </w:r>
    </w:p>
    <w:p w:rsidR="002F7C4E" w:rsidRPr="004A5AE3" w:rsidRDefault="002F7C4E" w:rsidP="002F7C4E">
      <w:pPr>
        <w:rPr>
          <w:rFonts w:ascii="Times New Roman" w:hAnsi="Times New Roman" w:cs="Times New Roman"/>
        </w:rPr>
      </w:pPr>
    </w:p>
    <w:p w:rsidR="002F7C4E" w:rsidRPr="004A5AE3" w:rsidRDefault="002F7C4E" w:rsidP="002F7C4E">
      <w:pPr>
        <w:pStyle w:val="FootnoteText"/>
        <w:jc w:val="both"/>
        <w:rPr>
          <w:rFonts w:ascii="Times New Roman" w:hAnsi="Times New Roman"/>
          <w:sz w:val="24"/>
          <w:szCs w:val="24"/>
        </w:rPr>
      </w:pPr>
      <w:r w:rsidRPr="004A5AE3">
        <w:rPr>
          <w:rFonts w:ascii="Times New Roman" w:hAnsi="Times New Roman"/>
          <w:sz w:val="24"/>
          <w:szCs w:val="24"/>
        </w:rPr>
        <w:t xml:space="preserve">Gulick, J., 1989, </w:t>
      </w:r>
      <w:r w:rsidRPr="004A5AE3">
        <w:rPr>
          <w:rFonts w:ascii="Times New Roman" w:hAnsi="Times New Roman"/>
          <w:i/>
          <w:sz w:val="24"/>
          <w:szCs w:val="24"/>
        </w:rPr>
        <w:t xml:space="preserve">The Humanity of Cities: An Introduction to Urban Societies, </w:t>
      </w:r>
      <w:r w:rsidRPr="004A5AE3">
        <w:rPr>
          <w:rFonts w:ascii="Times New Roman" w:hAnsi="Times New Roman"/>
          <w:sz w:val="24"/>
          <w:szCs w:val="24"/>
        </w:rPr>
        <w:t>Granby, Mass.: Bergin and Garvey.</w:t>
      </w:r>
    </w:p>
    <w:p w:rsidR="002F7C4E" w:rsidRPr="004A5AE3" w:rsidRDefault="002F7C4E" w:rsidP="002F7C4E">
      <w:pPr>
        <w:jc w:val="both"/>
        <w:rPr>
          <w:rFonts w:ascii="Times New Roman" w:hAnsi="Times New Roman" w:cs="Times New Roman"/>
        </w:rPr>
      </w:pPr>
    </w:p>
    <w:p w:rsidR="002F7C4E" w:rsidRPr="004A5AE3" w:rsidRDefault="002F7C4E" w:rsidP="002F7C4E">
      <w:pPr>
        <w:pStyle w:val="Heading3"/>
        <w:jc w:val="both"/>
        <w:rPr>
          <w:rFonts w:ascii="Times New Roman" w:hAnsi="Times New Roman"/>
          <w:sz w:val="24"/>
          <w:szCs w:val="24"/>
        </w:rPr>
      </w:pPr>
      <w:r w:rsidRPr="004A5AE3">
        <w:rPr>
          <w:rFonts w:ascii="Times New Roman" w:hAnsi="Times New Roman"/>
          <w:sz w:val="24"/>
          <w:szCs w:val="24"/>
        </w:rPr>
        <w:t xml:space="preserve">Gupta, A. και J. Ferguson (επιμ.), 1997, </w:t>
      </w:r>
      <w:r w:rsidRPr="004A5AE3">
        <w:rPr>
          <w:rFonts w:ascii="Times New Roman" w:hAnsi="Times New Roman"/>
          <w:i/>
          <w:sz w:val="24"/>
          <w:szCs w:val="24"/>
        </w:rPr>
        <w:t>Anthropological Locations.  Boundaries and Grounds of a Field Science</w:t>
      </w:r>
      <w:r w:rsidRPr="004A5AE3">
        <w:rPr>
          <w:rFonts w:ascii="Times New Roman" w:hAnsi="Times New Roman"/>
          <w:sz w:val="24"/>
          <w:szCs w:val="24"/>
        </w:rPr>
        <w:t>, Berkeley: University of California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Hannerz, U., 1980</w:t>
      </w:r>
      <w:r w:rsidRPr="004A5AE3">
        <w:rPr>
          <w:rFonts w:ascii="Times New Roman" w:hAnsi="Times New Roman" w:cs="Times New Roman"/>
          <w:i/>
        </w:rPr>
        <w:t>, Exploring the City, Inquiries Toward an Urban Anthropology,</w:t>
      </w:r>
      <w:r w:rsidRPr="004A5AE3">
        <w:rPr>
          <w:rFonts w:ascii="Times New Roman" w:hAnsi="Times New Roman" w:cs="Times New Roman"/>
        </w:rPr>
        <w:t xml:space="preserve"> New York: Columbia University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Harvey, David, 1985, </w:t>
      </w:r>
      <w:r w:rsidRPr="004A5AE3">
        <w:rPr>
          <w:rFonts w:ascii="Times New Roman" w:hAnsi="Times New Roman" w:cs="Times New Roman"/>
          <w:i/>
        </w:rPr>
        <w:t>Consciousness and the Urban Experience,</w:t>
      </w:r>
      <w:r w:rsidRPr="004A5AE3">
        <w:rPr>
          <w:rFonts w:ascii="Times New Roman" w:hAnsi="Times New Roman" w:cs="Times New Roman"/>
        </w:rPr>
        <w:t xml:space="preserve"> Baltimore: Johns Hopkins University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Huet, A., 2000, «L’ école de Chicago. Une aventure scientifique à redécouvrir» στο </w:t>
      </w:r>
      <w:r w:rsidRPr="004A5AE3">
        <w:rPr>
          <w:rFonts w:ascii="Times New Roman" w:hAnsi="Times New Roman" w:cs="Times New Roman"/>
          <w:i/>
        </w:rPr>
        <w:t>Espaces et Sociétés,</w:t>
      </w:r>
      <w:r w:rsidRPr="004A5AE3">
        <w:rPr>
          <w:rFonts w:ascii="Times New Roman" w:hAnsi="Times New Roman" w:cs="Times New Roman"/>
        </w:rPr>
        <w:t xml:space="preserve"> No 103, σ. 57-84.</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Langer, 1984, “Sociology-Four images of organized diversity: bazaar, jungle, organism, and machine” στο Rodwin L. και R. M. Hollister (επιμ.), 1984, </w:t>
      </w:r>
      <w:r w:rsidRPr="004A5AE3">
        <w:rPr>
          <w:rFonts w:ascii="Times New Roman" w:hAnsi="Times New Roman" w:cs="Times New Roman"/>
          <w:i/>
        </w:rPr>
        <w:t>Cities of the Mind. Images and Themes of the City in the Social Sciences</w:t>
      </w:r>
      <w:r w:rsidRPr="004A5AE3">
        <w:rPr>
          <w:rFonts w:ascii="Times New Roman" w:hAnsi="Times New Roman" w:cs="Times New Roman"/>
        </w:rPr>
        <w:t>, New York και London: Plenum Press, σσ. 97-118.</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Leeds, A., 1968, «The anthropology of cities: some methodological issues» στο E. M. Eddy (επιμ.), </w:t>
      </w:r>
      <w:r w:rsidRPr="004A5AE3">
        <w:rPr>
          <w:rFonts w:ascii="Times New Roman" w:hAnsi="Times New Roman" w:cs="Times New Roman"/>
          <w:i/>
        </w:rPr>
        <w:t>Urban Anthropology,</w:t>
      </w:r>
      <w:r w:rsidRPr="004A5AE3">
        <w:rPr>
          <w:rFonts w:ascii="Times New Roman" w:hAnsi="Times New Roman" w:cs="Times New Roman"/>
        </w:rPr>
        <w:t xml:space="preserve"> Southern Anthropological Society Proccedings, no 2, Athens: University of Georgia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Lindner, Rolf, 1996, </w:t>
      </w:r>
      <w:r w:rsidRPr="004A5AE3">
        <w:rPr>
          <w:rFonts w:ascii="Times New Roman" w:hAnsi="Times New Roman" w:cs="Times New Roman"/>
          <w:i/>
        </w:rPr>
        <w:t>The Reportage of Urban Culture: Robert Park and the Chicago School</w:t>
      </w:r>
      <w:r w:rsidRPr="004A5AE3">
        <w:rPr>
          <w:rFonts w:ascii="Times New Roman" w:hAnsi="Times New Roman" w:cs="Times New Roman"/>
        </w:rPr>
        <w:t>, New York: Cambridge University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lang w:val="el-GR"/>
        </w:rPr>
      </w:pPr>
      <w:r w:rsidRPr="004A5AE3">
        <w:rPr>
          <w:rFonts w:ascii="Times New Roman" w:hAnsi="Times New Roman" w:cs="Times New Roman"/>
        </w:rPr>
        <w:t>Low, Setha, 2014, “Spatialities: The rebirth of urban anthropology through studies of urban space”, στο Nonini, Donald (</w:t>
      </w:r>
      <w:r w:rsidRPr="004A5AE3">
        <w:rPr>
          <w:rFonts w:ascii="Times New Roman" w:hAnsi="Times New Roman" w:cs="Times New Roman"/>
          <w:lang w:val="el-GR"/>
        </w:rPr>
        <w:t xml:space="preserve">επιμ.), </w:t>
      </w:r>
      <w:r w:rsidRPr="004A5AE3">
        <w:rPr>
          <w:rFonts w:ascii="Times New Roman" w:hAnsi="Times New Roman" w:cs="Times New Roman"/>
          <w:i/>
        </w:rPr>
        <w:t>A Companion to Urban Anthropology</w:t>
      </w:r>
      <w:r w:rsidRPr="004A5AE3">
        <w:rPr>
          <w:rFonts w:ascii="Times New Roman" w:hAnsi="Times New Roman" w:cs="Times New Roman"/>
        </w:rPr>
        <w:t xml:space="preserve">, Malden MΑ and Oxford: Wiley Blackwell, </w:t>
      </w:r>
      <w:r w:rsidRPr="004A5AE3">
        <w:rPr>
          <w:rFonts w:ascii="Times New Roman" w:hAnsi="Times New Roman" w:cs="Times New Roman"/>
          <w:lang w:val="el-GR"/>
        </w:rPr>
        <w:t xml:space="preserve">σσ. 15-27. </w:t>
      </w:r>
    </w:p>
    <w:p w:rsidR="002F7C4E" w:rsidRPr="004A5AE3" w:rsidRDefault="002F7C4E" w:rsidP="002F7C4E">
      <w:pPr>
        <w:jc w:val="both"/>
        <w:rPr>
          <w:rFonts w:ascii="Times New Roman" w:hAnsi="Times New Roman" w:cs="Times New Roman"/>
        </w:rPr>
      </w:pPr>
    </w:p>
    <w:p w:rsidR="002F7C4E" w:rsidRPr="004A5AE3" w:rsidRDefault="002F7C4E" w:rsidP="002F7C4E">
      <w:pPr>
        <w:pStyle w:val="FootnoteText"/>
        <w:jc w:val="both"/>
        <w:rPr>
          <w:rFonts w:ascii="Times New Roman" w:hAnsi="Times New Roman"/>
          <w:sz w:val="24"/>
          <w:szCs w:val="24"/>
        </w:rPr>
      </w:pPr>
      <w:r w:rsidRPr="004A5AE3">
        <w:rPr>
          <w:rFonts w:ascii="Times New Roman" w:hAnsi="Times New Roman"/>
          <w:sz w:val="24"/>
          <w:szCs w:val="24"/>
        </w:rPr>
        <w:t xml:space="preserve">Matza, D., 1969, </w:t>
      </w:r>
      <w:r w:rsidRPr="004A5AE3">
        <w:rPr>
          <w:rFonts w:ascii="Times New Roman" w:hAnsi="Times New Roman"/>
          <w:i/>
          <w:sz w:val="24"/>
          <w:szCs w:val="24"/>
        </w:rPr>
        <w:t>Becoming Deviant,</w:t>
      </w:r>
      <w:r w:rsidRPr="004A5AE3">
        <w:rPr>
          <w:rFonts w:ascii="Times New Roman" w:hAnsi="Times New Roman"/>
          <w:sz w:val="24"/>
          <w:szCs w:val="24"/>
        </w:rPr>
        <w:t xml:space="preserve"> Englewood Cliffs N.J.: Prentice-Hall.</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Mitchel C. J., 1987, </w:t>
      </w:r>
      <w:r w:rsidRPr="004A5AE3">
        <w:rPr>
          <w:rFonts w:ascii="Times New Roman" w:hAnsi="Times New Roman" w:cs="Times New Roman"/>
          <w:i/>
        </w:rPr>
        <w:t>Cities, Society, and Social Perception.  A Central African Perspective,</w:t>
      </w:r>
      <w:r w:rsidRPr="004A5AE3">
        <w:rPr>
          <w:rFonts w:ascii="Times New Roman" w:hAnsi="Times New Roman" w:cs="Times New Roman"/>
        </w:rPr>
        <w:t xml:space="preserve">  Oxford: Clarendon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Nibset, R., 1976, </w:t>
      </w:r>
      <w:r w:rsidRPr="004A5AE3">
        <w:rPr>
          <w:rFonts w:ascii="Times New Roman" w:hAnsi="Times New Roman" w:cs="Times New Roman"/>
          <w:i/>
        </w:rPr>
        <w:t>Sociology as an Art Form</w:t>
      </w:r>
      <w:r w:rsidRPr="004A5AE3">
        <w:rPr>
          <w:rFonts w:ascii="Times New Roman" w:hAnsi="Times New Roman" w:cs="Times New Roman"/>
        </w:rPr>
        <w:t>, London: Oxford University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lang w:val="el-GR"/>
        </w:rPr>
        <w:t xml:space="preserve">Οικονόμου, Λεωνίδας, 2009, «Το εθνογραφικό έργο της Σχολής του Σικάγου και η αστική ανθρωπολογία», στο </w:t>
      </w:r>
      <w:r w:rsidRPr="004A5AE3">
        <w:rPr>
          <w:rFonts w:ascii="Times New Roman" w:hAnsi="Times New Roman" w:cs="Times New Roman"/>
        </w:rPr>
        <w:t xml:space="preserve">Νικόλαος Τάτσης και Μαρία Θανοπούλου (επιμ.), </w:t>
      </w:r>
      <w:r w:rsidRPr="004A5AE3">
        <w:rPr>
          <w:rFonts w:ascii="Times New Roman" w:hAnsi="Times New Roman" w:cs="Times New Roman"/>
          <w:i/>
        </w:rPr>
        <w:t>Η Κοινωνιολογία της Σχολής του Σικάγου</w:t>
      </w:r>
      <w:r w:rsidRPr="004A5AE3">
        <w:rPr>
          <w:rFonts w:ascii="Times New Roman" w:hAnsi="Times New Roman" w:cs="Times New Roman"/>
        </w:rPr>
        <w:t>, Αθήνα: Εκδόσεις Παπαζήση, σσ. 149-165.</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Park, R., 1915, «The City: Suggestions for the Investigation of Human Behavior in the Urban Environment» στο </w:t>
      </w:r>
      <w:r w:rsidRPr="004A5AE3">
        <w:rPr>
          <w:rFonts w:ascii="Times New Roman" w:hAnsi="Times New Roman" w:cs="Times New Roman"/>
          <w:i/>
        </w:rPr>
        <w:t xml:space="preserve">American Journal of Sociology </w:t>
      </w:r>
      <w:r w:rsidRPr="004A5AE3">
        <w:rPr>
          <w:rFonts w:ascii="Times New Roman" w:hAnsi="Times New Roman" w:cs="Times New Roman"/>
        </w:rPr>
        <w:t xml:space="preserve">20 (1915): 577-612 αναδημοσιεύεται Park, R. και E. Burgess (επιμ.), 1925, </w:t>
      </w:r>
      <w:r w:rsidRPr="004A5AE3">
        <w:rPr>
          <w:rFonts w:ascii="Times New Roman" w:hAnsi="Times New Roman" w:cs="Times New Roman"/>
          <w:i/>
        </w:rPr>
        <w:t>The City,</w:t>
      </w:r>
      <w:r w:rsidRPr="004A5AE3">
        <w:rPr>
          <w:rFonts w:ascii="Times New Roman" w:hAnsi="Times New Roman" w:cs="Times New Roman"/>
        </w:rPr>
        <w:t xml:space="preserve"> Chicago: The University of Chicago Press, σσ. 1-46.</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Park, R. και E. Burgess (επιμ.), 1925, </w:t>
      </w:r>
      <w:r w:rsidRPr="004A5AE3">
        <w:rPr>
          <w:rFonts w:ascii="Times New Roman" w:hAnsi="Times New Roman" w:cs="Times New Roman"/>
          <w:i/>
        </w:rPr>
        <w:t>The City,</w:t>
      </w:r>
      <w:r w:rsidRPr="004A5AE3">
        <w:rPr>
          <w:rFonts w:ascii="Times New Roman" w:hAnsi="Times New Roman" w:cs="Times New Roman"/>
        </w:rPr>
        <w:t xml:space="preserve"> Chicago: The University of Chicago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Saunders, P., 1981, </w:t>
      </w:r>
      <w:r w:rsidRPr="004A5AE3">
        <w:rPr>
          <w:rFonts w:ascii="Times New Roman" w:hAnsi="Times New Roman" w:cs="Times New Roman"/>
          <w:i/>
        </w:rPr>
        <w:t>Social Theory and the Urban Question</w:t>
      </w:r>
      <w:r w:rsidRPr="004A5AE3">
        <w:rPr>
          <w:rFonts w:ascii="Times New Roman" w:hAnsi="Times New Roman" w:cs="Times New Roman"/>
        </w:rPr>
        <w:t>, London: Hutchinson.</w:t>
      </w:r>
    </w:p>
    <w:p w:rsidR="002F7C4E" w:rsidRPr="004A5AE3" w:rsidRDefault="002F7C4E" w:rsidP="002F7C4E">
      <w:pPr>
        <w:ind w:firstLine="360"/>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Shils, E., 1948, </w:t>
      </w:r>
      <w:r w:rsidRPr="004A5AE3">
        <w:rPr>
          <w:rFonts w:ascii="Times New Roman" w:hAnsi="Times New Roman" w:cs="Times New Roman"/>
          <w:i/>
        </w:rPr>
        <w:t>The Present State of American Sociology,</w:t>
      </w:r>
      <w:r w:rsidRPr="004A5AE3">
        <w:rPr>
          <w:rFonts w:ascii="Times New Roman" w:hAnsi="Times New Roman" w:cs="Times New Roman"/>
        </w:rPr>
        <w:t xml:space="preserve"> Glencoe Ill.: The Free Press.</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Short, James F. Jr., 1963, “Introduction to the abridged edition”, </w:t>
      </w:r>
      <w:r w:rsidRPr="004A5AE3">
        <w:rPr>
          <w:rFonts w:ascii="Times New Roman" w:hAnsi="Times New Roman" w:cs="Times New Roman"/>
          <w:lang w:val="el-GR"/>
        </w:rPr>
        <w:t xml:space="preserve">στο </w:t>
      </w:r>
      <w:r w:rsidRPr="004A5AE3">
        <w:rPr>
          <w:rFonts w:ascii="Times New Roman" w:hAnsi="Times New Roman" w:cs="Times New Roman"/>
        </w:rPr>
        <w:t xml:space="preserve">Thrasher, Frederic, </w:t>
      </w:r>
      <w:r w:rsidRPr="004A5AE3">
        <w:rPr>
          <w:rFonts w:ascii="Times New Roman" w:hAnsi="Times New Roman" w:cs="Times New Roman"/>
          <w:i/>
        </w:rPr>
        <w:t>The Gang A Study of 1313 Gangs in Chicago</w:t>
      </w:r>
      <w:r w:rsidRPr="004A5AE3">
        <w:rPr>
          <w:rFonts w:ascii="Times New Roman" w:hAnsi="Times New Roman" w:cs="Times New Roman"/>
        </w:rPr>
        <w:t>, Chicago: The University of Chicago Press, σσ. xv-Iiii.</w:t>
      </w:r>
    </w:p>
    <w:p w:rsidR="002F7C4E" w:rsidRPr="004A5AE3" w:rsidRDefault="002F7C4E" w:rsidP="002F7C4E">
      <w:pPr>
        <w:jc w:val="both"/>
        <w:rPr>
          <w:rFonts w:ascii="Times New Roman" w:hAnsi="Times New Roman" w:cs="Times New Roman"/>
        </w:rPr>
      </w:pPr>
    </w:p>
    <w:p w:rsidR="002F7C4E" w:rsidRPr="004A5AE3" w:rsidRDefault="002F7C4E" w:rsidP="002F7C4E">
      <w:pPr>
        <w:rPr>
          <w:rFonts w:ascii="Times New Roman" w:hAnsi="Times New Roman" w:cs="Times New Roman"/>
        </w:rPr>
      </w:pPr>
      <w:r w:rsidRPr="004A5AE3">
        <w:rPr>
          <w:rFonts w:ascii="Times New Roman" w:hAnsi="Times New Roman" w:cs="Times New Roman"/>
        </w:rPr>
        <w:t>Short, James F. Jr, 1971, “Introduction”, Short, James F. Jr, (</w:t>
      </w:r>
      <w:r w:rsidRPr="004A5AE3">
        <w:rPr>
          <w:rFonts w:ascii="Times New Roman" w:hAnsi="Times New Roman" w:cs="Times New Roman"/>
          <w:lang w:val="el-GR"/>
        </w:rPr>
        <w:t>επιμ.)</w:t>
      </w:r>
      <w:r w:rsidRPr="004A5AE3">
        <w:rPr>
          <w:rFonts w:ascii="Times New Roman" w:hAnsi="Times New Roman" w:cs="Times New Roman"/>
        </w:rPr>
        <w:t xml:space="preserve">, The Social Fabric of the Metropolis, Chicago: University of Chicago Press, </w:t>
      </w:r>
      <w:r w:rsidRPr="004A5AE3">
        <w:rPr>
          <w:rFonts w:ascii="Times New Roman" w:hAnsi="Times New Roman" w:cs="Times New Roman"/>
          <w:lang w:val="el-GR"/>
        </w:rPr>
        <w:t xml:space="preserve">σσ. </w:t>
      </w:r>
      <w:r w:rsidRPr="004A5AE3">
        <w:rPr>
          <w:rFonts w:ascii="Times New Roman" w:hAnsi="Times New Roman" w:cs="Times New Roman"/>
        </w:rPr>
        <w:t>xi-xlvi.</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p>
    <w:p w:rsidR="002F7C4E" w:rsidRPr="004A5AE3" w:rsidRDefault="002F7C4E" w:rsidP="002F7C4E">
      <w:pPr>
        <w:pStyle w:val="FootnoteText"/>
        <w:jc w:val="both"/>
        <w:rPr>
          <w:rFonts w:ascii="Times New Roman" w:hAnsi="Times New Roman"/>
          <w:sz w:val="24"/>
          <w:szCs w:val="24"/>
        </w:rPr>
      </w:pPr>
      <w:r w:rsidRPr="004A5AE3">
        <w:rPr>
          <w:rFonts w:ascii="Times New Roman" w:hAnsi="Times New Roman"/>
          <w:sz w:val="24"/>
          <w:szCs w:val="24"/>
        </w:rPr>
        <w:t xml:space="preserve">Soja, E. W., 2000, </w:t>
      </w:r>
      <w:r w:rsidRPr="004A5AE3">
        <w:rPr>
          <w:rFonts w:ascii="Times New Roman" w:hAnsi="Times New Roman"/>
          <w:i/>
          <w:sz w:val="24"/>
          <w:szCs w:val="24"/>
        </w:rPr>
        <w:t>Postmetropolis. Critical Studies of Cities and Regions,</w:t>
      </w:r>
      <w:r w:rsidRPr="004A5AE3">
        <w:rPr>
          <w:rFonts w:ascii="Times New Roman" w:hAnsi="Times New Roman"/>
          <w:sz w:val="24"/>
          <w:szCs w:val="24"/>
        </w:rPr>
        <w:t xml:space="preserve"> Oxford: Blackwell Publishers.</w:t>
      </w:r>
    </w:p>
    <w:p w:rsidR="002F7C4E" w:rsidRPr="004A5AE3" w:rsidRDefault="002F7C4E" w:rsidP="002F7C4E">
      <w:pPr>
        <w:pStyle w:val="FootnoteText"/>
        <w:jc w:val="both"/>
        <w:rPr>
          <w:rFonts w:ascii="Times New Roman" w:hAnsi="Times New Roman"/>
          <w:sz w:val="24"/>
          <w:szCs w:val="24"/>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Τάτσης, Νικόλαος, 2009, ‘Η Σχολή του Σικάγου: Στοιχειοθετώντας μια παράδοση”, στο Νικόλαος Τάτσης και Μαρία Θανοπούλου (επιμ.), </w:t>
      </w:r>
      <w:r w:rsidRPr="004A5AE3">
        <w:rPr>
          <w:rFonts w:ascii="Times New Roman" w:hAnsi="Times New Roman" w:cs="Times New Roman"/>
          <w:i/>
        </w:rPr>
        <w:t>Η Κοινωνιολογία της Σχολής του Σικάγου</w:t>
      </w:r>
      <w:r w:rsidRPr="004A5AE3">
        <w:rPr>
          <w:rFonts w:ascii="Times New Roman" w:hAnsi="Times New Roman" w:cs="Times New Roman"/>
        </w:rPr>
        <w:t>, Αθήνα: Εκδόσεις Παπαζήση, σσ. 25-42.</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Wirth, Louis, 1928, </w:t>
      </w:r>
      <w:r w:rsidRPr="004A5AE3">
        <w:rPr>
          <w:rFonts w:ascii="Times New Roman" w:hAnsi="Times New Roman" w:cs="Times New Roman"/>
          <w:i/>
        </w:rPr>
        <w:t>The Ghetto</w:t>
      </w:r>
      <w:r w:rsidRPr="004A5AE3">
        <w:rPr>
          <w:rFonts w:ascii="Times New Roman" w:hAnsi="Times New Roman" w:cs="Times New Roman"/>
        </w:rPr>
        <w:t xml:space="preserve">, Chicago: The University of Chicago Press.     </w:t>
      </w:r>
    </w:p>
    <w:p w:rsidR="002F7C4E" w:rsidRPr="004A5AE3" w:rsidRDefault="002F7C4E" w:rsidP="002F7C4E">
      <w:pPr>
        <w:jc w:val="both"/>
        <w:rPr>
          <w:rFonts w:ascii="Times New Roman" w:hAnsi="Times New Roman" w:cs="Times New Roman"/>
        </w:rPr>
      </w:pPr>
    </w:p>
    <w:p w:rsidR="002F7C4E" w:rsidRPr="004A5AE3" w:rsidRDefault="002F7C4E" w:rsidP="002F7C4E">
      <w:pPr>
        <w:jc w:val="both"/>
        <w:rPr>
          <w:rFonts w:ascii="Times New Roman" w:hAnsi="Times New Roman" w:cs="Times New Roman"/>
        </w:rPr>
      </w:pPr>
      <w:r w:rsidRPr="004A5AE3">
        <w:rPr>
          <w:rFonts w:ascii="Times New Roman" w:hAnsi="Times New Roman" w:cs="Times New Roman"/>
        </w:rPr>
        <w:t xml:space="preserve">Zorbaugh, H. W., 1929, </w:t>
      </w:r>
      <w:r w:rsidRPr="004A5AE3">
        <w:rPr>
          <w:rFonts w:ascii="Times New Roman" w:hAnsi="Times New Roman" w:cs="Times New Roman"/>
          <w:i/>
        </w:rPr>
        <w:t>The Gold Coast and the Slum</w:t>
      </w:r>
      <w:r w:rsidRPr="004A5AE3">
        <w:rPr>
          <w:rFonts w:ascii="Times New Roman" w:hAnsi="Times New Roman" w:cs="Times New Roman"/>
        </w:rPr>
        <w:t xml:space="preserve">, Chicago: The University of Chicago Press.     </w:t>
      </w:r>
    </w:p>
    <w:p w:rsidR="00BE4AC0" w:rsidRPr="002F7C4E" w:rsidRDefault="00BE4AC0" w:rsidP="002F7C4E">
      <w:bookmarkStart w:id="0" w:name="_GoBack"/>
      <w:bookmarkEnd w:id="0"/>
    </w:p>
    <w:sectPr w:rsidR="00BE4AC0" w:rsidRPr="002F7C4E"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4E" w:rsidRDefault="002F7C4E" w:rsidP="002F7C4E">
      <w:r>
        <w:separator/>
      </w:r>
    </w:p>
  </w:endnote>
  <w:endnote w:type="continuationSeparator" w:id="0">
    <w:p w:rsidR="002F7C4E" w:rsidRDefault="002F7C4E" w:rsidP="002F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rTimes">
    <w:altName w:val="Courier New"/>
    <w:charset w:val="00"/>
    <w:family w:val="auto"/>
    <w:pitch w:val="variable"/>
    <w:sig w:usb0="03000000" w:usb1="00000000" w:usb2="00000000" w:usb3="00000000" w:csb0="00000001" w:csb1="00000000"/>
  </w:font>
  <w:font w:name="Μοντέρνα">
    <w:altName w:val="Geneva"/>
    <w:panose1 w:val="00000000000000000000"/>
    <w:charset w:val="4D"/>
    <w:family w:val="roman"/>
    <w:notTrueType/>
    <w:pitch w:val="default"/>
    <w:sig w:usb0="00074248" w:usb1="00000020" w:usb2="00000090" w:usb3="008745D4" w:csb0="036ECDFC" w:csb1="036ECAE8"/>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4E" w:rsidRDefault="002F7C4E" w:rsidP="002F7C4E">
      <w:r>
        <w:separator/>
      </w:r>
    </w:p>
  </w:footnote>
  <w:footnote w:type="continuationSeparator" w:id="0">
    <w:p w:rsidR="002F7C4E" w:rsidRDefault="002F7C4E" w:rsidP="002F7C4E">
      <w:r>
        <w:continuationSeparator/>
      </w:r>
    </w:p>
  </w:footnote>
  <w:footnote w:id="1">
    <w:p w:rsidR="002F7C4E" w:rsidRPr="009B2C24" w:rsidRDefault="002F7C4E" w:rsidP="002F7C4E">
      <w:pPr>
        <w:jc w:val="both"/>
        <w:rPr>
          <w:rFonts w:ascii="Times New Roman" w:hAnsi="Times New Roman"/>
          <w:sz w:val="20"/>
          <w:szCs w:val="20"/>
        </w:rPr>
      </w:pPr>
      <w:r w:rsidRPr="009B2C24">
        <w:rPr>
          <w:rStyle w:val="FootnoteReference"/>
          <w:rFonts w:ascii="Times New Roman" w:hAnsi="Times New Roman"/>
          <w:sz w:val="20"/>
        </w:rPr>
        <w:footnoteRef/>
      </w:r>
      <w:r w:rsidRPr="009B2C24">
        <w:rPr>
          <w:rFonts w:ascii="Times New Roman" w:hAnsi="Times New Roman"/>
          <w:sz w:val="20"/>
          <w:szCs w:val="20"/>
        </w:rPr>
        <w:t xml:space="preserve"> Για τις διαφορές στην αντίληψη της αστικής προσωπικότητας ανάμεσα σε Ζίμελ και Πάρκ βλ. (Lindner 1996: 60-1) και Σέννετ. Ο χαρακτήρας των κοινωνικών δεσμών και η διαφαινόμενη χαλάρωσή τους στις νεωτερικές κοινωνίες αποτελούσε ένα από τα κεντρικό ερώτημα της κοινωνιoλογικής σκέψης (ιδίως του Ντυρκέμ) (Langer 1984: 110), αλλά και της Αμερικανικής κοινής γνώμης που ανησυχούσε για την ανομία των μεγαλουπόλεων. </w:t>
      </w:r>
    </w:p>
    <w:p w:rsidR="002F7C4E" w:rsidRPr="00B77A61" w:rsidRDefault="002F7C4E" w:rsidP="002F7C4E">
      <w:pPr>
        <w:pStyle w:val="FootnoteText"/>
        <w:rPr>
          <w:rFonts w:ascii="Times New Roman" w:hAnsi="Times New Roman"/>
          <w:lang w:val="el-GR"/>
        </w:rPr>
      </w:pPr>
    </w:p>
  </w:footnote>
  <w:footnote w:id="2">
    <w:p w:rsidR="002F7C4E" w:rsidRPr="00EB3BE1" w:rsidRDefault="002F7C4E" w:rsidP="002F7C4E">
      <w:pPr>
        <w:jc w:val="both"/>
        <w:rPr>
          <w:rFonts w:ascii="Times New Roman" w:hAnsi="Times New Roman" w:cs="Times New Roman"/>
          <w:sz w:val="20"/>
        </w:rPr>
      </w:pPr>
      <w:r w:rsidRPr="00EB3BE1">
        <w:rPr>
          <w:rStyle w:val="FootnoteReference"/>
          <w:rFonts w:ascii="Times New Roman" w:hAnsi="Times New Roman"/>
          <w:sz w:val="20"/>
        </w:rPr>
        <w:footnoteRef/>
      </w:r>
      <w:r w:rsidRPr="00EB3BE1">
        <w:rPr>
          <w:rFonts w:ascii="Times New Roman" w:hAnsi="Times New Roman" w:cs="Times New Roman"/>
        </w:rPr>
        <w:t xml:space="preserve"> </w:t>
      </w:r>
      <w:r w:rsidRPr="00EB3BE1">
        <w:rPr>
          <w:rFonts w:ascii="Times New Roman" w:hAnsi="Times New Roman" w:cs="Times New Roman"/>
          <w:sz w:val="20"/>
        </w:rPr>
        <w:t xml:space="preserve">Ο Παρκ συμφωνεί με πολλούς σύγχρονούς του για την αύξηση των ανομικών φαινομένων στη μεγαλούπολη (της “κοινωνικής αποδιοργάνωσης” σύμφωνα με την ορολογία της Σχολής), αλλά πιστεύει μαζί με τον Ντυρκέμ ότι εμφανίζονται νέες (αν και πιο αδύνατες) μορφές συλλογικής συνείδησης και κοινωνικής αλληλεγγύης. </w:t>
      </w:r>
    </w:p>
    <w:p w:rsidR="002F7C4E" w:rsidRPr="00EB3BE1" w:rsidRDefault="002F7C4E" w:rsidP="002F7C4E">
      <w:pPr>
        <w:pStyle w:val="FootnoteText"/>
        <w:rPr>
          <w:rFonts w:ascii="Times New Roman" w:hAnsi="Times New Roman"/>
        </w:rPr>
      </w:pPr>
    </w:p>
  </w:footnote>
  <w:footnote w:id="3">
    <w:p w:rsidR="002F7C4E" w:rsidRPr="00D96918" w:rsidRDefault="002F7C4E" w:rsidP="002F7C4E">
      <w:pPr>
        <w:pStyle w:val="FootnoteText"/>
        <w:rPr>
          <w:lang w:val="el-GR"/>
        </w:rPr>
      </w:pPr>
      <w:r>
        <w:rPr>
          <w:rStyle w:val="FootnoteReference"/>
        </w:rPr>
        <w:footnoteRef/>
      </w:r>
      <w:r>
        <w:t xml:space="preserve"> </w:t>
      </w:r>
      <w:r w:rsidRPr="00D96918">
        <w:rPr>
          <w:rFonts w:ascii="Times New Roman" w:hAnsi="Times New Roman"/>
        </w:rPr>
        <w:t xml:space="preserve">Βλ. Langer 1984: 103 </w:t>
      </w:r>
      <w:r w:rsidRPr="00D96918">
        <w:rPr>
          <w:rFonts w:ascii="Times New Roman" w:hAnsi="Times New Roman"/>
          <w:lang w:val="el-GR"/>
        </w:rPr>
        <w:t>για τις απόψεις του Ζίμελ στο ίδιο θέμα</w:t>
      </w:r>
      <w:r>
        <w:rPr>
          <w:rFonts w:ascii="Times New Roman" w:hAnsi="Times New Roman"/>
          <w:lang w:val="el-GR"/>
        </w:rPr>
        <w:t>.</w:t>
      </w:r>
    </w:p>
  </w:footnote>
  <w:footnote w:id="4">
    <w:p w:rsidR="002F7C4E" w:rsidRPr="00E55FD2" w:rsidRDefault="002F7C4E" w:rsidP="002F7C4E">
      <w:pPr>
        <w:pStyle w:val="FootnoteText"/>
        <w:jc w:val="both"/>
        <w:rPr>
          <w:lang w:val="el-GR"/>
        </w:rPr>
      </w:pPr>
      <w:r>
        <w:rPr>
          <w:rStyle w:val="FootnoteReference"/>
        </w:rPr>
        <w:footnoteRef/>
      </w:r>
      <w:r>
        <w:t xml:space="preserve"> </w:t>
      </w:r>
      <w:r>
        <w:rPr>
          <w:rFonts w:ascii="Times New Roman" w:hAnsi="Times New Roman"/>
        </w:rPr>
        <w:t>Είναι αξιοσημείωτο ότι ο Παρκ</w:t>
      </w:r>
      <w:r w:rsidRPr="00E55FD2">
        <w:rPr>
          <w:rFonts w:ascii="Times New Roman" w:hAnsi="Times New Roman"/>
        </w:rPr>
        <w:t xml:space="preserve"> </w:t>
      </w:r>
      <w:r>
        <w:rPr>
          <w:rFonts w:ascii="Times New Roman" w:hAnsi="Times New Roman"/>
        </w:rPr>
        <w:t>επισημαίνει</w:t>
      </w:r>
      <w:r w:rsidRPr="00E55FD2">
        <w:rPr>
          <w:rFonts w:ascii="Times New Roman" w:hAnsi="Times New Roman"/>
        </w:rPr>
        <w:t xml:space="preserve"> τον διεθνικό χαρακτήρα</w:t>
      </w:r>
      <w:r>
        <w:rPr>
          <w:rFonts w:ascii="Times New Roman" w:hAnsi="Times New Roman"/>
        </w:rPr>
        <w:t xml:space="preserve"> των μεταναστευτικών κοινοτήτων</w:t>
      </w:r>
      <w:r w:rsidRPr="00E55FD2">
        <w:rPr>
          <w:rFonts w:ascii="Times New Roman" w:hAnsi="Times New Roman"/>
        </w:rPr>
        <w:t>: την απομόνωσή τους, την ανεξάρτητη πολιτική και κοινωνική τους οργάνωση, την πληθώρα καθημερινών εφημερίδων στη γλώσσα προέλευσης, την άνθιση της εθνικιστικής προπαγάνδας</w:t>
      </w:r>
      <w:r>
        <w:rPr>
          <w:rFonts w:ascii="Times New Roman" w:hAnsi="Times New Roman"/>
        </w:rPr>
        <w:t xml:space="preserve">. </w:t>
      </w:r>
    </w:p>
  </w:footnote>
  <w:footnote w:id="5">
    <w:p w:rsidR="002F7C4E" w:rsidRPr="0008567B" w:rsidRDefault="002F7C4E" w:rsidP="002F7C4E">
      <w:pPr>
        <w:pStyle w:val="FootnoteText"/>
        <w:jc w:val="both"/>
        <w:rPr>
          <w:lang w:val="el-GR"/>
        </w:rPr>
      </w:pPr>
      <w:r>
        <w:rPr>
          <w:rStyle w:val="FootnoteReference"/>
        </w:rPr>
        <w:footnoteRef/>
      </w:r>
      <w:r>
        <w:t xml:space="preserve"> </w:t>
      </w:r>
      <w:r w:rsidRPr="0008567B">
        <w:rPr>
          <w:rFonts w:ascii="Times New Roman" w:hAnsi="Times New Roman"/>
        </w:rPr>
        <w:t>“Under these circumstances the individual status is determined to a considerable degree by conventional signs – by fashion and “front” – and the art of life is largely reduced to skating on thin surfaces and a scrupulous study of style and manners”.</w:t>
      </w:r>
    </w:p>
  </w:footnote>
  <w:footnote w:id="6">
    <w:p w:rsidR="002F7C4E" w:rsidRPr="00E74E43" w:rsidRDefault="002F7C4E" w:rsidP="002F7C4E">
      <w:pPr>
        <w:pStyle w:val="FootnoteText"/>
        <w:jc w:val="both"/>
        <w:rPr>
          <w:rFonts w:ascii="Times New Roman" w:hAnsi="Times New Roman"/>
          <w:lang w:val="el-GR"/>
        </w:rPr>
      </w:pPr>
      <w:r w:rsidRPr="00862252">
        <w:rPr>
          <w:rStyle w:val="FootnoteReference"/>
          <w:rFonts w:ascii="Times New Roman" w:hAnsi="Times New Roman"/>
        </w:rPr>
        <w:footnoteRef/>
      </w:r>
      <w:r w:rsidRPr="00862252">
        <w:rPr>
          <w:rFonts w:ascii="Times New Roman" w:hAnsi="Times New Roman"/>
        </w:rPr>
        <w:t xml:space="preserve"> </w:t>
      </w:r>
      <w:r>
        <w:rPr>
          <w:rFonts w:ascii="Times New Roman" w:hAnsi="Times New Roman"/>
        </w:rPr>
        <w:t xml:space="preserve">Η ελληνική γειτονιά στο </w:t>
      </w:r>
      <w:r>
        <w:rPr>
          <w:rFonts w:ascii="Times New Roman" w:hAnsi="Times New Roman"/>
          <w:lang w:val="el-GR"/>
        </w:rPr>
        <w:t xml:space="preserve">σλαμ συγκέντρωνε ένα μικρό μέρος των Ελλήνων του Σικάγου, καθώς οι περισσότεροι ζούσαν πλέον σε καλύτερες περιοχές. Οι ανύπαντροι άνδρες που αποτελούσαν την πλειονότητα των Ελλήνων στο </w:t>
      </w:r>
      <w:r>
        <w:rPr>
          <w:rFonts w:ascii="Times New Roman" w:hAnsi="Times New Roman"/>
        </w:rPr>
        <w:t>Near North Side</w:t>
      </w:r>
      <w:r>
        <w:rPr>
          <w:rFonts w:ascii="Times New Roman" w:hAnsi="Times New Roman"/>
          <w:lang w:val="el-GR"/>
        </w:rPr>
        <w:t xml:space="preserve"> ανήκαν σύμφωνα με τον Ζόρμπο «στη χαμηλότερη τάξη και στους περιπετειώδεις τύπους Ελλήνων», μετακινούνταν διαρκώς εντός των ΗΠΑ, ήταν αποκομμένοι από την Ελλάδα και τους συγγενείς τους και ταυτόχρονα στενά συνδεδεμένοι μεταξύ τους.</w:t>
      </w:r>
    </w:p>
  </w:footnote>
  <w:footnote w:id="7">
    <w:p w:rsidR="002F7C4E" w:rsidRPr="00896C22" w:rsidRDefault="002F7C4E" w:rsidP="002F7C4E">
      <w:pPr>
        <w:pStyle w:val="FootnoteText"/>
        <w:rPr>
          <w:rFonts w:ascii="Times New Roman" w:hAnsi="Times New Roman"/>
          <w:lang w:val="el-GR"/>
        </w:rPr>
      </w:pPr>
      <w:r w:rsidRPr="00896C22">
        <w:rPr>
          <w:rStyle w:val="FootnoteReference"/>
          <w:rFonts w:ascii="Times New Roman" w:hAnsi="Times New Roman"/>
        </w:rPr>
        <w:footnoteRef/>
      </w:r>
      <w:r w:rsidRPr="00896C22">
        <w:rPr>
          <w:rFonts w:ascii="Times New Roman" w:hAnsi="Times New Roman"/>
        </w:rPr>
        <w:t xml:space="preserve"> Ο όρος προέκυψε από τον </w:t>
      </w:r>
      <w:r>
        <w:rPr>
          <w:rFonts w:ascii="Times New Roman" w:hAnsi="Times New Roman"/>
        </w:rPr>
        <w:t xml:space="preserve">συνδυασμό </w:t>
      </w:r>
      <w:r>
        <w:rPr>
          <w:rFonts w:ascii="Times New Roman" w:hAnsi="Times New Roman"/>
          <w:lang w:val="el-GR"/>
        </w:rPr>
        <w:t xml:space="preserve">των λέξεων </w:t>
      </w:r>
      <w:r>
        <w:rPr>
          <w:rFonts w:ascii="Times New Roman" w:hAnsi="Times New Roman"/>
        </w:rPr>
        <w:t xml:space="preserve">“hobo” </w:t>
      </w:r>
      <w:r>
        <w:rPr>
          <w:rFonts w:ascii="Times New Roman" w:hAnsi="Times New Roman"/>
          <w:lang w:val="el-GR"/>
        </w:rPr>
        <w:t xml:space="preserve">και </w:t>
      </w:r>
      <w:r>
        <w:rPr>
          <w:rFonts w:ascii="Times New Roman" w:hAnsi="Times New Roman"/>
        </w:rPr>
        <w:t xml:space="preserve">“bohemia” και κάνει υπαινιγμό στην μποέμικη ζωή και τη διανοητική περιέργεια των χόμπο.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4E"/>
    <w:rsid w:val="002F7C4E"/>
    <w:rsid w:val="007219DE"/>
    <w:rsid w:val="00BE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FF8C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4E"/>
  </w:style>
  <w:style w:type="paragraph" w:styleId="Heading3">
    <w:name w:val="heading 3"/>
    <w:basedOn w:val="Normal"/>
    <w:next w:val="Normal"/>
    <w:link w:val="Heading3Char"/>
    <w:qFormat/>
    <w:rsid w:val="002F7C4E"/>
    <w:pPr>
      <w:keepNext/>
      <w:outlineLvl w:val="2"/>
    </w:pPr>
    <w:rPr>
      <w:rFonts w:ascii="GrTimes" w:eastAsia="Μοντέρνα" w:hAnsi="GrTimes" w:cs="Times New Roman"/>
      <w:sz w:val="2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7C4E"/>
    <w:rPr>
      <w:rFonts w:ascii="GrTimes" w:eastAsia="Μοντέρνα" w:hAnsi="GrTimes" w:cs="Times New Roman"/>
      <w:sz w:val="28"/>
      <w:szCs w:val="20"/>
      <w:lang w:eastAsia="el-GR"/>
    </w:rPr>
  </w:style>
  <w:style w:type="character" w:styleId="FootnoteReference">
    <w:name w:val="footnote reference"/>
    <w:rsid w:val="002F7C4E"/>
    <w:rPr>
      <w:vertAlign w:val="superscript"/>
    </w:rPr>
  </w:style>
  <w:style w:type="paragraph" w:styleId="FootnoteText">
    <w:name w:val="footnote text"/>
    <w:basedOn w:val="Normal"/>
    <w:link w:val="FootnoteTextChar"/>
    <w:rsid w:val="002F7C4E"/>
    <w:rPr>
      <w:rFonts w:ascii="Μοντέρνα" w:eastAsia="Μοντέρνα" w:hAnsi="Μοντέρνα" w:cs="Times New Roman"/>
      <w:sz w:val="20"/>
      <w:szCs w:val="20"/>
      <w:lang w:eastAsia="el-GR"/>
    </w:rPr>
  </w:style>
  <w:style w:type="character" w:customStyle="1" w:styleId="FootnoteTextChar">
    <w:name w:val="Footnote Text Char"/>
    <w:basedOn w:val="DefaultParagraphFont"/>
    <w:link w:val="FootnoteText"/>
    <w:rsid w:val="002F7C4E"/>
    <w:rPr>
      <w:rFonts w:ascii="Μοντέρνα" w:eastAsia="Μοντέρνα" w:hAnsi="Μοντέρνα" w:cs="Times New Roman"/>
      <w:sz w:val="20"/>
      <w:szCs w:val="20"/>
      <w:lang w:eastAsia="el-GR"/>
    </w:rPr>
  </w:style>
  <w:style w:type="paragraph" w:styleId="BodyText2">
    <w:name w:val="Body Text 2"/>
    <w:basedOn w:val="Normal"/>
    <w:link w:val="BodyText2Char"/>
    <w:rsid w:val="002F7C4E"/>
    <w:pPr>
      <w:jc w:val="both"/>
    </w:pPr>
    <w:rPr>
      <w:rFonts w:ascii="GrTimes" w:eastAsia="Μοντέρνα" w:hAnsi="GrTimes" w:cs="Times New Roman"/>
      <w:sz w:val="28"/>
      <w:szCs w:val="20"/>
      <w:lang w:eastAsia="el-GR"/>
    </w:rPr>
  </w:style>
  <w:style w:type="character" w:customStyle="1" w:styleId="BodyText2Char">
    <w:name w:val="Body Text 2 Char"/>
    <w:basedOn w:val="DefaultParagraphFont"/>
    <w:link w:val="BodyText2"/>
    <w:rsid w:val="002F7C4E"/>
    <w:rPr>
      <w:rFonts w:ascii="GrTimes" w:eastAsia="Μοντέρνα" w:hAnsi="GrTimes" w:cs="Times New Roman"/>
      <w:sz w:val="28"/>
      <w:szCs w:val="20"/>
      <w:lang w:eastAsia="el-GR"/>
    </w:rPr>
  </w:style>
  <w:style w:type="paragraph" w:styleId="BodyText">
    <w:name w:val="Body Text"/>
    <w:basedOn w:val="Normal"/>
    <w:link w:val="BodyTextChar"/>
    <w:rsid w:val="002F7C4E"/>
    <w:pPr>
      <w:jc w:val="both"/>
    </w:pPr>
    <w:rPr>
      <w:rFonts w:ascii="GrTimes" w:eastAsia="Times New Roman" w:hAnsi="GrTimes" w:cs="Times New Roman"/>
      <w:sz w:val="28"/>
      <w:szCs w:val="20"/>
    </w:rPr>
  </w:style>
  <w:style w:type="character" w:customStyle="1" w:styleId="BodyTextChar">
    <w:name w:val="Body Text Char"/>
    <w:basedOn w:val="DefaultParagraphFont"/>
    <w:link w:val="BodyText"/>
    <w:rsid w:val="002F7C4E"/>
    <w:rPr>
      <w:rFonts w:ascii="GrTimes" w:eastAsia="Times New Roman" w:hAnsi="GrTimes" w:cs="Times New Roman"/>
      <w:sz w:val="28"/>
      <w:szCs w:val="20"/>
    </w:rPr>
  </w:style>
  <w:style w:type="paragraph" w:styleId="Footer">
    <w:name w:val="footer"/>
    <w:basedOn w:val="Normal"/>
    <w:link w:val="FooterChar"/>
    <w:uiPriority w:val="99"/>
    <w:unhideWhenUsed/>
    <w:rsid w:val="002F7C4E"/>
    <w:pPr>
      <w:tabs>
        <w:tab w:val="center" w:pos="4153"/>
        <w:tab w:val="right" w:pos="8306"/>
      </w:tabs>
    </w:pPr>
  </w:style>
  <w:style w:type="character" w:customStyle="1" w:styleId="FooterChar">
    <w:name w:val="Footer Char"/>
    <w:basedOn w:val="DefaultParagraphFont"/>
    <w:link w:val="Footer"/>
    <w:uiPriority w:val="99"/>
    <w:rsid w:val="002F7C4E"/>
  </w:style>
  <w:style w:type="character" w:styleId="PageNumber">
    <w:name w:val="page number"/>
    <w:basedOn w:val="DefaultParagraphFont"/>
    <w:uiPriority w:val="99"/>
    <w:semiHidden/>
    <w:unhideWhenUsed/>
    <w:rsid w:val="002F7C4E"/>
  </w:style>
  <w:style w:type="character" w:styleId="SubtleEmphasis">
    <w:name w:val="Subtle Emphasis"/>
    <w:basedOn w:val="DefaultParagraphFont"/>
    <w:uiPriority w:val="19"/>
    <w:qFormat/>
    <w:rsid w:val="002F7C4E"/>
    <w:rPr>
      <w:i/>
      <w:iCs/>
      <w:color w:val="808080" w:themeColor="text1" w:themeTint="7F"/>
    </w:rPr>
  </w:style>
  <w:style w:type="paragraph" w:styleId="BodyTextIndent3">
    <w:name w:val="Body Text Indent 3"/>
    <w:basedOn w:val="Normal"/>
    <w:link w:val="BodyTextIndent3Char"/>
    <w:uiPriority w:val="99"/>
    <w:semiHidden/>
    <w:unhideWhenUsed/>
    <w:rsid w:val="002F7C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7C4E"/>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4E"/>
  </w:style>
  <w:style w:type="paragraph" w:styleId="Heading3">
    <w:name w:val="heading 3"/>
    <w:basedOn w:val="Normal"/>
    <w:next w:val="Normal"/>
    <w:link w:val="Heading3Char"/>
    <w:qFormat/>
    <w:rsid w:val="002F7C4E"/>
    <w:pPr>
      <w:keepNext/>
      <w:outlineLvl w:val="2"/>
    </w:pPr>
    <w:rPr>
      <w:rFonts w:ascii="GrTimes" w:eastAsia="Μοντέρνα" w:hAnsi="GrTimes" w:cs="Times New Roman"/>
      <w:sz w:val="2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7C4E"/>
    <w:rPr>
      <w:rFonts w:ascii="GrTimes" w:eastAsia="Μοντέρνα" w:hAnsi="GrTimes" w:cs="Times New Roman"/>
      <w:sz w:val="28"/>
      <w:szCs w:val="20"/>
      <w:lang w:eastAsia="el-GR"/>
    </w:rPr>
  </w:style>
  <w:style w:type="character" w:styleId="FootnoteReference">
    <w:name w:val="footnote reference"/>
    <w:rsid w:val="002F7C4E"/>
    <w:rPr>
      <w:vertAlign w:val="superscript"/>
    </w:rPr>
  </w:style>
  <w:style w:type="paragraph" w:styleId="FootnoteText">
    <w:name w:val="footnote text"/>
    <w:basedOn w:val="Normal"/>
    <w:link w:val="FootnoteTextChar"/>
    <w:rsid w:val="002F7C4E"/>
    <w:rPr>
      <w:rFonts w:ascii="Μοντέρνα" w:eastAsia="Μοντέρνα" w:hAnsi="Μοντέρνα" w:cs="Times New Roman"/>
      <w:sz w:val="20"/>
      <w:szCs w:val="20"/>
      <w:lang w:eastAsia="el-GR"/>
    </w:rPr>
  </w:style>
  <w:style w:type="character" w:customStyle="1" w:styleId="FootnoteTextChar">
    <w:name w:val="Footnote Text Char"/>
    <w:basedOn w:val="DefaultParagraphFont"/>
    <w:link w:val="FootnoteText"/>
    <w:rsid w:val="002F7C4E"/>
    <w:rPr>
      <w:rFonts w:ascii="Μοντέρνα" w:eastAsia="Μοντέρνα" w:hAnsi="Μοντέρνα" w:cs="Times New Roman"/>
      <w:sz w:val="20"/>
      <w:szCs w:val="20"/>
      <w:lang w:eastAsia="el-GR"/>
    </w:rPr>
  </w:style>
  <w:style w:type="paragraph" w:styleId="BodyText2">
    <w:name w:val="Body Text 2"/>
    <w:basedOn w:val="Normal"/>
    <w:link w:val="BodyText2Char"/>
    <w:rsid w:val="002F7C4E"/>
    <w:pPr>
      <w:jc w:val="both"/>
    </w:pPr>
    <w:rPr>
      <w:rFonts w:ascii="GrTimes" w:eastAsia="Μοντέρνα" w:hAnsi="GrTimes" w:cs="Times New Roman"/>
      <w:sz w:val="28"/>
      <w:szCs w:val="20"/>
      <w:lang w:eastAsia="el-GR"/>
    </w:rPr>
  </w:style>
  <w:style w:type="character" w:customStyle="1" w:styleId="BodyText2Char">
    <w:name w:val="Body Text 2 Char"/>
    <w:basedOn w:val="DefaultParagraphFont"/>
    <w:link w:val="BodyText2"/>
    <w:rsid w:val="002F7C4E"/>
    <w:rPr>
      <w:rFonts w:ascii="GrTimes" w:eastAsia="Μοντέρνα" w:hAnsi="GrTimes" w:cs="Times New Roman"/>
      <w:sz w:val="28"/>
      <w:szCs w:val="20"/>
      <w:lang w:eastAsia="el-GR"/>
    </w:rPr>
  </w:style>
  <w:style w:type="paragraph" w:styleId="BodyText">
    <w:name w:val="Body Text"/>
    <w:basedOn w:val="Normal"/>
    <w:link w:val="BodyTextChar"/>
    <w:rsid w:val="002F7C4E"/>
    <w:pPr>
      <w:jc w:val="both"/>
    </w:pPr>
    <w:rPr>
      <w:rFonts w:ascii="GrTimes" w:eastAsia="Times New Roman" w:hAnsi="GrTimes" w:cs="Times New Roman"/>
      <w:sz w:val="28"/>
      <w:szCs w:val="20"/>
    </w:rPr>
  </w:style>
  <w:style w:type="character" w:customStyle="1" w:styleId="BodyTextChar">
    <w:name w:val="Body Text Char"/>
    <w:basedOn w:val="DefaultParagraphFont"/>
    <w:link w:val="BodyText"/>
    <w:rsid w:val="002F7C4E"/>
    <w:rPr>
      <w:rFonts w:ascii="GrTimes" w:eastAsia="Times New Roman" w:hAnsi="GrTimes" w:cs="Times New Roman"/>
      <w:sz w:val="28"/>
      <w:szCs w:val="20"/>
    </w:rPr>
  </w:style>
  <w:style w:type="paragraph" w:styleId="Footer">
    <w:name w:val="footer"/>
    <w:basedOn w:val="Normal"/>
    <w:link w:val="FooterChar"/>
    <w:uiPriority w:val="99"/>
    <w:unhideWhenUsed/>
    <w:rsid w:val="002F7C4E"/>
    <w:pPr>
      <w:tabs>
        <w:tab w:val="center" w:pos="4153"/>
        <w:tab w:val="right" w:pos="8306"/>
      </w:tabs>
    </w:pPr>
  </w:style>
  <w:style w:type="character" w:customStyle="1" w:styleId="FooterChar">
    <w:name w:val="Footer Char"/>
    <w:basedOn w:val="DefaultParagraphFont"/>
    <w:link w:val="Footer"/>
    <w:uiPriority w:val="99"/>
    <w:rsid w:val="002F7C4E"/>
  </w:style>
  <w:style w:type="character" w:styleId="PageNumber">
    <w:name w:val="page number"/>
    <w:basedOn w:val="DefaultParagraphFont"/>
    <w:uiPriority w:val="99"/>
    <w:semiHidden/>
    <w:unhideWhenUsed/>
    <w:rsid w:val="002F7C4E"/>
  </w:style>
  <w:style w:type="character" w:styleId="SubtleEmphasis">
    <w:name w:val="Subtle Emphasis"/>
    <w:basedOn w:val="DefaultParagraphFont"/>
    <w:uiPriority w:val="19"/>
    <w:qFormat/>
    <w:rsid w:val="002F7C4E"/>
    <w:rPr>
      <w:i/>
      <w:iCs/>
      <w:color w:val="808080" w:themeColor="text1" w:themeTint="7F"/>
    </w:rPr>
  </w:style>
  <w:style w:type="paragraph" w:styleId="BodyTextIndent3">
    <w:name w:val="Body Text Indent 3"/>
    <w:basedOn w:val="Normal"/>
    <w:link w:val="BodyTextIndent3Char"/>
    <w:uiPriority w:val="99"/>
    <w:semiHidden/>
    <w:unhideWhenUsed/>
    <w:rsid w:val="002F7C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7C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12040</Words>
  <Characters>68634</Characters>
  <Application>Microsoft Macintosh Word</Application>
  <DocSecurity>0</DocSecurity>
  <Lines>571</Lines>
  <Paragraphs>161</Paragraphs>
  <ScaleCrop>false</ScaleCrop>
  <Company/>
  <LinksUpToDate>false</LinksUpToDate>
  <CharactersWithSpaces>80513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1</cp:revision>
  <dcterms:created xsi:type="dcterms:W3CDTF">2018-01-05T19:42:00Z</dcterms:created>
  <dcterms:modified xsi:type="dcterms:W3CDTF">2018-01-05T19:43:00Z</dcterms:modified>
</cp:coreProperties>
</file>