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E1D" w:rsidRPr="00250B24" w:rsidRDefault="00A36E1D" w:rsidP="00A36E1D">
      <w:pPr>
        <w:rPr>
          <w:rFonts w:ascii="Arial" w:hAnsi="Arial" w:cs="Arial"/>
          <w:b/>
          <w:bCs/>
          <w:sz w:val="22"/>
          <w:szCs w:val="22"/>
        </w:rPr>
      </w:pPr>
      <w:r w:rsidRPr="00250B24">
        <w:rPr>
          <w:rFonts w:ascii="Arial" w:hAnsi="Arial" w:cs="Arial"/>
          <w:b/>
          <w:bCs/>
          <w:sz w:val="22"/>
          <w:szCs w:val="22"/>
        </w:rPr>
        <w:t>ΤΜΗΜΑ ΚΟΙΝΩΝΙΟΛΟΓΙΑΣ</w:t>
      </w:r>
    </w:p>
    <w:p w:rsidR="00A36E1D" w:rsidRPr="00C06102" w:rsidRDefault="00A36E1D" w:rsidP="00A36E1D">
      <w:pPr>
        <w:widowControl w:val="0"/>
        <w:tabs>
          <w:tab w:val="left" w:pos="144"/>
          <w:tab w:val="left" w:pos="720"/>
          <w:tab w:val="left" w:pos="3888"/>
          <w:tab w:val="left" w:pos="5328"/>
          <w:tab w:val="left" w:pos="5760"/>
        </w:tabs>
        <w:rPr>
          <w:rFonts w:ascii="Arial" w:hAnsi="Arial"/>
          <w:sz w:val="22"/>
          <w:szCs w:val="22"/>
        </w:rPr>
      </w:pPr>
      <w:r>
        <w:rPr>
          <w:rFonts w:ascii="Arial" w:hAnsi="Arial"/>
        </w:rPr>
        <w:t xml:space="preserve">     </w:t>
      </w:r>
      <w:r w:rsidRPr="00C06102">
        <w:rPr>
          <w:rFonts w:ascii="Arial" w:hAnsi="Arial"/>
          <w:sz w:val="22"/>
          <w:szCs w:val="22"/>
        </w:rPr>
        <w:t>Παπαρίζος Αντώνης</w:t>
      </w:r>
    </w:p>
    <w:p w:rsidR="00A36E1D" w:rsidRPr="00C06102" w:rsidRDefault="00A36E1D" w:rsidP="00A36E1D">
      <w:pPr>
        <w:widowControl w:val="0"/>
        <w:tabs>
          <w:tab w:val="left" w:pos="144"/>
          <w:tab w:val="left" w:pos="720"/>
          <w:tab w:val="left" w:pos="3888"/>
          <w:tab w:val="left" w:pos="5328"/>
          <w:tab w:val="left" w:pos="5760"/>
        </w:tabs>
        <w:rPr>
          <w:rFonts w:ascii="Arial" w:hAnsi="Arial" w:cs="Arial"/>
          <w:b/>
          <w:bCs/>
          <w:sz w:val="22"/>
          <w:szCs w:val="22"/>
        </w:rPr>
      </w:pPr>
      <w:r w:rsidRPr="00C06102">
        <w:rPr>
          <w:rFonts w:ascii="Arial" w:hAnsi="Arial"/>
          <w:sz w:val="22"/>
          <w:szCs w:val="22"/>
        </w:rPr>
        <w:t xml:space="preserve">     Ομότιμος Καθηγητής Κοινωνιολογίας       </w:t>
      </w:r>
      <w:r w:rsidRPr="00A36E1D">
        <w:rPr>
          <w:rFonts w:ascii="Arial" w:hAnsi="Arial"/>
          <w:sz w:val="22"/>
          <w:szCs w:val="22"/>
        </w:rPr>
        <w:t xml:space="preserve">          </w:t>
      </w:r>
      <w:r w:rsidRPr="00C06102">
        <w:rPr>
          <w:rFonts w:ascii="Arial" w:hAnsi="Arial"/>
          <w:sz w:val="22"/>
          <w:szCs w:val="22"/>
        </w:rPr>
        <w:t xml:space="preserve"> </w:t>
      </w:r>
      <w:r w:rsidRPr="00A36E1D">
        <w:rPr>
          <w:rFonts w:ascii="Arial" w:hAnsi="Arial"/>
          <w:sz w:val="22"/>
          <w:szCs w:val="22"/>
        </w:rPr>
        <w:t xml:space="preserve">                   </w:t>
      </w:r>
      <w:r w:rsidRPr="00C06102">
        <w:rPr>
          <w:rFonts w:ascii="Arial" w:hAnsi="Arial"/>
          <w:sz w:val="22"/>
          <w:szCs w:val="22"/>
        </w:rPr>
        <w:t xml:space="preserve">     </w:t>
      </w:r>
      <w:r>
        <w:rPr>
          <w:rFonts w:ascii="Arial" w:hAnsi="Arial"/>
          <w:sz w:val="22"/>
          <w:szCs w:val="22"/>
        </w:rPr>
        <w:t>22-04</w:t>
      </w:r>
      <w:r w:rsidRPr="00C06102">
        <w:rPr>
          <w:rFonts w:ascii="Arial" w:hAnsi="Arial"/>
          <w:sz w:val="22"/>
          <w:szCs w:val="22"/>
        </w:rPr>
        <w:t xml:space="preserve">-2020         </w:t>
      </w:r>
    </w:p>
    <w:p w:rsidR="00A36E1D" w:rsidRPr="00C06102" w:rsidRDefault="00A36E1D" w:rsidP="00A36E1D">
      <w:pPr>
        <w:jc w:val="center"/>
        <w:rPr>
          <w:rFonts w:ascii="Arial" w:hAnsi="Arial" w:cs="Arial"/>
          <w:b/>
          <w:bCs/>
          <w:sz w:val="22"/>
          <w:szCs w:val="22"/>
        </w:rPr>
      </w:pPr>
    </w:p>
    <w:p w:rsidR="00A36E1D" w:rsidRPr="00C06102" w:rsidRDefault="00A36E1D" w:rsidP="00A36E1D">
      <w:pPr>
        <w:jc w:val="center"/>
        <w:rPr>
          <w:rFonts w:ascii="Arial" w:hAnsi="Arial" w:cs="Arial"/>
          <w:bCs/>
          <w:sz w:val="22"/>
          <w:szCs w:val="22"/>
        </w:rPr>
      </w:pPr>
      <w:r>
        <w:rPr>
          <w:rFonts w:ascii="Arial" w:hAnsi="Arial" w:cs="Arial"/>
          <w:bCs/>
          <w:sz w:val="22"/>
          <w:szCs w:val="22"/>
        </w:rPr>
        <w:t>ΚΟΙΝΩΝΙΟΛΟΓΙΑ</w:t>
      </w:r>
      <w:r w:rsidRPr="00C06102">
        <w:rPr>
          <w:rFonts w:ascii="Arial" w:hAnsi="Arial" w:cs="Arial"/>
          <w:bCs/>
          <w:sz w:val="22"/>
          <w:szCs w:val="22"/>
        </w:rPr>
        <w:t xml:space="preserve"> </w:t>
      </w:r>
      <w:r>
        <w:rPr>
          <w:rFonts w:ascii="Arial" w:hAnsi="Arial" w:cs="Arial"/>
          <w:bCs/>
          <w:sz w:val="22"/>
          <w:szCs w:val="22"/>
        </w:rPr>
        <w:t xml:space="preserve">ΤΗΣ ΘΡΗΣΚΕΙΑΣ </w:t>
      </w:r>
      <w:r w:rsidRPr="00C06102">
        <w:rPr>
          <w:rFonts w:ascii="Arial" w:hAnsi="Arial" w:cs="Arial"/>
          <w:bCs/>
          <w:sz w:val="22"/>
          <w:szCs w:val="22"/>
        </w:rPr>
        <w:t>ΙΙ</w:t>
      </w:r>
    </w:p>
    <w:p w:rsidR="00A36E1D" w:rsidRPr="00A36E1D" w:rsidRDefault="00A36E1D" w:rsidP="00A36E1D">
      <w:pPr>
        <w:jc w:val="center"/>
        <w:rPr>
          <w:rFonts w:ascii="Arial" w:hAnsi="Arial" w:cs="Arial"/>
          <w:bCs/>
          <w:sz w:val="22"/>
          <w:szCs w:val="22"/>
        </w:rPr>
      </w:pPr>
    </w:p>
    <w:p w:rsidR="00A36E1D" w:rsidRDefault="00A36E1D" w:rsidP="00A36E1D">
      <w:pPr>
        <w:jc w:val="center"/>
        <w:rPr>
          <w:rFonts w:ascii="Arial" w:hAnsi="Arial" w:cs="Arial"/>
          <w:bCs/>
          <w:sz w:val="22"/>
          <w:szCs w:val="22"/>
        </w:rPr>
      </w:pPr>
      <w:r>
        <w:rPr>
          <w:rFonts w:ascii="Arial" w:hAnsi="Arial" w:cs="Arial"/>
          <w:bCs/>
          <w:sz w:val="22"/>
          <w:szCs w:val="22"/>
        </w:rPr>
        <w:t>ΕΑΡΙΝΟ ΕΞΑΜΗΝΟ</w:t>
      </w:r>
    </w:p>
    <w:p w:rsidR="00A36E1D" w:rsidRDefault="00DD61BE" w:rsidP="00A36E1D">
      <w:pPr>
        <w:jc w:val="center"/>
        <w:rPr>
          <w:rFonts w:ascii="Arial" w:hAnsi="Arial" w:cs="Arial"/>
          <w:bCs/>
          <w:sz w:val="22"/>
          <w:szCs w:val="22"/>
        </w:rPr>
      </w:pPr>
      <w:r>
        <w:rPr>
          <w:rFonts w:ascii="Arial" w:hAnsi="Arial" w:cs="Arial"/>
          <w:bCs/>
          <w:sz w:val="22"/>
          <w:szCs w:val="22"/>
        </w:rPr>
        <w:t xml:space="preserve">ΣΥΝΤΑΞΗ </w:t>
      </w:r>
      <w:r w:rsidR="00A36E1D">
        <w:rPr>
          <w:rFonts w:ascii="Arial" w:hAnsi="Arial" w:cs="Arial"/>
          <w:bCs/>
          <w:sz w:val="22"/>
          <w:szCs w:val="22"/>
        </w:rPr>
        <w:t>ΕΡΓΑΣΙΑΣ</w:t>
      </w:r>
    </w:p>
    <w:p w:rsidR="00A36E1D" w:rsidRPr="00C06102" w:rsidRDefault="00A36E1D" w:rsidP="00A36E1D">
      <w:pPr>
        <w:jc w:val="center"/>
        <w:rPr>
          <w:rFonts w:ascii="Arial" w:hAnsi="Arial" w:cs="Arial"/>
          <w:bCs/>
          <w:sz w:val="22"/>
          <w:szCs w:val="22"/>
        </w:rPr>
      </w:pPr>
      <w:r>
        <w:rPr>
          <w:rFonts w:ascii="Arial" w:hAnsi="Arial" w:cs="Arial"/>
          <w:bCs/>
          <w:sz w:val="22"/>
          <w:szCs w:val="22"/>
        </w:rPr>
        <w:t xml:space="preserve">ΤΡΟΠΟΣ </w:t>
      </w:r>
      <w:r w:rsidR="00DD61BE">
        <w:rPr>
          <w:rFonts w:ascii="Arial" w:hAnsi="Arial" w:cs="Arial"/>
          <w:bCs/>
          <w:sz w:val="22"/>
          <w:szCs w:val="22"/>
        </w:rPr>
        <w:t>«</w:t>
      </w:r>
      <w:r>
        <w:rPr>
          <w:rFonts w:ascii="Arial" w:hAnsi="Arial" w:cs="Arial"/>
          <w:bCs/>
          <w:sz w:val="22"/>
          <w:szCs w:val="22"/>
        </w:rPr>
        <w:t>ΑΝΑΓΝΩΣΗΣ</w:t>
      </w:r>
      <w:r w:rsidR="00DD61BE">
        <w:rPr>
          <w:rFonts w:ascii="Arial" w:hAnsi="Arial" w:cs="Arial"/>
          <w:bCs/>
          <w:sz w:val="22"/>
          <w:szCs w:val="22"/>
        </w:rPr>
        <w:t>» ή ΟΡΘΩΤΕΡΑ ΜΕΛΕΤΗΣ</w:t>
      </w:r>
      <w:r>
        <w:rPr>
          <w:rFonts w:ascii="Arial" w:hAnsi="Arial" w:cs="Arial"/>
          <w:bCs/>
          <w:sz w:val="22"/>
          <w:szCs w:val="22"/>
        </w:rPr>
        <w:t xml:space="preserve"> ΒΙΒΛΙΟΥ</w:t>
      </w:r>
    </w:p>
    <w:p w:rsidR="00A36E1D" w:rsidRDefault="00A36E1D" w:rsidP="00A36E1D">
      <w:pPr>
        <w:rPr>
          <w:rFonts w:ascii="Arial" w:hAnsi="Arial" w:cs="Arial"/>
          <w:bCs/>
          <w:sz w:val="22"/>
          <w:szCs w:val="22"/>
        </w:rPr>
      </w:pPr>
    </w:p>
    <w:p w:rsidR="00A36E1D" w:rsidRDefault="00A36E1D" w:rsidP="00A36E1D">
      <w:pPr>
        <w:rPr>
          <w:rFonts w:ascii="Arial" w:hAnsi="Arial" w:cs="Arial"/>
          <w:bCs/>
          <w:sz w:val="22"/>
          <w:szCs w:val="22"/>
        </w:rPr>
      </w:pPr>
      <w:r>
        <w:rPr>
          <w:rFonts w:ascii="Arial" w:hAnsi="Arial" w:cs="Arial"/>
          <w:bCs/>
          <w:sz w:val="22"/>
          <w:szCs w:val="22"/>
        </w:rPr>
        <w:t>Κυρίες και Κύριοι, Φίλες και Φίλοι,</w:t>
      </w:r>
    </w:p>
    <w:p w:rsidR="00A36E1D" w:rsidRDefault="00A36E1D" w:rsidP="00A36E1D">
      <w:pPr>
        <w:rPr>
          <w:rFonts w:ascii="Arial" w:hAnsi="Arial" w:cs="Arial"/>
          <w:bCs/>
          <w:sz w:val="22"/>
          <w:szCs w:val="22"/>
        </w:rPr>
      </w:pPr>
    </w:p>
    <w:p w:rsidR="00A36E1D" w:rsidRDefault="00A36E1D" w:rsidP="00A36E1D">
      <w:pPr>
        <w:rPr>
          <w:rFonts w:ascii="Arial" w:hAnsi="Arial" w:cs="Arial"/>
          <w:bCs/>
          <w:sz w:val="22"/>
          <w:szCs w:val="22"/>
        </w:rPr>
      </w:pPr>
      <w:r>
        <w:rPr>
          <w:rFonts w:ascii="Arial" w:hAnsi="Arial" w:cs="Arial"/>
          <w:bCs/>
          <w:sz w:val="22"/>
          <w:szCs w:val="22"/>
        </w:rPr>
        <w:t>Η μελέτη ενός βιβλίου δεν είναι αυτονόητη πράξη.</w:t>
      </w:r>
    </w:p>
    <w:p w:rsidR="00A36E1D" w:rsidRDefault="00A36E1D" w:rsidP="00A36E1D">
      <w:pPr>
        <w:rPr>
          <w:rFonts w:ascii="Arial" w:hAnsi="Arial" w:cs="Arial"/>
          <w:bCs/>
          <w:sz w:val="22"/>
          <w:szCs w:val="22"/>
        </w:rPr>
      </w:pPr>
      <w:r>
        <w:rPr>
          <w:rFonts w:ascii="Arial" w:hAnsi="Arial" w:cs="Arial"/>
          <w:bCs/>
          <w:sz w:val="22"/>
          <w:szCs w:val="22"/>
        </w:rPr>
        <w:t xml:space="preserve">Η μελέτη </w:t>
      </w:r>
      <w:r w:rsidR="00DD61BE">
        <w:rPr>
          <w:rFonts w:ascii="Arial" w:hAnsi="Arial" w:cs="Arial"/>
          <w:bCs/>
          <w:sz w:val="22"/>
          <w:szCs w:val="22"/>
        </w:rPr>
        <w:t>ενός βιβλίου είναι ερευνητική εργασία, διότι τα επιστημονικά βιβλία είναι επιστημονικές έρευνες και τα προσεγγίζουμε ως έρευνα, από την οποία οφείλουμε να αποκομίσουμε γνώσεις.</w:t>
      </w:r>
    </w:p>
    <w:p w:rsidR="00DB5102" w:rsidRDefault="00DD61BE" w:rsidP="00A36E1D">
      <w:pPr>
        <w:rPr>
          <w:rFonts w:ascii="Arial" w:hAnsi="Arial" w:cs="Arial"/>
          <w:bCs/>
          <w:sz w:val="22"/>
          <w:szCs w:val="22"/>
        </w:rPr>
      </w:pPr>
      <w:r>
        <w:rPr>
          <w:rFonts w:ascii="Arial" w:hAnsi="Arial" w:cs="Arial"/>
          <w:bCs/>
          <w:sz w:val="22"/>
          <w:szCs w:val="22"/>
        </w:rPr>
        <w:t xml:space="preserve">Σκοπός μας συνεπώς δεν είναι να τα «μάθουμε» και να τα «θυμόμαστε» αντιμετωπίζοντας την μνήμη μας ως αποθήκη γνώσεων. </w:t>
      </w:r>
    </w:p>
    <w:p w:rsidR="00DB5102" w:rsidRDefault="00DB5102" w:rsidP="00A36E1D">
      <w:pPr>
        <w:rPr>
          <w:rFonts w:ascii="Arial" w:hAnsi="Arial" w:cs="Arial"/>
          <w:bCs/>
          <w:sz w:val="22"/>
          <w:szCs w:val="22"/>
        </w:rPr>
      </w:pPr>
    </w:p>
    <w:p w:rsidR="00DD61BE" w:rsidRDefault="00DD61BE" w:rsidP="00A36E1D">
      <w:pPr>
        <w:rPr>
          <w:rFonts w:ascii="Arial" w:hAnsi="Arial" w:cs="Arial"/>
          <w:bCs/>
          <w:sz w:val="22"/>
          <w:szCs w:val="22"/>
        </w:rPr>
      </w:pPr>
      <w:r>
        <w:rPr>
          <w:rFonts w:ascii="Arial" w:hAnsi="Arial" w:cs="Arial"/>
          <w:bCs/>
          <w:sz w:val="22"/>
          <w:szCs w:val="22"/>
        </w:rPr>
        <w:t>Η μνήμη είναι αποτέλεσμα της σκέψης, και όχι το αντίθετο. Δεν είναι, δηλαδή, η σκέψη αποτέλεσμα της μνήμης</w:t>
      </w:r>
      <w:r w:rsidR="00CE5E3E">
        <w:rPr>
          <w:rFonts w:ascii="Arial" w:hAnsi="Arial" w:cs="Arial"/>
          <w:bCs/>
          <w:sz w:val="22"/>
          <w:szCs w:val="22"/>
        </w:rPr>
        <w:t>, αλλά η μνήμη αποτέλεσμα της σκέψης</w:t>
      </w:r>
      <w:r>
        <w:rPr>
          <w:rFonts w:ascii="Arial" w:hAnsi="Arial" w:cs="Arial"/>
          <w:bCs/>
          <w:sz w:val="22"/>
          <w:szCs w:val="22"/>
        </w:rPr>
        <w:t>.</w:t>
      </w:r>
      <w:r w:rsidR="00CE5E3E">
        <w:rPr>
          <w:rFonts w:ascii="Arial" w:hAnsi="Arial" w:cs="Arial"/>
          <w:bCs/>
          <w:sz w:val="22"/>
          <w:szCs w:val="22"/>
        </w:rPr>
        <w:t xml:space="preserve"> Η απομνημόνευση στα ζώα είναι αυτονόητη πράξη, όπως η χώνεψη, ενώ στον άνθρωπο η απομνημόνευση </w:t>
      </w:r>
      <w:r w:rsidR="00697FAC">
        <w:rPr>
          <w:rFonts w:ascii="Arial" w:hAnsi="Arial" w:cs="Arial"/>
          <w:bCs/>
          <w:sz w:val="22"/>
          <w:szCs w:val="22"/>
        </w:rPr>
        <w:t xml:space="preserve">και η μνήμη </w:t>
      </w:r>
      <w:r w:rsidR="00CE5E3E">
        <w:rPr>
          <w:rFonts w:ascii="Arial" w:hAnsi="Arial" w:cs="Arial"/>
          <w:bCs/>
          <w:sz w:val="22"/>
          <w:szCs w:val="22"/>
        </w:rPr>
        <w:t>είναι τέχνη</w:t>
      </w:r>
      <w:r w:rsidR="00697FAC">
        <w:rPr>
          <w:rFonts w:ascii="Arial" w:hAnsi="Arial" w:cs="Arial"/>
          <w:bCs/>
          <w:sz w:val="22"/>
          <w:szCs w:val="22"/>
        </w:rPr>
        <w:t>, την οποία και ασκούμε</w:t>
      </w:r>
      <w:r w:rsidR="00CE5E3E">
        <w:rPr>
          <w:rFonts w:ascii="Arial" w:hAnsi="Arial" w:cs="Arial"/>
          <w:bCs/>
          <w:sz w:val="22"/>
          <w:szCs w:val="22"/>
        </w:rPr>
        <w:t>.</w:t>
      </w:r>
    </w:p>
    <w:p w:rsidR="00DD61BE" w:rsidRDefault="00DD61BE" w:rsidP="00A36E1D">
      <w:pPr>
        <w:rPr>
          <w:rFonts w:ascii="Arial" w:hAnsi="Arial" w:cs="Arial"/>
          <w:bCs/>
          <w:sz w:val="22"/>
          <w:szCs w:val="22"/>
        </w:rPr>
      </w:pPr>
    </w:p>
    <w:p w:rsidR="00DD61BE" w:rsidRDefault="00DD61BE" w:rsidP="00A36E1D">
      <w:pPr>
        <w:rPr>
          <w:rFonts w:ascii="Arial" w:hAnsi="Arial" w:cs="Arial"/>
          <w:bCs/>
          <w:sz w:val="22"/>
          <w:szCs w:val="22"/>
        </w:rPr>
      </w:pPr>
      <w:r>
        <w:rPr>
          <w:rFonts w:ascii="Arial" w:hAnsi="Arial" w:cs="Arial"/>
          <w:bCs/>
          <w:sz w:val="22"/>
          <w:szCs w:val="22"/>
        </w:rPr>
        <w:t>Μελετώντας επομένως ένα επ</w:t>
      </w:r>
      <w:r w:rsidR="00CE5E3E">
        <w:rPr>
          <w:rFonts w:ascii="Arial" w:hAnsi="Arial" w:cs="Arial"/>
          <w:bCs/>
          <w:sz w:val="22"/>
          <w:szCs w:val="22"/>
        </w:rPr>
        <w:t>ιστημονικό βιβλίο το ελέγχουμε. Ελέγχοντας</w:t>
      </w:r>
      <w:r w:rsidR="00DB5102">
        <w:rPr>
          <w:rFonts w:ascii="Arial" w:hAnsi="Arial" w:cs="Arial"/>
          <w:bCs/>
          <w:sz w:val="22"/>
          <w:szCs w:val="22"/>
        </w:rPr>
        <w:t>,</w:t>
      </w:r>
      <w:r w:rsidR="00CE5E3E">
        <w:rPr>
          <w:rFonts w:ascii="Arial" w:hAnsi="Arial" w:cs="Arial"/>
          <w:bCs/>
          <w:sz w:val="22"/>
          <w:szCs w:val="22"/>
        </w:rPr>
        <w:t xml:space="preserve"> </w:t>
      </w:r>
      <w:r w:rsidR="00831C53">
        <w:rPr>
          <w:rFonts w:ascii="Arial" w:hAnsi="Arial" w:cs="Arial"/>
          <w:bCs/>
          <w:sz w:val="22"/>
          <w:szCs w:val="22"/>
        </w:rPr>
        <w:t xml:space="preserve">πρώτον, </w:t>
      </w:r>
      <w:r w:rsidR="00CE5E3E">
        <w:rPr>
          <w:rFonts w:ascii="Arial" w:hAnsi="Arial" w:cs="Arial"/>
          <w:bCs/>
          <w:sz w:val="22"/>
          <w:szCs w:val="22"/>
        </w:rPr>
        <w:t>εξηγούμε τις αιτίες</w:t>
      </w:r>
      <w:r w:rsidR="00831C53">
        <w:rPr>
          <w:rFonts w:ascii="Arial" w:hAnsi="Arial" w:cs="Arial"/>
          <w:bCs/>
          <w:sz w:val="22"/>
          <w:szCs w:val="22"/>
        </w:rPr>
        <w:t>,</w:t>
      </w:r>
      <w:r w:rsidR="00CE5E3E">
        <w:rPr>
          <w:rFonts w:ascii="Arial" w:hAnsi="Arial" w:cs="Arial"/>
          <w:bCs/>
          <w:sz w:val="22"/>
          <w:szCs w:val="22"/>
        </w:rPr>
        <w:t xml:space="preserve"> </w:t>
      </w:r>
      <w:r w:rsidR="00831C53">
        <w:rPr>
          <w:rFonts w:ascii="Arial" w:hAnsi="Arial" w:cs="Arial"/>
          <w:bCs/>
          <w:sz w:val="22"/>
          <w:szCs w:val="22"/>
        </w:rPr>
        <w:t>κ</w:t>
      </w:r>
      <w:r w:rsidR="00CE5E3E">
        <w:rPr>
          <w:rFonts w:ascii="Arial" w:hAnsi="Arial" w:cs="Arial"/>
          <w:bCs/>
          <w:sz w:val="22"/>
          <w:szCs w:val="22"/>
        </w:rPr>
        <w:t>αι</w:t>
      </w:r>
      <w:r w:rsidR="00831C53">
        <w:rPr>
          <w:rFonts w:ascii="Arial" w:hAnsi="Arial" w:cs="Arial"/>
          <w:bCs/>
          <w:sz w:val="22"/>
          <w:szCs w:val="22"/>
        </w:rPr>
        <w:t>, δεύτερον,</w:t>
      </w:r>
      <w:r w:rsidR="00CE5E3E">
        <w:rPr>
          <w:rFonts w:ascii="Arial" w:hAnsi="Arial" w:cs="Arial"/>
          <w:bCs/>
          <w:sz w:val="22"/>
          <w:szCs w:val="22"/>
        </w:rPr>
        <w:t xml:space="preserve"> κατανοούμε τα νοήματα. Έτσι, τα καταγράφουμε ως επιστημονικές πρακτικές και σύνθετες αφαιρετικές γνώσεις, ως εργαλεία, και όχι ως «μάθημα» που πρέπει να αποστηθίσουμε ή να ενθυμούμαστε, εάν έχουμε καλή μνήμη. Η μνήμη είναι αποτέλεσμα της σκέψης.</w:t>
      </w:r>
    </w:p>
    <w:p w:rsidR="00A36E1D" w:rsidRDefault="00A36E1D" w:rsidP="00A36E1D">
      <w:pPr>
        <w:rPr>
          <w:rFonts w:ascii="Arial" w:hAnsi="Arial" w:cs="Arial"/>
          <w:bCs/>
          <w:sz w:val="22"/>
          <w:szCs w:val="22"/>
        </w:rPr>
      </w:pPr>
    </w:p>
    <w:p w:rsidR="00D94C77" w:rsidRDefault="00A36E1D" w:rsidP="00A36E1D">
      <w:pPr>
        <w:rPr>
          <w:rFonts w:ascii="Arial" w:hAnsi="Arial" w:cs="Arial"/>
          <w:bCs/>
          <w:sz w:val="22"/>
          <w:szCs w:val="22"/>
        </w:rPr>
      </w:pPr>
      <w:r>
        <w:rPr>
          <w:rFonts w:ascii="Arial" w:hAnsi="Arial" w:cs="Arial"/>
          <w:bCs/>
          <w:sz w:val="22"/>
          <w:szCs w:val="22"/>
        </w:rPr>
        <w:t>Ένα επιστημονικό</w:t>
      </w:r>
      <w:r w:rsidR="00DD61BE">
        <w:rPr>
          <w:rFonts w:ascii="Arial" w:hAnsi="Arial" w:cs="Arial"/>
          <w:bCs/>
          <w:sz w:val="22"/>
          <w:szCs w:val="22"/>
        </w:rPr>
        <w:t xml:space="preserve"> βιβλίο έχει</w:t>
      </w:r>
      <w:r w:rsidR="00831C53">
        <w:rPr>
          <w:rFonts w:ascii="Arial" w:hAnsi="Arial" w:cs="Arial"/>
          <w:bCs/>
          <w:sz w:val="22"/>
          <w:szCs w:val="22"/>
        </w:rPr>
        <w:t>, κατ’ αρχάς,</w:t>
      </w:r>
      <w:r w:rsidR="00DD61BE">
        <w:rPr>
          <w:rFonts w:ascii="Arial" w:hAnsi="Arial" w:cs="Arial"/>
          <w:bCs/>
          <w:sz w:val="22"/>
          <w:szCs w:val="22"/>
        </w:rPr>
        <w:t xml:space="preserve"> τους εξής στόχους: </w:t>
      </w:r>
    </w:p>
    <w:p w:rsidR="00A33ECC" w:rsidRDefault="00DD61BE" w:rsidP="00A36E1D">
      <w:pPr>
        <w:rPr>
          <w:rFonts w:ascii="Arial" w:hAnsi="Arial" w:cs="Arial"/>
          <w:bCs/>
          <w:sz w:val="22"/>
          <w:szCs w:val="22"/>
        </w:rPr>
      </w:pPr>
      <w:r>
        <w:rPr>
          <w:rFonts w:ascii="Arial" w:hAnsi="Arial" w:cs="Arial"/>
          <w:bCs/>
          <w:sz w:val="22"/>
          <w:szCs w:val="22"/>
        </w:rPr>
        <w:t xml:space="preserve">α) να </w:t>
      </w:r>
      <w:r w:rsidR="00D94C77">
        <w:rPr>
          <w:rFonts w:ascii="Arial" w:hAnsi="Arial" w:cs="Arial"/>
          <w:bCs/>
          <w:sz w:val="22"/>
          <w:szCs w:val="22"/>
        </w:rPr>
        <w:t>θέσει</w:t>
      </w:r>
      <w:r w:rsidR="00831C53">
        <w:rPr>
          <w:rFonts w:ascii="Arial" w:hAnsi="Arial" w:cs="Arial"/>
          <w:bCs/>
          <w:sz w:val="22"/>
          <w:szCs w:val="22"/>
        </w:rPr>
        <w:t>, πρώτον,</w:t>
      </w:r>
      <w:r w:rsidR="00D94C77">
        <w:rPr>
          <w:rFonts w:ascii="Arial" w:hAnsi="Arial" w:cs="Arial"/>
          <w:bCs/>
          <w:sz w:val="22"/>
          <w:szCs w:val="22"/>
        </w:rPr>
        <w:t xml:space="preserve"> </w:t>
      </w:r>
      <w:r>
        <w:rPr>
          <w:rFonts w:ascii="Arial" w:hAnsi="Arial" w:cs="Arial"/>
          <w:bCs/>
          <w:sz w:val="22"/>
          <w:szCs w:val="22"/>
        </w:rPr>
        <w:t>κάποια βασικά και</w:t>
      </w:r>
      <w:r w:rsidR="00831C53">
        <w:rPr>
          <w:rFonts w:ascii="Arial" w:hAnsi="Arial" w:cs="Arial"/>
          <w:bCs/>
          <w:sz w:val="22"/>
          <w:szCs w:val="22"/>
        </w:rPr>
        <w:t>, δεύτερον,</w:t>
      </w:r>
      <w:r>
        <w:rPr>
          <w:rFonts w:ascii="Arial" w:hAnsi="Arial" w:cs="Arial"/>
          <w:bCs/>
          <w:sz w:val="22"/>
          <w:szCs w:val="22"/>
        </w:rPr>
        <w:t xml:space="preserve"> </w:t>
      </w:r>
      <w:r w:rsidR="00A33ECC">
        <w:rPr>
          <w:rFonts w:ascii="Arial" w:hAnsi="Arial" w:cs="Arial"/>
          <w:bCs/>
          <w:sz w:val="22"/>
          <w:szCs w:val="22"/>
        </w:rPr>
        <w:t xml:space="preserve">κάποια </w:t>
      </w:r>
      <w:r>
        <w:rPr>
          <w:rFonts w:ascii="Arial" w:hAnsi="Arial" w:cs="Arial"/>
          <w:bCs/>
          <w:sz w:val="22"/>
          <w:szCs w:val="22"/>
        </w:rPr>
        <w:t xml:space="preserve">δευτερεύοντα ερωτήματα, </w:t>
      </w:r>
      <w:r w:rsidR="00D94C77">
        <w:rPr>
          <w:rFonts w:ascii="Arial" w:hAnsi="Arial" w:cs="Arial"/>
          <w:bCs/>
          <w:sz w:val="22"/>
          <w:szCs w:val="22"/>
        </w:rPr>
        <w:t>και να εξηγήσει γιατί τα ερωτήματα αυτά αξίζουν να μελετηθούν</w:t>
      </w:r>
      <w:r w:rsidR="00A33ECC">
        <w:rPr>
          <w:rFonts w:ascii="Arial" w:hAnsi="Arial" w:cs="Arial"/>
          <w:bCs/>
          <w:sz w:val="22"/>
          <w:szCs w:val="22"/>
        </w:rPr>
        <w:t>,</w:t>
      </w:r>
      <w:r w:rsidR="00D94C77">
        <w:rPr>
          <w:rFonts w:ascii="Arial" w:hAnsi="Arial" w:cs="Arial"/>
          <w:bCs/>
          <w:sz w:val="22"/>
          <w:szCs w:val="22"/>
        </w:rPr>
        <w:t xml:space="preserve"> τόσο για τον ερευνητή </w:t>
      </w:r>
      <w:r w:rsidR="00A33ECC">
        <w:rPr>
          <w:rFonts w:ascii="Arial" w:hAnsi="Arial" w:cs="Arial"/>
          <w:bCs/>
          <w:sz w:val="22"/>
          <w:szCs w:val="22"/>
        </w:rPr>
        <w:t xml:space="preserve">και την επιστήμη </w:t>
      </w:r>
      <w:r w:rsidR="00D94C77">
        <w:rPr>
          <w:rFonts w:ascii="Arial" w:hAnsi="Arial" w:cs="Arial"/>
          <w:bCs/>
          <w:sz w:val="22"/>
          <w:szCs w:val="22"/>
        </w:rPr>
        <w:t xml:space="preserve">όσο και για την κοινωνία. Ακολουθεί μία κάποια μορφή κωδικοποίησης των ερωτημάτων. </w:t>
      </w:r>
    </w:p>
    <w:p w:rsidR="00D94C77" w:rsidRDefault="00DD61BE" w:rsidP="00A36E1D">
      <w:pPr>
        <w:rPr>
          <w:rFonts w:ascii="Arial" w:hAnsi="Arial" w:cs="Arial"/>
          <w:bCs/>
          <w:sz w:val="22"/>
          <w:szCs w:val="22"/>
        </w:rPr>
      </w:pPr>
      <w:r>
        <w:rPr>
          <w:rFonts w:ascii="Arial" w:hAnsi="Arial" w:cs="Arial"/>
          <w:bCs/>
          <w:sz w:val="22"/>
          <w:szCs w:val="22"/>
        </w:rPr>
        <w:t>β) να θέσει κάποιες πιθανές απαντήσεις, κάποιες υποθέσεις εργασίας</w:t>
      </w:r>
      <w:r w:rsidR="00D94C77">
        <w:rPr>
          <w:rFonts w:ascii="Arial" w:hAnsi="Arial" w:cs="Arial"/>
          <w:bCs/>
          <w:sz w:val="22"/>
          <w:szCs w:val="22"/>
        </w:rPr>
        <w:t>, δηλαδή,</w:t>
      </w:r>
      <w:r>
        <w:rPr>
          <w:rFonts w:ascii="Arial" w:hAnsi="Arial" w:cs="Arial"/>
          <w:bCs/>
          <w:sz w:val="22"/>
          <w:szCs w:val="22"/>
        </w:rPr>
        <w:t xml:space="preserve"> και να εξηγήσει </w:t>
      </w:r>
      <w:r w:rsidR="00D94C77">
        <w:rPr>
          <w:rFonts w:ascii="Arial" w:hAnsi="Arial" w:cs="Arial"/>
          <w:bCs/>
          <w:sz w:val="22"/>
          <w:szCs w:val="22"/>
        </w:rPr>
        <w:t xml:space="preserve">τις αιτίες για τις οποίες </w:t>
      </w:r>
      <w:r w:rsidR="00A33ECC">
        <w:rPr>
          <w:rFonts w:ascii="Arial" w:hAnsi="Arial" w:cs="Arial"/>
          <w:bCs/>
          <w:sz w:val="22"/>
          <w:szCs w:val="22"/>
        </w:rPr>
        <w:t>οι απαντήσεις αυτές είναι δυνατόν να ισχύουν</w:t>
      </w:r>
      <w:r w:rsidR="00865C60">
        <w:rPr>
          <w:rFonts w:ascii="Arial" w:hAnsi="Arial" w:cs="Arial"/>
          <w:bCs/>
          <w:sz w:val="22"/>
          <w:szCs w:val="22"/>
        </w:rPr>
        <w:t>.</w:t>
      </w:r>
      <w:r w:rsidR="00831C53">
        <w:rPr>
          <w:rFonts w:ascii="Arial" w:hAnsi="Arial" w:cs="Arial"/>
          <w:bCs/>
          <w:sz w:val="22"/>
          <w:szCs w:val="22"/>
        </w:rPr>
        <w:t xml:space="preserve"> Να εξηγήσει, δηλαδή, τις αιτίες για τις οποίες οι πιθανές αυτές απαντήσεις, είναι πραγματικά πιθανές.</w:t>
      </w:r>
      <w:r w:rsidR="00A33ECC">
        <w:rPr>
          <w:rFonts w:ascii="Arial" w:hAnsi="Arial" w:cs="Arial"/>
          <w:bCs/>
          <w:sz w:val="22"/>
          <w:szCs w:val="22"/>
        </w:rPr>
        <w:t xml:space="preserve"> Κάθε πιθανή απάντηση δεν αποτελεί αυτονόητα υπόθεση έρευνας και εργασίας</w:t>
      </w:r>
      <w:r w:rsidR="00865C60">
        <w:rPr>
          <w:rFonts w:ascii="Arial" w:hAnsi="Arial" w:cs="Arial"/>
          <w:bCs/>
          <w:sz w:val="22"/>
          <w:szCs w:val="22"/>
        </w:rPr>
        <w:t>.</w:t>
      </w:r>
      <w:r w:rsidR="00D94C77">
        <w:rPr>
          <w:rFonts w:ascii="Arial" w:hAnsi="Arial" w:cs="Arial"/>
          <w:bCs/>
          <w:sz w:val="22"/>
          <w:szCs w:val="22"/>
        </w:rPr>
        <w:t xml:space="preserve"> </w:t>
      </w:r>
    </w:p>
    <w:p w:rsidR="00F45E8D" w:rsidRDefault="00F45E8D" w:rsidP="00A36E1D">
      <w:pPr>
        <w:rPr>
          <w:rFonts w:ascii="Arial" w:hAnsi="Arial" w:cs="Arial"/>
          <w:bCs/>
          <w:sz w:val="22"/>
          <w:szCs w:val="22"/>
        </w:rPr>
      </w:pPr>
    </w:p>
    <w:p w:rsidR="00A36E1D" w:rsidRDefault="00D94C77" w:rsidP="00A36E1D">
      <w:pPr>
        <w:rPr>
          <w:rFonts w:ascii="Arial" w:hAnsi="Arial" w:cs="Arial"/>
          <w:bCs/>
          <w:sz w:val="22"/>
          <w:szCs w:val="22"/>
        </w:rPr>
      </w:pPr>
      <w:r>
        <w:rPr>
          <w:rFonts w:ascii="Arial" w:hAnsi="Arial" w:cs="Arial"/>
          <w:bCs/>
          <w:sz w:val="22"/>
          <w:szCs w:val="22"/>
        </w:rPr>
        <w:t>γ) να αναζητήσει</w:t>
      </w:r>
      <w:r w:rsidR="00A33ECC">
        <w:rPr>
          <w:rFonts w:ascii="Arial" w:hAnsi="Arial" w:cs="Arial"/>
          <w:bCs/>
          <w:sz w:val="22"/>
          <w:szCs w:val="22"/>
        </w:rPr>
        <w:t>, στην συνέχεια,</w:t>
      </w:r>
      <w:r>
        <w:rPr>
          <w:rFonts w:ascii="Arial" w:hAnsi="Arial" w:cs="Arial"/>
          <w:bCs/>
          <w:sz w:val="22"/>
          <w:szCs w:val="22"/>
        </w:rPr>
        <w:t xml:space="preserve"> και να εξηγήσει τις </w:t>
      </w:r>
      <w:r w:rsidR="00865C60">
        <w:rPr>
          <w:rFonts w:ascii="Arial" w:hAnsi="Arial" w:cs="Arial"/>
          <w:bCs/>
          <w:sz w:val="22"/>
          <w:szCs w:val="22"/>
        </w:rPr>
        <w:t xml:space="preserve">αιτίες, οι οποίες </w:t>
      </w:r>
      <w:r>
        <w:rPr>
          <w:rFonts w:ascii="Arial" w:hAnsi="Arial" w:cs="Arial"/>
          <w:bCs/>
          <w:sz w:val="22"/>
          <w:szCs w:val="22"/>
        </w:rPr>
        <w:t xml:space="preserve">καταδεικνύουν ότι οι υποθέσεις </w:t>
      </w:r>
      <w:r w:rsidR="00865C60">
        <w:rPr>
          <w:rFonts w:ascii="Arial" w:hAnsi="Arial" w:cs="Arial"/>
          <w:bCs/>
          <w:sz w:val="22"/>
          <w:szCs w:val="22"/>
        </w:rPr>
        <w:t>ισχύουν, και ότι μπορούμε να τις εκλάβουμε ως θέσεις</w:t>
      </w:r>
      <w:r>
        <w:rPr>
          <w:rFonts w:ascii="Arial" w:hAnsi="Arial" w:cs="Arial"/>
          <w:bCs/>
          <w:sz w:val="22"/>
          <w:szCs w:val="22"/>
        </w:rPr>
        <w:t xml:space="preserve"> </w:t>
      </w:r>
    </w:p>
    <w:p w:rsidR="00A33ECC" w:rsidRDefault="00D94C77" w:rsidP="00A36E1D">
      <w:pPr>
        <w:rPr>
          <w:rFonts w:ascii="Arial" w:hAnsi="Arial" w:cs="Arial"/>
          <w:bCs/>
          <w:sz w:val="22"/>
          <w:szCs w:val="22"/>
        </w:rPr>
      </w:pPr>
      <w:r>
        <w:rPr>
          <w:rFonts w:ascii="Arial" w:hAnsi="Arial" w:cs="Arial"/>
          <w:bCs/>
          <w:sz w:val="22"/>
          <w:szCs w:val="22"/>
        </w:rPr>
        <w:t>δ) να αναζητήσει και να δείξει τα νοήματα</w:t>
      </w:r>
      <w:r w:rsidR="00865C60">
        <w:rPr>
          <w:rFonts w:ascii="Arial" w:hAnsi="Arial" w:cs="Arial"/>
          <w:bCs/>
          <w:sz w:val="22"/>
          <w:szCs w:val="22"/>
        </w:rPr>
        <w:t>, τα οποία</w:t>
      </w:r>
      <w:r>
        <w:rPr>
          <w:rFonts w:ascii="Arial" w:hAnsi="Arial" w:cs="Arial"/>
          <w:bCs/>
          <w:sz w:val="22"/>
          <w:szCs w:val="22"/>
        </w:rPr>
        <w:t xml:space="preserve"> ισχύουν και επιτρέπουν επίσης να αποδεχθούμε</w:t>
      </w:r>
      <w:r w:rsidR="00865C60">
        <w:rPr>
          <w:rFonts w:ascii="Arial" w:hAnsi="Arial" w:cs="Arial"/>
          <w:bCs/>
          <w:sz w:val="22"/>
          <w:szCs w:val="22"/>
        </w:rPr>
        <w:t>,</w:t>
      </w:r>
      <w:r>
        <w:rPr>
          <w:rFonts w:ascii="Arial" w:hAnsi="Arial" w:cs="Arial"/>
          <w:bCs/>
          <w:sz w:val="22"/>
          <w:szCs w:val="22"/>
        </w:rPr>
        <w:t xml:space="preserve"> ότι οι υποθέσεις είναι ισχυρές και ότι μπορούμε να τις </w:t>
      </w:r>
      <w:r w:rsidR="00865C60">
        <w:rPr>
          <w:rFonts w:ascii="Arial" w:hAnsi="Arial" w:cs="Arial"/>
          <w:bCs/>
          <w:sz w:val="22"/>
          <w:szCs w:val="22"/>
        </w:rPr>
        <w:t>εκλάβουμε ως θέσεις</w:t>
      </w:r>
      <w:r w:rsidR="00A33ECC">
        <w:rPr>
          <w:rFonts w:ascii="Arial" w:hAnsi="Arial" w:cs="Arial"/>
          <w:bCs/>
          <w:sz w:val="22"/>
          <w:szCs w:val="22"/>
        </w:rPr>
        <w:t xml:space="preserve">. </w:t>
      </w:r>
    </w:p>
    <w:p w:rsidR="00865C60" w:rsidRDefault="00865C60" w:rsidP="00A36E1D">
      <w:pPr>
        <w:rPr>
          <w:rFonts w:ascii="Arial" w:hAnsi="Arial" w:cs="Arial"/>
          <w:bCs/>
          <w:sz w:val="22"/>
          <w:szCs w:val="22"/>
        </w:rPr>
      </w:pPr>
      <w:r>
        <w:rPr>
          <w:rFonts w:ascii="Arial" w:hAnsi="Arial" w:cs="Arial"/>
          <w:bCs/>
          <w:sz w:val="22"/>
          <w:szCs w:val="22"/>
        </w:rPr>
        <w:t>ε) να συνδέσει τις κεντρικές και βασικές υποθέσεις με τις δευτερεύουσες, και να συνδέσει τα βασικά ερωτήματα με τα δευτερεύοντα.</w:t>
      </w:r>
    </w:p>
    <w:p w:rsidR="00D94C77" w:rsidRDefault="00D94C77" w:rsidP="00A36E1D">
      <w:pPr>
        <w:rPr>
          <w:rFonts w:ascii="Arial" w:hAnsi="Arial" w:cs="Arial"/>
          <w:bCs/>
          <w:sz w:val="22"/>
          <w:szCs w:val="22"/>
        </w:rPr>
      </w:pPr>
    </w:p>
    <w:p w:rsidR="00A36E1D" w:rsidRDefault="00865C60" w:rsidP="00A36E1D">
      <w:pPr>
        <w:rPr>
          <w:rFonts w:ascii="Arial" w:hAnsi="Arial" w:cs="Arial"/>
          <w:bCs/>
          <w:sz w:val="22"/>
          <w:szCs w:val="22"/>
        </w:rPr>
      </w:pPr>
      <w:r>
        <w:rPr>
          <w:rFonts w:ascii="Arial" w:hAnsi="Arial" w:cs="Arial"/>
          <w:bCs/>
          <w:sz w:val="22"/>
          <w:szCs w:val="22"/>
        </w:rPr>
        <w:t>Στην αρχή του βιβλίου, οι συγγραφείς, συνήθως, καλούνται να παρουσιάσουν την βασική τους μέθοδο και να εξηγήσουν τις αιτίες για τις οποίες εντάσσονται σ’ αυτήν.</w:t>
      </w:r>
    </w:p>
    <w:p w:rsidR="00865C60" w:rsidRDefault="00865C60" w:rsidP="00A36E1D">
      <w:pPr>
        <w:rPr>
          <w:rFonts w:ascii="Arial" w:hAnsi="Arial" w:cs="Arial"/>
          <w:bCs/>
          <w:sz w:val="22"/>
          <w:szCs w:val="22"/>
        </w:rPr>
      </w:pPr>
      <w:r>
        <w:rPr>
          <w:rFonts w:ascii="Arial" w:hAnsi="Arial" w:cs="Arial"/>
          <w:bCs/>
          <w:sz w:val="22"/>
          <w:szCs w:val="22"/>
        </w:rPr>
        <w:t>Υπενθυμίζω ότι οι μέθοδοι είναι, α) ο θετικισμός, β) η διαλεκτική, γ) η φαινομενολογία, δ) ο δομισμός ή στρουκτουραλισμός και ε) η κατανοητική μέθοδος.</w:t>
      </w:r>
    </w:p>
    <w:p w:rsidR="00865C60" w:rsidRDefault="00865C60" w:rsidP="00A36E1D">
      <w:pPr>
        <w:rPr>
          <w:rFonts w:ascii="Arial" w:hAnsi="Arial" w:cs="Arial"/>
          <w:bCs/>
          <w:sz w:val="22"/>
          <w:szCs w:val="22"/>
        </w:rPr>
      </w:pPr>
    </w:p>
    <w:p w:rsidR="00655EF8" w:rsidRDefault="00865C60" w:rsidP="00A36E1D">
      <w:pPr>
        <w:rPr>
          <w:rFonts w:ascii="Arial" w:hAnsi="Arial" w:cs="Arial"/>
          <w:bCs/>
          <w:sz w:val="22"/>
          <w:szCs w:val="22"/>
        </w:rPr>
      </w:pPr>
      <w:r>
        <w:rPr>
          <w:rFonts w:ascii="Arial" w:hAnsi="Arial" w:cs="Arial"/>
          <w:bCs/>
          <w:sz w:val="22"/>
          <w:szCs w:val="22"/>
        </w:rPr>
        <w:lastRenderedPageBreak/>
        <w:t xml:space="preserve">Συχνά αναφέρεται ο «λειτουργισμός» ως μέθοδος. Δεν αποτελεί παρά προσέγγιση, η οποία ενδέχεται να υπολανθάνει ως αναζήτηση αιτίων σε όλες τις μεθόδους, όπως και οι λεγόμενες «ποσοτικές» και «ποιοτικές μέθοδοι». Επίσης αναφέρεται αρκετά συχνά η «συμμετοχική παρατήρηση» ως μέθοδος. </w:t>
      </w:r>
    </w:p>
    <w:p w:rsidR="00655EF8" w:rsidRDefault="00865C60" w:rsidP="00A36E1D">
      <w:pPr>
        <w:rPr>
          <w:rFonts w:ascii="Arial" w:hAnsi="Arial" w:cs="Arial"/>
          <w:bCs/>
          <w:sz w:val="22"/>
          <w:szCs w:val="22"/>
        </w:rPr>
      </w:pPr>
      <w:r>
        <w:rPr>
          <w:rFonts w:ascii="Arial" w:hAnsi="Arial" w:cs="Arial"/>
          <w:bCs/>
          <w:sz w:val="22"/>
          <w:szCs w:val="22"/>
        </w:rPr>
        <w:t>Ούτως ή άλλως, η οποιαδήποτε μέθοδος και η οποιαδήποτε επιστημονική προσέγγιση είναι και «συμμετοχική». Ποτέ ο ερευνητής δεν κατορθώνει να είναι αποκλειστικά και μόνον, εξωτερικός παρατηρητής</w:t>
      </w:r>
      <w:r w:rsidR="00655EF8">
        <w:rPr>
          <w:rFonts w:ascii="Arial" w:hAnsi="Arial" w:cs="Arial"/>
          <w:bCs/>
          <w:sz w:val="22"/>
          <w:szCs w:val="22"/>
        </w:rPr>
        <w:t>, ούτε καν οι επιστήμονες όπως οι χημικοί, οι ερευνητές της ιατρικής, οι προγραμματιστές υπολογιστών, οι μαθηματικοί κλπ</w:t>
      </w:r>
      <w:r>
        <w:rPr>
          <w:rFonts w:ascii="Arial" w:hAnsi="Arial" w:cs="Arial"/>
          <w:bCs/>
          <w:sz w:val="22"/>
          <w:szCs w:val="22"/>
        </w:rPr>
        <w:t>.</w:t>
      </w:r>
      <w:r w:rsidR="00655EF8">
        <w:rPr>
          <w:rFonts w:ascii="Arial" w:hAnsi="Arial" w:cs="Arial"/>
          <w:bCs/>
          <w:sz w:val="22"/>
          <w:szCs w:val="22"/>
        </w:rPr>
        <w:t xml:space="preserve"> </w:t>
      </w:r>
    </w:p>
    <w:p w:rsidR="00655EF8" w:rsidRDefault="00655EF8" w:rsidP="00A36E1D">
      <w:pPr>
        <w:rPr>
          <w:rFonts w:ascii="Arial" w:hAnsi="Arial" w:cs="Arial"/>
          <w:bCs/>
          <w:sz w:val="22"/>
          <w:szCs w:val="22"/>
        </w:rPr>
      </w:pPr>
      <w:r>
        <w:rPr>
          <w:rFonts w:ascii="Arial" w:hAnsi="Arial" w:cs="Arial"/>
          <w:bCs/>
          <w:sz w:val="22"/>
          <w:szCs w:val="22"/>
        </w:rPr>
        <w:t>Κανένας επιστήμονες δεν είναι δυνατόν να τεθεί εκτός του πολιτισμού, μέσα και μέσω του οποίου έγινε επιστήμονας και ασκεί την επιστήμη του.</w:t>
      </w:r>
      <w:r w:rsidR="00865C60">
        <w:rPr>
          <w:rFonts w:ascii="Arial" w:hAnsi="Arial" w:cs="Arial"/>
          <w:bCs/>
          <w:sz w:val="22"/>
          <w:szCs w:val="22"/>
        </w:rPr>
        <w:t xml:space="preserve"> Επίσης αρκετά συχνά παρουσιάζονται έρευνες που φιλοδοξούν να</w:t>
      </w:r>
      <w:r>
        <w:rPr>
          <w:rFonts w:ascii="Arial" w:hAnsi="Arial" w:cs="Arial"/>
          <w:bCs/>
          <w:sz w:val="22"/>
          <w:szCs w:val="22"/>
        </w:rPr>
        <w:t xml:space="preserve"> </w:t>
      </w:r>
      <w:r w:rsidR="00A33ECC">
        <w:rPr>
          <w:rFonts w:ascii="Arial" w:hAnsi="Arial" w:cs="Arial"/>
          <w:bCs/>
          <w:sz w:val="22"/>
          <w:szCs w:val="22"/>
        </w:rPr>
        <w:t>αποτελούν</w:t>
      </w:r>
      <w:r w:rsidR="00865C60">
        <w:rPr>
          <w:rFonts w:ascii="Arial" w:hAnsi="Arial" w:cs="Arial"/>
          <w:bCs/>
          <w:sz w:val="22"/>
          <w:szCs w:val="22"/>
        </w:rPr>
        <w:t xml:space="preserve"> «μελέτες περίπτωσης»</w:t>
      </w:r>
      <w:r w:rsidRPr="00655EF8">
        <w:rPr>
          <w:rFonts w:ascii="Arial" w:hAnsi="Arial" w:cs="Arial"/>
          <w:bCs/>
          <w:sz w:val="22"/>
          <w:szCs w:val="22"/>
        </w:rPr>
        <w:t>,</w:t>
      </w:r>
      <w:r w:rsidR="00A33ECC">
        <w:rPr>
          <w:rFonts w:ascii="Arial" w:hAnsi="Arial" w:cs="Arial"/>
          <w:bCs/>
          <w:sz w:val="22"/>
          <w:szCs w:val="22"/>
        </w:rPr>
        <w:t xml:space="preserve"> οι γνωστές</w:t>
      </w:r>
      <w:r w:rsidR="00865C60" w:rsidRPr="00865C60">
        <w:rPr>
          <w:rFonts w:ascii="Arial" w:hAnsi="Arial" w:cs="Arial"/>
          <w:bCs/>
          <w:sz w:val="22"/>
          <w:szCs w:val="22"/>
        </w:rPr>
        <w:t xml:space="preserve"> </w:t>
      </w:r>
      <w:r w:rsidR="00865C60">
        <w:rPr>
          <w:rFonts w:ascii="Arial" w:hAnsi="Arial" w:cs="Arial"/>
          <w:bCs/>
          <w:sz w:val="22"/>
          <w:szCs w:val="22"/>
          <w:lang w:val="en-US"/>
        </w:rPr>
        <w:t>case</w:t>
      </w:r>
      <w:r w:rsidR="00865C60" w:rsidRPr="00865C60">
        <w:rPr>
          <w:rFonts w:ascii="Arial" w:hAnsi="Arial" w:cs="Arial"/>
          <w:bCs/>
          <w:sz w:val="22"/>
          <w:szCs w:val="22"/>
        </w:rPr>
        <w:t xml:space="preserve"> </w:t>
      </w:r>
      <w:r>
        <w:rPr>
          <w:rFonts w:ascii="Arial" w:hAnsi="Arial" w:cs="Arial"/>
          <w:bCs/>
          <w:sz w:val="22"/>
          <w:szCs w:val="22"/>
          <w:lang w:val="en-US"/>
        </w:rPr>
        <w:t>studies</w:t>
      </w:r>
      <w:r w:rsidRPr="00655EF8">
        <w:rPr>
          <w:rFonts w:ascii="Arial" w:hAnsi="Arial" w:cs="Arial"/>
          <w:bCs/>
          <w:sz w:val="22"/>
          <w:szCs w:val="22"/>
        </w:rPr>
        <w:t xml:space="preserve">. </w:t>
      </w:r>
      <w:r>
        <w:rPr>
          <w:rFonts w:ascii="Arial" w:hAnsi="Arial" w:cs="Arial"/>
          <w:bCs/>
          <w:sz w:val="22"/>
          <w:szCs w:val="22"/>
        </w:rPr>
        <w:t>Οι «μελέτες περίπτωσης» αποτελούν τρόπο προσέγγισης του αντικειμένου και υπάρχουν με ποικίλους τρ</w:t>
      </w:r>
      <w:r w:rsidR="00DB5102">
        <w:rPr>
          <w:rFonts w:ascii="Arial" w:hAnsi="Arial" w:cs="Arial"/>
          <w:bCs/>
          <w:sz w:val="22"/>
          <w:szCs w:val="22"/>
        </w:rPr>
        <w:t xml:space="preserve">όπους σε όλες τις μεθόδους. Οι </w:t>
      </w:r>
      <w:r>
        <w:rPr>
          <w:rFonts w:ascii="Arial" w:hAnsi="Arial" w:cs="Arial"/>
          <w:bCs/>
          <w:sz w:val="22"/>
          <w:szCs w:val="22"/>
        </w:rPr>
        <w:t>επιστήμες</w:t>
      </w:r>
      <w:r w:rsidR="00DB5102">
        <w:rPr>
          <w:rFonts w:ascii="Arial" w:hAnsi="Arial" w:cs="Arial"/>
          <w:bCs/>
          <w:sz w:val="22"/>
          <w:szCs w:val="22"/>
        </w:rPr>
        <w:t>, όχι μόνον</w:t>
      </w:r>
      <w:r>
        <w:rPr>
          <w:rFonts w:ascii="Arial" w:hAnsi="Arial" w:cs="Arial"/>
          <w:bCs/>
          <w:sz w:val="22"/>
          <w:szCs w:val="22"/>
        </w:rPr>
        <w:t xml:space="preserve"> δεν μπορούν να αποφύγουν την μελέτη ενός «παραδείγματος»</w:t>
      </w:r>
      <w:r w:rsidRPr="00655EF8">
        <w:rPr>
          <w:rFonts w:ascii="Arial" w:hAnsi="Arial" w:cs="Arial"/>
          <w:bCs/>
          <w:sz w:val="22"/>
          <w:szCs w:val="22"/>
        </w:rPr>
        <w:t>,</w:t>
      </w:r>
      <w:r>
        <w:rPr>
          <w:rFonts w:ascii="Arial" w:hAnsi="Arial" w:cs="Arial"/>
          <w:bCs/>
          <w:sz w:val="22"/>
          <w:szCs w:val="22"/>
        </w:rPr>
        <w:t xml:space="preserve"> αλλά είναι υποχρεωμένες να μελετήσουν πολλά «παραδείγματα»</w:t>
      </w:r>
      <w:r w:rsidR="00DB5102">
        <w:rPr>
          <w:rFonts w:ascii="Arial" w:hAnsi="Arial" w:cs="Arial"/>
          <w:bCs/>
          <w:sz w:val="22"/>
          <w:szCs w:val="22"/>
        </w:rPr>
        <w:t>, πολλές</w:t>
      </w:r>
      <w:r>
        <w:rPr>
          <w:rFonts w:ascii="Arial" w:hAnsi="Arial" w:cs="Arial"/>
          <w:bCs/>
          <w:sz w:val="22"/>
          <w:szCs w:val="22"/>
        </w:rPr>
        <w:t xml:space="preserve"> </w:t>
      </w:r>
      <w:r w:rsidR="00DB5102">
        <w:rPr>
          <w:rFonts w:ascii="Arial" w:hAnsi="Arial" w:cs="Arial"/>
          <w:bCs/>
          <w:sz w:val="22"/>
          <w:szCs w:val="22"/>
        </w:rPr>
        <w:t xml:space="preserve"> </w:t>
      </w:r>
      <w:r w:rsidRPr="00655EF8">
        <w:rPr>
          <w:rFonts w:ascii="Arial" w:hAnsi="Arial" w:cs="Arial"/>
          <w:bCs/>
          <w:sz w:val="22"/>
          <w:szCs w:val="22"/>
        </w:rPr>
        <w:t>“</w:t>
      </w:r>
      <w:r>
        <w:rPr>
          <w:rFonts w:ascii="Arial" w:hAnsi="Arial" w:cs="Arial"/>
          <w:bCs/>
          <w:sz w:val="22"/>
          <w:szCs w:val="22"/>
          <w:lang w:val="en-US"/>
        </w:rPr>
        <w:t>cases</w:t>
      </w:r>
      <w:r w:rsidRPr="00655EF8">
        <w:rPr>
          <w:rFonts w:ascii="Arial" w:hAnsi="Arial" w:cs="Arial"/>
          <w:bCs/>
          <w:sz w:val="22"/>
          <w:szCs w:val="22"/>
        </w:rPr>
        <w:t>”</w:t>
      </w:r>
      <w:r>
        <w:rPr>
          <w:rFonts w:ascii="Arial" w:hAnsi="Arial" w:cs="Arial"/>
          <w:bCs/>
          <w:sz w:val="22"/>
          <w:szCs w:val="22"/>
        </w:rPr>
        <w:t xml:space="preserve">. </w:t>
      </w:r>
    </w:p>
    <w:p w:rsidR="00865C60" w:rsidRDefault="00655EF8" w:rsidP="00A36E1D">
      <w:pPr>
        <w:rPr>
          <w:rFonts w:ascii="Arial" w:hAnsi="Arial" w:cs="Arial"/>
          <w:bCs/>
          <w:sz w:val="22"/>
          <w:szCs w:val="22"/>
        </w:rPr>
      </w:pPr>
      <w:r w:rsidRPr="00655EF8">
        <w:rPr>
          <w:rFonts w:ascii="Arial" w:hAnsi="Arial" w:cs="Arial"/>
          <w:bCs/>
          <w:sz w:val="22"/>
          <w:szCs w:val="22"/>
        </w:rPr>
        <w:t xml:space="preserve"> </w:t>
      </w:r>
    </w:p>
    <w:p w:rsidR="00655EF8" w:rsidRDefault="00655EF8" w:rsidP="00A36E1D">
      <w:pPr>
        <w:rPr>
          <w:rFonts w:ascii="Arial" w:hAnsi="Arial" w:cs="Arial"/>
          <w:bCs/>
          <w:sz w:val="22"/>
          <w:szCs w:val="22"/>
        </w:rPr>
      </w:pPr>
      <w:r>
        <w:rPr>
          <w:rFonts w:ascii="Arial" w:hAnsi="Arial" w:cs="Arial"/>
          <w:bCs/>
          <w:sz w:val="22"/>
          <w:szCs w:val="22"/>
        </w:rPr>
        <w:t>Ερχόμαστε συνεπώς στην δική μας εργασία μελέτης</w:t>
      </w:r>
      <w:r w:rsidR="00DB5102">
        <w:rPr>
          <w:rFonts w:ascii="Arial" w:hAnsi="Arial" w:cs="Arial"/>
          <w:bCs/>
          <w:sz w:val="22"/>
          <w:szCs w:val="22"/>
        </w:rPr>
        <w:t xml:space="preserve"> μιας έρευνας</w:t>
      </w:r>
      <w:r w:rsidR="00F45E8D">
        <w:rPr>
          <w:rFonts w:ascii="Arial" w:hAnsi="Arial" w:cs="Arial"/>
          <w:bCs/>
          <w:sz w:val="22"/>
          <w:szCs w:val="22"/>
        </w:rPr>
        <w:t>/ βιβλίου</w:t>
      </w:r>
      <w:r>
        <w:rPr>
          <w:rFonts w:ascii="Arial" w:hAnsi="Arial" w:cs="Arial"/>
          <w:bCs/>
          <w:sz w:val="22"/>
          <w:szCs w:val="22"/>
        </w:rPr>
        <w:t>.</w:t>
      </w:r>
    </w:p>
    <w:p w:rsidR="00655EF8" w:rsidRDefault="00655EF8" w:rsidP="00A36E1D">
      <w:pPr>
        <w:rPr>
          <w:rFonts w:ascii="Arial" w:hAnsi="Arial" w:cs="Arial"/>
          <w:bCs/>
          <w:sz w:val="22"/>
          <w:szCs w:val="22"/>
        </w:rPr>
      </w:pPr>
      <w:r>
        <w:rPr>
          <w:rFonts w:ascii="Arial" w:hAnsi="Arial" w:cs="Arial"/>
          <w:bCs/>
          <w:sz w:val="22"/>
          <w:szCs w:val="22"/>
        </w:rPr>
        <w:t>Α</w:t>
      </w:r>
      <w:r w:rsidR="00831C53">
        <w:rPr>
          <w:rFonts w:ascii="Arial" w:hAnsi="Arial" w:cs="Arial"/>
          <w:bCs/>
          <w:sz w:val="22"/>
          <w:szCs w:val="22"/>
        </w:rPr>
        <w:t>) Ξεχωρίζουμε και καθιστούμε σαφείς</w:t>
      </w:r>
      <w:r>
        <w:rPr>
          <w:rFonts w:ascii="Arial" w:hAnsi="Arial" w:cs="Arial"/>
          <w:bCs/>
          <w:sz w:val="22"/>
          <w:szCs w:val="22"/>
        </w:rPr>
        <w:t xml:space="preserve"> τις βασικές ερωτήσεις και υποθέσεις εργασίας του συγγραφέα/ ερευνητή.</w:t>
      </w:r>
      <w:r w:rsidR="00831C53">
        <w:rPr>
          <w:rFonts w:ascii="Arial" w:hAnsi="Arial" w:cs="Arial"/>
          <w:bCs/>
          <w:sz w:val="22"/>
          <w:szCs w:val="22"/>
        </w:rPr>
        <w:t xml:space="preserve"> Ποιες είναι δηλαδή οι βασικές ερωτήσεις και βασικές πιθανές απαντήσεις, υποθέσεις εργασίας, του ερευνητή/ συγγραφέα.</w:t>
      </w:r>
    </w:p>
    <w:p w:rsidR="00856E21" w:rsidRDefault="00856E21" w:rsidP="00A36E1D">
      <w:pPr>
        <w:rPr>
          <w:rFonts w:ascii="Arial" w:hAnsi="Arial" w:cs="Arial"/>
          <w:bCs/>
          <w:sz w:val="22"/>
          <w:szCs w:val="22"/>
        </w:rPr>
      </w:pPr>
    </w:p>
    <w:p w:rsidR="00655EF8" w:rsidRDefault="00655EF8" w:rsidP="00A36E1D">
      <w:pPr>
        <w:rPr>
          <w:rFonts w:ascii="Arial" w:hAnsi="Arial" w:cs="Arial"/>
          <w:bCs/>
          <w:sz w:val="22"/>
          <w:szCs w:val="22"/>
        </w:rPr>
      </w:pPr>
      <w:r>
        <w:rPr>
          <w:rFonts w:ascii="Arial" w:hAnsi="Arial" w:cs="Arial"/>
          <w:bCs/>
          <w:sz w:val="22"/>
          <w:szCs w:val="22"/>
        </w:rPr>
        <w:t>Β)  Ξεχωρίζουμε και αποσαφηνίζουμε τις δευτερεύουσες ερωτήσεις και υποθέσεις εργασίας του ερευνητή/ συγγραφέα</w:t>
      </w:r>
      <w:r w:rsidR="00856E21">
        <w:rPr>
          <w:rFonts w:ascii="Arial" w:hAnsi="Arial" w:cs="Arial"/>
          <w:bCs/>
          <w:sz w:val="22"/>
          <w:szCs w:val="22"/>
        </w:rPr>
        <w:t>.</w:t>
      </w:r>
    </w:p>
    <w:p w:rsidR="00856E21" w:rsidRDefault="00856E21" w:rsidP="00A36E1D">
      <w:pPr>
        <w:rPr>
          <w:rFonts w:ascii="Arial" w:hAnsi="Arial" w:cs="Arial"/>
          <w:bCs/>
          <w:sz w:val="22"/>
          <w:szCs w:val="22"/>
        </w:rPr>
      </w:pPr>
    </w:p>
    <w:p w:rsidR="00DB5102" w:rsidRDefault="00655EF8" w:rsidP="00A36E1D">
      <w:pPr>
        <w:rPr>
          <w:rFonts w:ascii="Arial" w:hAnsi="Arial" w:cs="Arial"/>
          <w:bCs/>
          <w:sz w:val="22"/>
          <w:szCs w:val="22"/>
        </w:rPr>
      </w:pPr>
      <w:r>
        <w:rPr>
          <w:rFonts w:ascii="Arial" w:hAnsi="Arial" w:cs="Arial"/>
          <w:bCs/>
          <w:sz w:val="22"/>
          <w:szCs w:val="22"/>
        </w:rPr>
        <w:t xml:space="preserve">Γ) Ερευνούμε εάν οι ερωτήσεις και υποθέσεις αποτελούν ένα συνεπές εσωτερικά πλέγμα ερωτήσεων, και εάν αιτιολογούνται ικανοποιητικά από τον ερευνητή / συγγραφέα ως πλέγμα </w:t>
      </w:r>
      <w:r w:rsidR="00856E21">
        <w:rPr>
          <w:rFonts w:ascii="Arial" w:hAnsi="Arial" w:cs="Arial"/>
          <w:bCs/>
          <w:sz w:val="22"/>
          <w:szCs w:val="22"/>
        </w:rPr>
        <w:t xml:space="preserve">υποθέσεων </w:t>
      </w:r>
      <w:r>
        <w:rPr>
          <w:rFonts w:ascii="Arial" w:hAnsi="Arial" w:cs="Arial"/>
          <w:bCs/>
          <w:sz w:val="22"/>
          <w:szCs w:val="22"/>
        </w:rPr>
        <w:t>σε σχέση με την πραγματικότητα και τα αντικείμενα ή αντικείμενο που μελετά.</w:t>
      </w:r>
      <w:r w:rsidR="00470584">
        <w:rPr>
          <w:rFonts w:ascii="Arial" w:hAnsi="Arial" w:cs="Arial"/>
          <w:bCs/>
          <w:sz w:val="22"/>
          <w:szCs w:val="22"/>
        </w:rPr>
        <w:t xml:space="preserve"> </w:t>
      </w:r>
    </w:p>
    <w:p w:rsidR="00DB5102" w:rsidRDefault="00470584" w:rsidP="00A36E1D">
      <w:pPr>
        <w:rPr>
          <w:rFonts w:ascii="Arial" w:hAnsi="Arial" w:cs="Arial"/>
          <w:bCs/>
          <w:sz w:val="22"/>
          <w:szCs w:val="22"/>
        </w:rPr>
      </w:pPr>
      <w:r>
        <w:rPr>
          <w:rFonts w:ascii="Arial" w:hAnsi="Arial" w:cs="Arial"/>
          <w:bCs/>
          <w:sz w:val="22"/>
          <w:szCs w:val="22"/>
        </w:rPr>
        <w:t>Ε</w:t>
      </w:r>
      <w:r w:rsidR="00DB5102">
        <w:rPr>
          <w:rFonts w:ascii="Arial" w:hAnsi="Arial" w:cs="Arial"/>
          <w:bCs/>
          <w:sz w:val="22"/>
          <w:szCs w:val="22"/>
        </w:rPr>
        <w:t>ρευνούμε,</w:t>
      </w:r>
      <w:r>
        <w:rPr>
          <w:rFonts w:ascii="Arial" w:hAnsi="Arial" w:cs="Arial"/>
          <w:bCs/>
          <w:sz w:val="22"/>
          <w:szCs w:val="22"/>
        </w:rPr>
        <w:t xml:space="preserve"> δηλαδή</w:t>
      </w:r>
      <w:r w:rsidR="00DB5102">
        <w:rPr>
          <w:rFonts w:ascii="Arial" w:hAnsi="Arial" w:cs="Arial"/>
          <w:bCs/>
          <w:sz w:val="22"/>
          <w:szCs w:val="22"/>
        </w:rPr>
        <w:t>, εάν</w:t>
      </w:r>
      <w:r>
        <w:rPr>
          <w:rFonts w:ascii="Arial" w:hAnsi="Arial" w:cs="Arial"/>
          <w:bCs/>
          <w:sz w:val="22"/>
          <w:szCs w:val="22"/>
        </w:rPr>
        <w:t xml:space="preserve"> οι υποθέσεις δεν είναι αντίθετες μεταξύ τους και αλληλοσυγκρουόμενες, ή</w:t>
      </w:r>
      <w:r w:rsidR="00DB5102">
        <w:rPr>
          <w:rFonts w:ascii="Arial" w:hAnsi="Arial" w:cs="Arial"/>
          <w:bCs/>
          <w:sz w:val="22"/>
          <w:szCs w:val="22"/>
        </w:rPr>
        <w:t>,</w:t>
      </w:r>
      <w:r>
        <w:rPr>
          <w:rFonts w:ascii="Arial" w:hAnsi="Arial" w:cs="Arial"/>
          <w:bCs/>
          <w:sz w:val="22"/>
          <w:szCs w:val="22"/>
        </w:rPr>
        <w:t xml:space="preserve"> και εάν, τελικά, δεν συγκρούονται με την πραγματικότητα αντί να την ερευνούν. </w:t>
      </w:r>
      <w:r w:rsidR="00DB5102">
        <w:rPr>
          <w:rFonts w:ascii="Arial" w:hAnsi="Arial" w:cs="Arial"/>
          <w:bCs/>
          <w:sz w:val="22"/>
          <w:szCs w:val="22"/>
        </w:rPr>
        <w:t>Εάν δηλαδή δεν αναιρούνται η μία σε σχέση με την άλλη</w:t>
      </w:r>
      <w:r w:rsidR="00831C53">
        <w:rPr>
          <w:rFonts w:ascii="Arial" w:hAnsi="Arial" w:cs="Arial"/>
          <w:bCs/>
          <w:sz w:val="22"/>
          <w:szCs w:val="22"/>
        </w:rPr>
        <w:t>, ή εάν τελικά δεν αποκρύπτουν την πραγματικότητα αντί να την μελετούν, προβάλλοντας επάνω στα γεγονότα αντιλήψεις και ιδεολογικές θέσεις, που έχουν γίνει εκ των προτέρων αποδεκτές</w:t>
      </w:r>
      <w:r w:rsidR="00DB5102">
        <w:rPr>
          <w:rFonts w:ascii="Arial" w:hAnsi="Arial" w:cs="Arial"/>
          <w:bCs/>
          <w:sz w:val="22"/>
          <w:szCs w:val="22"/>
        </w:rPr>
        <w:t>.</w:t>
      </w:r>
    </w:p>
    <w:p w:rsidR="00655EF8" w:rsidRDefault="00470584" w:rsidP="00A36E1D">
      <w:pPr>
        <w:rPr>
          <w:rFonts w:ascii="Arial" w:hAnsi="Arial" w:cs="Arial"/>
          <w:bCs/>
          <w:sz w:val="22"/>
          <w:szCs w:val="22"/>
        </w:rPr>
      </w:pPr>
      <w:r>
        <w:rPr>
          <w:rFonts w:ascii="Arial" w:hAnsi="Arial" w:cs="Arial"/>
          <w:bCs/>
          <w:sz w:val="22"/>
          <w:szCs w:val="22"/>
        </w:rPr>
        <w:t>Αρκετές φορές</w:t>
      </w:r>
      <w:r w:rsidR="00DB5102">
        <w:rPr>
          <w:rFonts w:ascii="Arial" w:hAnsi="Arial" w:cs="Arial"/>
          <w:bCs/>
          <w:sz w:val="22"/>
          <w:szCs w:val="22"/>
        </w:rPr>
        <w:t>,</w:t>
      </w:r>
      <w:r w:rsidR="00831C53">
        <w:rPr>
          <w:rFonts w:ascii="Arial" w:hAnsi="Arial" w:cs="Arial"/>
          <w:bCs/>
          <w:sz w:val="22"/>
          <w:szCs w:val="22"/>
        </w:rPr>
        <w:t xml:space="preserve"> εάν όχι σχεδόν πάντοτε,</w:t>
      </w:r>
      <w:r>
        <w:rPr>
          <w:rFonts w:ascii="Arial" w:hAnsi="Arial" w:cs="Arial"/>
          <w:bCs/>
          <w:sz w:val="22"/>
          <w:szCs w:val="22"/>
        </w:rPr>
        <w:t xml:space="preserve"> </w:t>
      </w:r>
      <w:r w:rsidR="00DB5102">
        <w:rPr>
          <w:rFonts w:ascii="Arial" w:hAnsi="Arial" w:cs="Arial"/>
          <w:bCs/>
          <w:sz w:val="22"/>
          <w:szCs w:val="22"/>
        </w:rPr>
        <w:t xml:space="preserve">οι </w:t>
      </w:r>
      <w:r>
        <w:rPr>
          <w:rFonts w:ascii="Arial" w:hAnsi="Arial" w:cs="Arial"/>
          <w:bCs/>
          <w:sz w:val="22"/>
          <w:szCs w:val="22"/>
        </w:rPr>
        <w:t>υποθέσεις εργασίας</w:t>
      </w:r>
      <w:r w:rsidR="00856E21">
        <w:rPr>
          <w:rFonts w:ascii="Arial" w:hAnsi="Arial" w:cs="Arial"/>
          <w:bCs/>
          <w:sz w:val="22"/>
          <w:szCs w:val="22"/>
        </w:rPr>
        <w:t>,</w:t>
      </w:r>
      <w:r>
        <w:rPr>
          <w:rFonts w:ascii="Arial" w:hAnsi="Arial" w:cs="Arial"/>
          <w:bCs/>
          <w:sz w:val="22"/>
          <w:szCs w:val="22"/>
        </w:rPr>
        <w:t xml:space="preserve"> που</w:t>
      </w:r>
      <w:r w:rsidR="00DB5102">
        <w:rPr>
          <w:rFonts w:ascii="Arial" w:hAnsi="Arial" w:cs="Arial"/>
          <w:bCs/>
          <w:sz w:val="22"/>
          <w:szCs w:val="22"/>
        </w:rPr>
        <w:t xml:space="preserve"> είναι πιθανόν να</w:t>
      </w:r>
      <w:r>
        <w:rPr>
          <w:rFonts w:ascii="Arial" w:hAnsi="Arial" w:cs="Arial"/>
          <w:bCs/>
          <w:sz w:val="22"/>
          <w:szCs w:val="22"/>
        </w:rPr>
        <w:t xml:space="preserve"> </w:t>
      </w:r>
      <w:r w:rsidR="00DB5102">
        <w:rPr>
          <w:rFonts w:ascii="Arial" w:hAnsi="Arial" w:cs="Arial"/>
          <w:bCs/>
          <w:sz w:val="22"/>
          <w:szCs w:val="22"/>
        </w:rPr>
        <w:t xml:space="preserve">ισχύουν για </w:t>
      </w:r>
      <w:r>
        <w:rPr>
          <w:rFonts w:ascii="Arial" w:hAnsi="Arial" w:cs="Arial"/>
          <w:bCs/>
          <w:sz w:val="22"/>
          <w:szCs w:val="22"/>
        </w:rPr>
        <w:t>μία κοινωνία είναι εντελώς</w:t>
      </w:r>
      <w:r w:rsidR="00DB5102">
        <w:rPr>
          <w:rFonts w:ascii="Arial" w:hAnsi="Arial" w:cs="Arial"/>
          <w:bCs/>
          <w:sz w:val="22"/>
          <w:szCs w:val="22"/>
        </w:rPr>
        <w:t xml:space="preserve"> ξένες με τις συνθήκες και </w:t>
      </w:r>
      <w:r>
        <w:rPr>
          <w:rFonts w:ascii="Arial" w:hAnsi="Arial" w:cs="Arial"/>
          <w:bCs/>
          <w:sz w:val="22"/>
          <w:szCs w:val="22"/>
        </w:rPr>
        <w:t>την πραγματικότητα μίας άλλης.</w:t>
      </w:r>
      <w:r w:rsidR="00831C53">
        <w:rPr>
          <w:rFonts w:ascii="Arial" w:hAnsi="Arial" w:cs="Arial"/>
          <w:bCs/>
          <w:sz w:val="22"/>
          <w:szCs w:val="22"/>
        </w:rPr>
        <w:t xml:space="preserve"> Οι διαφορές μεταξύ των κοινωνιών πολύ συχνά είναι πιο σημαντικές από τις ομοιότητες, και πολύ συχνά οι διαφορές αυτές «φαίνονται» ιδεολογικά ως ελάχιστες ενώ είναι μέγιστες.</w:t>
      </w:r>
    </w:p>
    <w:p w:rsidR="00856E21" w:rsidRDefault="00856E21" w:rsidP="00A36E1D">
      <w:pPr>
        <w:rPr>
          <w:rFonts w:ascii="Arial" w:hAnsi="Arial" w:cs="Arial"/>
          <w:bCs/>
          <w:sz w:val="22"/>
          <w:szCs w:val="22"/>
        </w:rPr>
      </w:pPr>
    </w:p>
    <w:p w:rsidR="00655EF8" w:rsidRDefault="00655EF8" w:rsidP="00A36E1D">
      <w:pPr>
        <w:rPr>
          <w:rFonts w:ascii="Arial" w:hAnsi="Arial" w:cs="Arial"/>
          <w:bCs/>
          <w:sz w:val="22"/>
          <w:szCs w:val="22"/>
        </w:rPr>
      </w:pPr>
      <w:r>
        <w:rPr>
          <w:rFonts w:ascii="Arial" w:hAnsi="Arial" w:cs="Arial"/>
          <w:bCs/>
          <w:sz w:val="22"/>
          <w:szCs w:val="22"/>
        </w:rPr>
        <w:t xml:space="preserve">Δ) </w:t>
      </w:r>
      <w:r w:rsidR="0090420F">
        <w:rPr>
          <w:rFonts w:ascii="Arial" w:hAnsi="Arial" w:cs="Arial"/>
          <w:bCs/>
          <w:sz w:val="22"/>
          <w:szCs w:val="22"/>
        </w:rPr>
        <w:t xml:space="preserve">Ερευνούμε εάν </w:t>
      </w:r>
      <w:r w:rsidR="00DB5102">
        <w:rPr>
          <w:rFonts w:ascii="Arial" w:hAnsi="Arial" w:cs="Arial"/>
          <w:bCs/>
          <w:sz w:val="22"/>
          <w:szCs w:val="22"/>
        </w:rPr>
        <w:t xml:space="preserve">ο ερευνητής/ συγγραφέας </w:t>
      </w:r>
      <w:r w:rsidR="0090420F">
        <w:rPr>
          <w:rFonts w:ascii="Arial" w:hAnsi="Arial" w:cs="Arial"/>
          <w:bCs/>
          <w:sz w:val="22"/>
          <w:szCs w:val="22"/>
        </w:rPr>
        <w:t>εφαρμόζει την μέθοδό του, αυτήν που έχει ανακοινώσει ή αυτή που προκύπτει μέσα από την ίδια την έρευνά του</w:t>
      </w:r>
      <w:r w:rsidR="00856E21">
        <w:rPr>
          <w:rFonts w:ascii="Arial" w:hAnsi="Arial" w:cs="Arial"/>
          <w:bCs/>
          <w:sz w:val="22"/>
          <w:szCs w:val="22"/>
        </w:rPr>
        <w:t>.</w:t>
      </w:r>
    </w:p>
    <w:p w:rsidR="00856E21" w:rsidRDefault="00856E21" w:rsidP="00A36E1D">
      <w:pPr>
        <w:rPr>
          <w:rFonts w:ascii="Arial" w:hAnsi="Arial" w:cs="Arial"/>
          <w:bCs/>
          <w:sz w:val="22"/>
          <w:szCs w:val="22"/>
        </w:rPr>
      </w:pPr>
    </w:p>
    <w:p w:rsidR="0090420F" w:rsidRDefault="0090420F" w:rsidP="00A36E1D">
      <w:pPr>
        <w:rPr>
          <w:rFonts w:ascii="Arial" w:hAnsi="Arial" w:cs="Arial"/>
          <w:bCs/>
          <w:sz w:val="22"/>
          <w:szCs w:val="22"/>
        </w:rPr>
      </w:pPr>
      <w:r>
        <w:rPr>
          <w:rFonts w:ascii="Arial" w:hAnsi="Arial" w:cs="Arial"/>
          <w:bCs/>
          <w:sz w:val="22"/>
          <w:szCs w:val="22"/>
        </w:rPr>
        <w:t>Ε) Ερευνούμε εάν έχει καταδείξει ικανοποιητικά α) τις αιτίες και β) τα νοήματα, τα οποία καταδεικνύουν την ισχύ των υποθέσεών του, και εάν κατορθώνει να δείξει ικανοποιητικά την ισχύ αυτή, ώστε να τα παρουσιάσει ως ισχυρά συμπεράσματα.</w:t>
      </w:r>
    </w:p>
    <w:p w:rsidR="0090420F" w:rsidRDefault="0090420F" w:rsidP="00A36E1D">
      <w:pPr>
        <w:rPr>
          <w:rFonts w:ascii="Arial" w:hAnsi="Arial" w:cs="Arial"/>
          <w:bCs/>
          <w:sz w:val="22"/>
          <w:szCs w:val="22"/>
        </w:rPr>
      </w:pPr>
      <w:r>
        <w:rPr>
          <w:rFonts w:ascii="Arial" w:hAnsi="Arial" w:cs="Arial"/>
          <w:bCs/>
          <w:sz w:val="22"/>
          <w:szCs w:val="22"/>
        </w:rPr>
        <w:t>Και εάν τα συμπεράσματα αυτά αποτελούν ένα συνεπές πλαίσιο ως προς την εσωτερική τους σχέση και δομή</w:t>
      </w:r>
      <w:r w:rsidR="00470584">
        <w:rPr>
          <w:rFonts w:ascii="Arial" w:hAnsi="Arial" w:cs="Arial"/>
          <w:bCs/>
          <w:sz w:val="22"/>
          <w:szCs w:val="22"/>
        </w:rPr>
        <w:t>, εάν δηλαδή το ένα συμπέρασμα δεν συγκρούεται με το άλλο ή με τα άλλα και δεν τα απορρίπτει ή αυτοαπορρίπτεται</w:t>
      </w:r>
      <w:r>
        <w:rPr>
          <w:rFonts w:ascii="Arial" w:hAnsi="Arial" w:cs="Arial"/>
          <w:bCs/>
          <w:sz w:val="22"/>
          <w:szCs w:val="22"/>
        </w:rPr>
        <w:t>.</w:t>
      </w:r>
      <w:r w:rsidR="00470584">
        <w:rPr>
          <w:rFonts w:ascii="Arial" w:hAnsi="Arial" w:cs="Arial"/>
          <w:bCs/>
          <w:sz w:val="22"/>
          <w:szCs w:val="22"/>
        </w:rPr>
        <w:t xml:space="preserve"> </w:t>
      </w:r>
      <w:r w:rsidR="00DB5102">
        <w:rPr>
          <w:rFonts w:ascii="Arial" w:hAnsi="Arial" w:cs="Arial"/>
          <w:bCs/>
          <w:sz w:val="22"/>
          <w:szCs w:val="22"/>
        </w:rPr>
        <w:t xml:space="preserve">Ερευνούμε δηλαδή εάν τα συμπεράσματα δεν αλληλοαναιρούνται. </w:t>
      </w:r>
    </w:p>
    <w:p w:rsidR="0090420F" w:rsidRDefault="0090420F" w:rsidP="00A36E1D">
      <w:pPr>
        <w:rPr>
          <w:rFonts w:ascii="Arial" w:hAnsi="Arial" w:cs="Arial"/>
          <w:bCs/>
          <w:sz w:val="22"/>
          <w:szCs w:val="22"/>
        </w:rPr>
      </w:pPr>
    </w:p>
    <w:p w:rsidR="0090420F" w:rsidRDefault="0090420F" w:rsidP="00A36E1D">
      <w:pPr>
        <w:rPr>
          <w:rFonts w:ascii="Arial" w:hAnsi="Arial" w:cs="Arial"/>
          <w:bCs/>
          <w:sz w:val="22"/>
          <w:szCs w:val="22"/>
        </w:rPr>
      </w:pPr>
      <w:r>
        <w:rPr>
          <w:rFonts w:ascii="Arial" w:hAnsi="Arial" w:cs="Arial"/>
          <w:bCs/>
          <w:sz w:val="22"/>
          <w:szCs w:val="22"/>
        </w:rPr>
        <w:t>ΣΤ) Ερευνούμε εάν μετά τ</w:t>
      </w:r>
      <w:r w:rsidR="00DB5102">
        <w:rPr>
          <w:rFonts w:ascii="Arial" w:hAnsi="Arial" w:cs="Arial"/>
          <w:bCs/>
          <w:sz w:val="22"/>
          <w:szCs w:val="22"/>
        </w:rPr>
        <w:t xml:space="preserve">ην εξαγωγή των συμπερασμάτων, η έρευνα και το βιβλίο </w:t>
      </w:r>
      <w:r>
        <w:rPr>
          <w:rFonts w:ascii="Arial" w:hAnsi="Arial" w:cs="Arial"/>
          <w:bCs/>
          <w:sz w:val="22"/>
          <w:szCs w:val="22"/>
        </w:rPr>
        <w:t xml:space="preserve">οδηγούν σε συμπεράσματα γενικότερης αξίας για τον κλάδο της επιστήμης στον </w:t>
      </w:r>
      <w:r>
        <w:rPr>
          <w:rFonts w:ascii="Arial" w:hAnsi="Arial" w:cs="Arial"/>
          <w:bCs/>
          <w:sz w:val="22"/>
          <w:szCs w:val="22"/>
        </w:rPr>
        <w:lastRenderedPageBreak/>
        <w:t>οποίο εντάσσεται, εάν δηλαδή εμπλουτίζει με νέες γνώ</w:t>
      </w:r>
      <w:r w:rsidR="00DB5102">
        <w:rPr>
          <w:rFonts w:ascii="Arial" w:hAnsi="Arial" w:cs="Arial"/>
          <w:bCs/>
          <w:sz w:val="22"/>
          <w:szCs w:val="22"/>
        </w:rPr>
        <w:t>σεις τον κλάδο της επιστήμης στο οποίο εντάσσεται ο ερευνητής</w:t>
      </w:r>
      <w:r>
        <w:rPr>
          <w:rFonts w:ascii="Arial" w:hAnsi="Arial" w:cs="Arial"/>
          <w:bCs/>
          <w:sz w:val="22"/>
          <w:szCs w:val="22"/>
        </w:rPr>
        <w:t>, στο πεδίο της θεωρητικής σύνθετης γνώσης.</w:t>
      </w:r>
    </w:p>
    <w:p w:rsidR="0090420F" w:rsidRDefault="0090420F" w:rsidP="00A36E1D">
      <w:pPr>
        <w:rPr>
          <w:rFonts w:ascii="Arial" w:hAnsi="Arial" w:cs="Arial"/>
          <w:bCs/>
          <w:sz w:val="22"/>
          <w:szCs w:val="22"/>
        </w:rPr>
      </w:pPr>
    </w:p>
    <w:p w:rsidR="0090420F" w:rsidRDefault="0090420F" w:rsidP="00A36E1D">
      <w:pPr>
        <w:rPr>
          <w:rFonts w:ascii="Arial" w:hAnsi="Arial" w:cs="Arial"/>
          <w:bCs/>
          <w:sz w:val="22"/>
          <w:szCs w:val="22"/>
        </w:rPr>
      </w:pPr>
      <w:r>
        <w:rPr>
          <w:rFonts w:ascii="Arial" w:hAnsi="Arial" w:cs="Arial"/>
          <w:bCs/>
          <w:sz w:val="22"/>
          <w:szCs w:val="22"/>
        </w:rPr>
        <w:t>Ζ) Βέβαια, μία εργασία την οποία οφείλουν να κάνουν κυρίως οι καθηγητές/ ερευνητές, και όχι οι προπτυχιακοί φοιτητές, είναι να εντάξουν την έρε</w:t>
      </w:r>
      <w:r w:rsidR="00DB5102">
        <w:rPr>
          <w:rFonts w:ascii="Arial" w:hAnsi="Arial" w:cs="Arial"/>
          <w:bCs/>
          <w:sz w:val="22"/>
          <w:szCs w:val="22"/>
        </w:rPr>
        <w:t>υνα αυτή του συγγραφέα</w:t>
      </w:r>
      <w:r>
        <w:rPr>
          <w:rFonts w:ascii="Arial" w:hAnsi="Arial" w:cs="Arial"/>
          <w:bCs/>
          <w:sz w:val="22"/>
          <w:szCs w:val="22"/>
        </w:rPr>
        <w:t xml:space="preserve"> στο πεδίο των άλλων ερευνών που έχει δημοσιεύσει, και να δείξουν εάν γίνεται ένα νέο βήμα σε σχέση με τις προηγούμενες έρευνες. </w:t>
      </w:r>
    </w:p>
    <w:p w:rsidR="0090420F" w:rsidRDefault="0090420F" w:rsidP="00A36E1D">
      <w:pPr>
        <w:rPr>
          <w:rFonts w:ascii="Arial" w:hAnsi="Arial" w:cs="Arial"/>
          <w:bCs/>
          <w:sz w:val="22"/>
          <w:szCs w:val="22"/>
        </w:rPr>
      </w:pPr>
    </w:p>
    <w:p w:rsidR="0090420F" w:rsidRDefault="0090420F" w:rsidP="00A36E1D">
      <w:pPr>
        <w:rPr>
          <w:rFonts w:ascii="Arial" w:hAnsi="Arial" w:cs="Arial"/>
          <w:bCs/>
          <w:sz w:val="22"/>
          <w:szCs w:val="22"/>
        </w:rPr>
      </w:pPr>
      <w:r>
        <w:rPr>
          <w:rFonts w:ascii="Arial" w:hAnsi="Arial" w:cs="Arial"/>
          <w:bCs/>
          <w:sz w:val="22"/>
          <w:szCs w:val="22"/>
        </w:rPr>
        <w:t>Η) Όπως επίσης και εάν η εργασία αυτή είναι πρωτότυπη, τόσο στο πεδίο των εφαρμογών όσο και στο πεδίο της γενικής, σύνθετης και θεωρητικής γνώσης.</w:t>
      </w:r>
    </w:p>
    <w:p w:rsidR="0090420F" w:rsidRDefault="0090420F" w:rsidP="00A36E1D">
      <w:pPr>
        <w:rPr>
          <w:rFonts w:ascii="Arial" w:hAnsi="Arial" w:cs="Arial"/>
          <w:bCs/>
          <w:sz w:val="22"/>
          <w:szCs w:val="22"/>
        </w:rPr>
      </w:pPr>
    </w:p>
    <w:p w:rsidR="00957FC9" w:rsidRDefault="0090420F" w:rsidP="00A36E1D">
      <w:pPr>
        <w:rPr>
          <w:rFonts w:ascii="Arial" w:hAnsi="Arial" w:cs="Arial"/>
          <w:bCs/>
          <w:sz w:val="22"/>
          <w:szCs w:val="22"/>
        </w:rPr>
      </w:pPr>
      <w:r>
        <w:rPr>
          <w:rFonts w:ascii="Arial" w:hAnsi="Arial" w:cs="Arial"/>
          <w:bCs/>
          <w:sz w:val="22"/>
          <w:szCs w:val="22"/>
        </w:rPr>
        <w:t xml:space="preserve">Οι προπτυχιακοί φοιτητές καλούνται με </w:t>
      </w:r>
      <w:r w:rsidR="00BA494C">
        <w:rPr>
          <w:rFonts w:ascii="Arial" w:hAnsi="Arial" w:cs="Arial"/>
          <w:bCs/>
          <w:sz w:val="22"/>
          <w:szCs w:val="22"/>
        </w:rPr>
        <w:t>την μελέτη μια έρευνας/ βιβλίου</w:t>
      </w:r>
      <w:r>
        <w:rPr>
          <w:rFonts w:ascii="Arial" w:hAnsi="Arial" w:cs="Arial"/>
          <w:bCs/>
          <w:sz w:val="22"/>
          <w:szCs w:val="22"/>
        </w:rPr>
        <w:t xml:space="preserve"> να φτάσουν μέχρι </w:t>
      </w:r>
      <w:r w:rsidR="00470584">
        <w:rPr>
          <w:rFonts w:ascii="Arial" w:hAnsi="Arial" w:cs="Arial"/>
          <w:bCs/>
          <w:sz w:val="22"/>
          <w:szCs w:val="22"/>
        </w:rPr>
        <w:t xml:space="preserve">και </w:t>
      </w:r>
      <w:r w:rsidR="00BA494C">
        <w:rPr>
          <w:rFonts w:ascii="Arial" w:hAnsi="Arial" w:cs="Arial"/>
          <w:bCs/>
          <w:sz w:val="22"/>
          <w:szCs w:val="22"/>
        </w:rPr>
        <w:t>το πέμπτο πεδίο, ή αίτημα μελέτης</w:t>
      </w:r>
      <w:r w:rsidR="0055523C">
        <w:rPr>
          <w:rFonts w:ascii="Arial" w:hAnsi="Arial" w:cs="Arial"/>
          <w:bCs/>
          <w:sz w:val="22"/>
          <w:szCs w:val="22"/>
        </w:rPr>
        <w:t>, όπως τα απαριθμώ πιο πάνω</w:t>
      </w:r>
      <w:r w:rsidR="00BA494C">
        <w:rPr>
          <w:rFonts w:ascii="Arial" w:hAnsi="Arial" w:cs="Arial"/>
          <w:bCs/>
          <w:sz w:val="22"/>
          <w:szCs w:val="22"/>
        </w:rPr>
        <w:t>.</w:t>
      </w:r>
    </w:p>
    <w:p w:rsidR="00957FC9" w:rsidRDefault="00957FC9" w:rsidP="00A36E1D">
      <w:pPr>
        <w:rPr>
          <w:rFonts w:ascii="Arial" w:hAnsi="Arial" w:cs="Arial"/>
          <w:bCs/>
          <w:sz w:val="22"/>
          <w:szCs w:val="22"/>
        </w:rPr>
      </w:pPr>
    </w:p>
    <w:p w:rsidR="00BA494C" w:rsidRDefault="00957FC9" w:rsidP="00A36E1D">
      <w:pPr>
        <w:rPr>
          <w:rFonts w:ascii="Arial" w:hAnsi="Arial" w:cs="Arial"/>
          <w:bCs/>
          <w:sz w:val="22"/>
          <w:szCs w:val="22"/>
        </w:rPr>
      </w:pPr>
      <w:r>
        <w:rPr>
          <w:rFonts w:ascii="Arial" w:hAnsi="Arial" w:cs="Arial"/>
          <w:bCs/>
          <w:sz w:val="22"/>
          <w:szCs w:val="22"/>
        </w:rPr>
        <w:t>Στον τρόπο αυτόν έρευνας και επεξεργασίας μίας δημοσιευμένης έρευνας, στα οκτώ πεδία που αναφέρω, υπάρχουν αρκετά επιπλέον ενδιάμεσα και αλληλοσυναντούμενα ερωτήματα, τα οποία δεν αναφέρω εδώ. Αυτά αφορούν τους πολύ εξειδικευμένους ερευνητές.</w:t>
      </w:r>
      <w:bookmarkStart w:id="0" w:name="_GoBack"/>
      <w:bookmarkEnd w:id="0"/>
    </w:p>
    <w:p w:rsidR="00BA494C" w:rsidRDefault="00BA494C" w:rsidP="00A36E1D">
      <w:pPr>
        <w:rPr>
          <w:rFonts w:ascii="Arial" w:hAnsi="Arial" w:cs="Arial"/>
          <w:bCs/>
          <w:sz w:val="22"/>
          <w:szCs w:val="22"/>
        </w:rPr>
      </w:pPr>
    </w:p>
    <w:p w:rsidR="00BA494C" w:rsidRDefault="00BA494C" w:rsidP="00A36E1D">
      <w:pPr>
        <w:rPr>
          <w:rFonts w:ascii="Arial" w:hAnsi="Arial" w:cs="Arial"/>
          <w:bCs/>
          <w:sz w:val="22"/>
          <w:szCs w:val="22"/>
        </w:rPr>
      </w:pPr>
      <w:r>
        <w:rPr>
          <w:rFonts w:ascii="Arial" w:hAnsi="Arial" w:cs="Arial"/>
          <w:bCs/>
          <w:sz w:val="22"/>
          <w:szCs w:val="22"/>
        </w:rPr>
        <w:t>Η τελική σύνταξη εργασίας δεν πρέπει να υπερβαίνει τις 5 σελίδες ή τις 1500 λέξεις.</w:t>
      </w:r>
    </w:p>
    <w:p w:rsidR="00BA494C" w:rsidRDefault="00BA494C" w:rsidP="00A36E1D">
      <w:pPr>
        <w:rPr>
          <w:rFonts w:ascii="Arial" w:hAnsi="Arial" w:cs="Arial"/>
          <w:bCs/>
          <w:sz w:val="22"/>
          <w:szCs w:val="22"/>
        </w:rPr>
      </w:pPr>
    </w:p>
    <w:p w:rsidR="00BA494C" w:rsidRDefault="00BA494C" w:rsidP="00A36E1D">
      <w:pPr>
        <w:rPr>
          <w:rFonts w:ascii="Arial" w:hAnsi="Arial" w:cs="Arial"/>
          <w:bCs/>
          <w:sz w:val="22"/>
          <w:szCs w:val="22"/>
        </w:rPr>
      </w:pPr>
      <w:r>
        <w:rPr>
          <w:rFonts w:ascii="Arial" w:hAnsi="Arial" w:cs="Arial"/>
          <w:bCs/>
          <w:sz w:val="22"/>
          <w:szCs w:val="22"/>
        </w:rPr>
        <w:t>Αντώνης Παπαρίζος</w:t>
      </w:r>
    </w:p>
    <w:p w:rsidR="00E524F6" w:rsidRPr="00C618BD" w:rsidRDefault="00BA494C">
      <w:pPr>
        <w:rPr>
          <w:rFonts w:ascii="Arial" w:hAnsi="Arial" w:cs="Arial"/>
          <w:bCs/>
          <w:sz w:val="22"/>
          <w:szCs w:val="22"/>
        </w:rPr>
      </w:pPr>
      <w:r>
        <w:rPr>
          <w:rFonts w:ascii="Arial" w:hAnsi="Arial" w:cs="Arial"/>
          <w:bCs/>
          <w:sz w:val="22"/>
          <w:szCs w:val="22"/>
        </w:rPr>
        <w:t xml:space="preserve"> </w:t>
      </w:r>
    </w:p>
    <w:sectPr w:rsidR="00E524F6" w:rsidRPr="00C618B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24" w:rsidRDefault="00D95D24" w:rsidP="00865C60">
      <w:r>
        <w:separator/>
      </w:r>
    </w:p>
  </w:endnote>
  <w:endnote w:type="continuationSeparator" w:id="0">
    <w:p w:rsidR="00D95D24" w:rsidRDefault="00D95D24" w:rsidP="0086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24" w:rsidRDefault="00D95D24" w:rsidP="00865C60">
      <w:r>
        <w:separator/>
      </w:r>
    </w:p>
  </w:footnote>
  <w:footnote w:type="continuationSeparator" w:id="0">
    <w:p w:rsidR="00D95D24" w:rsidRDefault="00D95D24" w:rsidP="00865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E1D"/>
    <w:rsid w:val="00225255"/>
    <w:rsid w:val="00470584"/>
    <w:rsid w:val="0052429F"/>
    <w:rsid w:val="0055523C"/>
    <w:rsid w:val="00655EF8"/>
    <w:rsid w:val="00697FAC"/>
    <w:rsid w:val="007B7B09"/>
    <w:rsid w:val="00831C53"/>
    <w:rsid w:val="00856E21"/>
    <w:rsid w:val="00865C60"/>
    <w:rsid w:val="0090420F"/>
    <w:rsid w:val="00957FC9"/>
    <w:rsid w:val="00962A90"/>
    <w:rsid w:val="00A33ECC"/>
    <w:rsid w:val="00A36E1D"/>
    <w:rsid w:val="00BA494C"/>
    <w:rsid w:val="00C618BD"/>
    <w:rsid w:val="00CE5E3E"/>
    <w:rsid w:val="00D7646F"/>
    <w:rsid w:val="00D94C77"/>
    <w:rsid w:val="00D95D24"/>
    <w:rsid w:val="00DB5102"/>
    <w:rsid w:val="00DD61BE"/>
    <w:rsid w:val="00E524F6"/>
    <w:rsid w:val="00F45E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1D"/>
    <w:pPr>
      <w:spacing w:after="0" w:line="240" w:lineRule="auto"/>
    </w:pPr>
    <w:rPr>
      <w:rFonts w:ascii="Times New Roman" w:eastAsia="PMingLiU"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C60"/>
    <w:pPr>
      <w:tabs>
        <w:tab w:val="center" w:pos="4153"/>
        <w:tab w:val="right" w:pos="8306"/>
      </w:tabs>
    </w:pPr>
  </w:style>
  <w:style w:type="character" w:customStyle="1" w:styleId="HeaderChar">
    <w:name w:val="Header Char"/>
    <w:basedOn w:val="DefaultParagraphFont"/>
    <w:link w:val="Header"/>
    <w:uiPriority w:val="99"/>
    <w:rsid w:val="00865C60"/>
    <w:rPr>
      <w:rFonts w:ascii="Times New Roman" w:eastAsia="PMingLiU" w:hAnsi="Times New Roman" w:cs="Times New Roman"/>
      <w:sz w:val="24"/>
      <w:szCs w:val="24"/>
      <w:lang w:eastAsia="el-GR"/>
    </w:rPr>
  </w:style>
  <w:style w:type="paragraph" w:styleId="Footer">
    <w:name w:val="footer"/>
    <w:basedOn w:val="Normal"/>
    <w:link w:val="FooterChar"/>
    <w:uiPriority w:val="99"/>
    <w:unhideWhenUsed/>
    <w:rsid w:val="00865C60"/>
    <w:pPr>
      <w:tabs>
        <w:tab w:val="center" w:pos="4153"/>
        <w:tab w:val="right" w:pos="8306"/>
      </w:tabs>
    </w:pPr>
  </w:style>
  <w:style w:type="character" w:customStyle="1" w:styleId="FooterChar">
    <w:name w:val="Footer Char"/>
    <w:basedOn w:val="DefaultParagraphFont"/>
    <w:link w:val="Footer"/>
    <w:uiPriority w:val="99"/>
    <w:rsid w:val="00865C60"/>
    <w:rPr>
      <w:rFonts w:ascii="Times New Roman" w:eastAsia="PMingLiU"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1D"/>
    <w:pPr>
      <w:spacing w:after="0" w:line="240" w:lineRule="auto"/>
    </w:pPr>
    <w:rPr>
      <w:rFonts w:ascii="Times New Roman" w:eastAsia="PMingLiU"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C60"/>
    <w:pPr>
      <w:tabs>
        <w:tab w:val="center" w:pos="4153"/>
        <w:tab w:val="right" w:pos="8306"/>
      </w:tabs>
    </w:pPr>
  </w:style>
  <w:style w:type="character" w:customStyle="1" w:styleId="HeaderChar">
    <w:name w:val="Header Char"/>
    <w:basedOn w:val="DefaultParagraphFont"/>
    <w:link w:val="Header"/>
    <w:uiPriority w:val="99"/>
    <w:rsid w:val="00865C60"/>
    <w:rPr>
      <w:rFonts w:ascii="Times New Roman" w:eastAsia="PMingLiU" w:hAnsi="Times New Roman" w:cs="Times New Roman"/>
      <w:sz w:val="24"/>
      <w:szCs w:val="24"/>
      <w:lang w:eastAsia="el-GR"/>
    </w:rPr>
  </w:style>
  <w:style w:type="paragraph" w:styleId="Footer">
    <w:name w:val="footer"/>
    <w:basedOn w:val="Normal"/>
    <w:link w:val="FooterChar"/>
    <w:uiPriority w:val="99"/>
    <w:unhideWhenUsed/>
    <w:rsid w:val="00865C60"/>
    <w:pPr>
      <w:tabs>
        <w:tab w:val="center" w:pos="4153"/>
        <w:tab w:val="right" w:pos="8306"/>
      </w:tabs>
    </w:pPr>
  </w:style>
  <w:style w:type="character" w:customStyle="1" w:styleId="FooterChar">
    <w:name w:val="Footer Char"/>
    <w:basedOn w:val="DefaultParagraphFont"/>
    <w:link w:val="Footer"/>
    <w:uiPriority w:val="99"/>
    <w:rsid w:val="00865C60"/>
    <w:rPr>
      <w:rFonts w:ascii="Times New Roman" w:eastAsia="PMingLiU"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C3FD-6AF9-445C-B873-B6310A82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1129</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2020-04-20T16:58:00Z</dcterms:created>
  <dcterms:modified xsi:type="dcterms:W3CDTF">2020-04-23T08:29:00Z</dcterms:modified>
</cp:coreProperties>
</file>