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C4A" w:rsidRDefault="000A1C4A" w:rsidP="000A1C4A">
      <w:pPr>
        <w:textAlignment w:val="baseline"/>
        <w:rPr>
          <w:rFonts w:ascii="Segoe UI" w:eastAsia="Times New Roman" w:hAnsi="Segoe UI" w:cs="Segoe UI"/>
          <w:color w:val="201F1E"/>
          <w:sz w:val="23"/>
          <w:szCs w:val="23"/>
          <w:bdr w:val="none" w:sz="0" w:space="0" w:color="auto" w:frame="1"/>
          <w:shd w:val="clear" w:color="auto" w:fill="FFFFFF"/>
          <w:lang w:eastAsia="el-GR"/>
        </w:rPr>
      </w:pPr>
      <w:r>
        <w:rPr>
          <w:rFonts w:cs="Calibri"/>
          <w:b/>
          <w:noProof/>
          <w:lang w:eastAsia="el-GR"/>
        </w:rPr>
        <w:drawing>
          <wp:inline distT="0" distB="0" distL="0" distR="0">
            <wp:extent cx="3127376" cy="621663"/>
            <wp:effectExtent l="0" t="0" r="0" b="6987"/>
            <wp:docPr id="2" name="Εικόνα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7376" cy="62166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A1C4A" w:rsidRDefault="000A1C4A" w:rsidP="000A1C4A">
      <w:pPr>
        <w:textAlignment w:val="baseline"/>
        <w:rPr>
          <w:rFonts w:ascii="Segoe UI" w:eastAsia="Times New Roman" w:hAnsi="Segoe UI" w:cs="Segoe UI"/>
          <w:color w:val="201F1E"/>
          <w:sz w:val="23"/>
          <w:szCs w:val="23"/>
          <w:bdr w:val="none" w:sz="0" w:space="0" w:color="auto" w:frame="1"/>
          <w:shd w:val="clear" w:color="auto" w:fill="FFFFFF"/>
          <w:lang w:eastAsia="el-GR"/>
        </w:rPr>
      </w:pPr>
    </w:p>
    <w:p w:rsidR="0039462B" w:rsidRPr="0039462B" w:rsidRDefault="0039462B" w:rsidP="0039462B">
      <w:pPr>
        <w:jc w:val="right"/>
        <w:textAlignment w:val="baseline"/>
        <w:rPr>
          <w:rFonts w:ascii="Segoe UI" w:eastAsia="Times New Roman" w:hAnsi="Segoe UI" w:cs="Segoe UI"/>
          <w:color w:val="201F1E"/>
          <w:sz w:val="23"/>
          <w:szCs w:val="23"/>
          <w:bdr w:val="none" w:sz="0" w:space="0" w:color="auto" w:frame="1"/>
          <w:shd w:val="clear" w:color="auto" w:fill="FFFFFF"/>
          <w:lang w:eastAsia="el-GR"/>
        </w:rPr>
      </w:pPr>
      <w:r>
        <w:rPr>
          <w:rFonts w:ascii="Segoe UI" w:eastAsia="Times New Roman" w:hAnsi="Segoe UI" w:cs="Segoe UI"/>
          <w:color w:val="201F1E"/>
          <w:sz w:val="23"/>
          <w:szCs w:val="23"/>
          <w:bdr w:val="none" w:sz="0" w:space="0" w:color="auto" w:frame="1"/>
          <w:shd w:val="clear" w:color="auto" w:fill="FFFFFF"/>
          <w:lang w:eastAsia="el-GR"/>
        </w:rPr>
        <w:t xml:space="preserve">Αθήνα, </w:t>
      </w:r>
      <w:r w:rsidR="00542E19">
        <w:rPr>
          <w:rFonts w:ascii="Segoe UI" w:eastAsia="Times New Roman" w:hAnsi="Segoe UI" w:cs="Segoe UI"/>
          <w:color w:val="201F1E"/>
          <w:sz w:val="23"/>
          <w:szCs w:val="23"/>
          <w:bdr w:val="none" w:sz="0" w:space="0" w:color="auto" w:frame="1"/>
          <w:shd w:val="clear" w:color="auto" w:fill="FFFFFF"/>
          <w:lang w:eastAsia="el-GR"/>
        </w:rPr>
        <w:t>09</w:t>
      </w:r>
      <w:r>
        <w:rPr>
          <w:rFonts w:ascii="Segoe UI" w:eastAsia="Times New Roman" w:hAnsi="Segoe UI" w:cs="Segoe UI"/>
          <w:color w:val="201F1E"/>
          <w:sz w:val="23"/>
          <w:szCs w:val="23"/>
          <w:bdr w:val="none" w:sz="0" w:space="0" w:color="auto" w:frame="1"/>
          <w:shd w:val="clear" w:color="auto" w:fill="FFFFFF"/>
          <w:lang w:eastAsia="el-GR"/>
        </w:rPr>
        <w:t xml:space="preserve">. </w:t>
      </w:r>
      <w:r w:rsidR="00542E19">
        <w:rPr>
          <w:rFonts w:ascii="Segoe UI" w:eastAsia="Times New Roman" w:hAnsi="Segoe UI" w:cs="Segoe UI"/>
          <w:color w:val="201F1E"/>
          <w:sz w:val="23"/>
          <w:szCs w:val="23"/>
          <w:bdr w:val="none" w:sz="0" w:space="0" w:color="auto" w:frame="1"/>
          <w:shd w:val="clear" w:color="auto" w:fill="FFFFFF"/>
          <w:lang w:eastAsia="el-GR"/>
        </w:rPr>
        <w:t>0</w:t>
      </w:r>
      <w:r>
        <w:rPr>
          <w:rFonts w:ascii="Segoe UI" w:eastAsia="Times New Roman" w:hAnsi="Segoe UI" w:cs="Segoe UI"/>
          <w:color w:val="201F1E"/>
          <w:sz w:val="23"/>
          <w:szCs w:val="23"/>
          <w:bdr w:val="none" w:sz="0" w:space="0" w:color="auto" w:frame="1"/>
          <w:shd w:val="clear" w:color="auto" w:fill="FFFFFF"/>
          <w:lang w:eastAsia="el-GR"/>
        </w:rPr>
        <w:t>5. 202</w:t>
      </w:r>
      <w:r w:rsidR="00542E19">
        <w:rPr>
          <w:rFonts w:ascii="Segoe UI" w:eastAsia="Times New Roman" w:hAnsi="Segoe UI" w:cs="Segoe UI"/>
          <w:color w:val="201F1E"/>
          <w:sz w:val="23"/>
          <w:szCs w:val="23"/>
          <w:bdr w:val="none" w:sz="0" w:space="0" w:color="auto" w:frame="1"/>
          <w:shd w:val="clear" w:color="auto" w:fill="FFFFFF"/>
          <w:lang w:eastAsia="el-GR"/>
        </w:rPr>
        <w:t>2</w:t>
      </w:r>
      <w:r>
        <w:rPr>
          <w:rFonts w:ascii="Segoe UI" w:eastAsia="Times New Roman" w:hAnsi="Segoe UI" w:cs="Segoe UI"/>
          <w:color w:val="201F1E"/>
          <w:sz w:val="23"/>
          <w:szCs w:val="23"/>
          <w:bdr w:val="none" w:sz="0" w:space="0" w:color="auto" w:frame="1"/>
          <w:shd w:val="clear" w:color="auto" w:fill="FFFFFF"/>
          <w:lang w:eastAsia="el-GR"/>
        </w:rPr>
        <w:t>.</w:t>
      </w:r>
    </w:p>
    <w:p w:rsidR="0039462B" w:rsidRDefault="0039462B" w:rsidP="0039462B">
      <w:pPr>
        <w:jc w:val="center"/>
        <w:textAlignment w:val="baseline"/>
        <w:rPr>
          <w:rFonts w:ascii="Segoe UI" w:eastAsia="Times New Roman" w:hAnsi="Segoe UI" w:cs="Segoe UI"/>
          <w:b/>
          <w:color w:val="201F1E"/>
          <w:sz w:val="23"/>
          <w:szCs w:val="23"/>
          <w:bdr w:val="none" w:sz="0" w:space="0" w:color="auto" w:frame="1"/>
          <w:shd w:val="clear" w:color="auto" w:fill="FFFFFF"/>
          <w:lang w:eastAsia="el-GR"/>
        </w:rPr>
      </w:pPr>
    </w:p>
    <w:p w:rsidR="00542E19" w:rsidRDefault="00542E19" w:rsidP="0039462B">
      <w:pPr>
        <w:jc w:val="center"/>
        <w:textAlignment w:val="baseline"/>
        <w:rPr>
          <w:rFonts w:ascii="Segoe UI" w:eastAsia="Times New Roman" w:hAnsi="Segoe UI" w:cs="Segoe UI"/>
          <w:b/>
          <w:color w:val="201F1E"/>
          <w:sz w:val="23"/>
          <w:szCs w:val="23"/>
          <w:bdr w:val="none" w:sz="0" w:space="0" w:color="auto" w:frame="1"/>
          <w:shd w:val="clear" w:color="auto" w:fill="FFFFFF"/>
          <w:lang w:eastAsia="el-GR"/>
        </w:rPr>
      </w:pPr>
    </w:p>
    <w:p w:rsidR="0039462B" w:rsidRPr="0039462B" w:rsidRDefault="0039462B" w:rsidP="0039462B">
      <w:pPr>
        <w:jc w:val="center"/>
        <w:textAlignment w:val="baseline"/>
        <w:rPr>
          <w:rFonts w:ascii="Segoe UI" w:eastAsia="Times New Roman" w:hAnsi="Segoe UI" w:cs="Segoe UI"/>
          <w:b/>
          <w:color w:val="201F1E"/>
          <w:sz w:val="23"/>
          <w:szCs w:val="23"/>
          <w:bdr w:val="none" w:sz="0" w:space="0" w:color="auto" w:frame="1"/>
          <w:shd w:val="clear" w:color="auto" w:fill="FFFFFF"/>
          <w:lang w:eastAsia="el-GR"/>
        </w:rPr>
      </w:pPr>
      <w:r w:rsidRPr="0039462B">
        <w:rPr>
          <w:rFonts w:ascii="Segoe UI" w:eastAsia="Times New Roman" w:hAnsi="Segoe UI" w:cs="Segoe UI"/>
          <w:b/>
          <w:color w:val="201F1E"/>
          <w:sz w:val="23"/>
          <w:szCs w:val="23"/>
          <w:bdr w:val="none" w:sz="0" w:space="0" w:color="auto" w:frame="1"/>
          <w:shd w:val="clear" w:color="auto" w:fill="FFFFFF"/>
          <w:lang w:eastAsia="el-GR"/>
        </w:rPr>
        <w:t>ΑΝΑΚΟΙΝΩΣΗ</w:t>
      </w:r>
      <w:r>
        <w:rPr>
          <w:rFonts w:ascii="Segoe UI" w:eastAsia="Times New Roman" w:hAnsi="Segoe UI" w:cs="Segoe UI"/>
          <w:b/>
          <w:color w:val="201F1E"/>
          <w:sz w:val="23"/>
          <w:szCs w:val="23"/>
          <w:bdr w:val="none" w:sz="0" w:space="0" w:color="auto" w:frame="1"/>
          <w:shd w:val="clear" w:color="auto" w:fill="FFFFFF"/>
          <w:lang w:eastAsia="el-GR"/>
        </w:rPr>
        <w:t xml:space="preserve"> ΠΡΟΣ ΦΟΙΤΗΤΕΣ/ΦΟΙΤΗΤΡΙΕΣ</w:t>
      </w:r>
    </w:p>
    <w:p w:rsidR="0039462B" w:rsidRDefault="0039462B" w:rsidP="000A1C4A">
      <w:pPr>
        <w:textAlignment w:val="baseline"/>
        <w:rPr>
          <w:rFonts w:ascii="Segoe UI" w:eastAsia="Times New Roman" w:hAnsi="Segoe UI" w:cs="Segoe UI"/>
          <w:color w:val="201F1E"/>
          <w:sz w:val="23"/>
          <w:szCs w:val="23"/>
          <w:bdr w:val="none" w:sz="0" w:space="0" w:color="auto" w:frame="1"/>
          <w:shd w:val="clear" w:color="auto" w:fill="FFFFFF"/>
          <w:lang w:eastAsia="el-GR"/>
        </w:rPr>
      </w:pPr>
    </w:p>
    <w:p w:rsidR="00542E19" w:rsidRDefault="00542E19" w:rsidP="00542E19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</w:p>
    <w:p w:rsidR="00542E19" w:rsidRDefault="00542E19" w:rsidP="00542E19">
      <w:pPr>
        <w:spacing w:line="360" w:lineRule="auto"/>
        <w:jc w:val="both"/>
        <w:textAlignment w:val="baseline"/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172C6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Τη Δευτέρα </w:t>
      </w:r>
      <w:r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shd w:val="clear" w:color="auto" w:fill="FFFFFF"/>
          <w:lang w:eastAsia="el-GR"/>
        </w:rPr>
        <w:t>9 Μαΐου</w:t>
      </w:r>
      <w:r w:rsidRPr="00172C6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202</w:t>
      </w:r>
      <w:r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shd w:val="clear" w:color="auto" w:fill="FFFFFF"/>
          <w:lang w:eastAsia="el-GR"/>
        </w:rPr>
        <w:t>2</w:t>
      </w:r>
      <w:r w:rsidRPr="00172C6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θα ξεκινήσει </w:t>
      </w:r>
      <w:r w:rsidRPr="00172C6C">
        <w:rPr>
          <w:rFonts w:ascii="Times New Roman" w:eastAsia="Times New Roman" w:hAnsi="Times New Roman" w:cs="Times New Roman"/>
          <w:b/>
          <w:color w:val="201F1E"/>
          <w:sz w:val="24"/>
          <w:szCs w:val="24"/>
          <w:bdr w:val="none" w:sz="0" w:space="0" w:color="auto" w:frame="1"/>
          <w:shd w:val="clear" w:color="auto" w:fill="FFFFFF"/>
          <w:lang w:eastAsia="el-GR"/>
        </w:rPr>
        <w:t>η ηλεκτρονική αξιολόγηση του διδακτικού έργου των μαθημάτων</w:t>
      </w:r>
      <w:r w:rsidRPr="00172C6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όλων των Τμημάτων του </w:t>
      </w:r>
      <w:proofErr w:type="spellStart"/>
      <w:r w:rsidRPr="00172C6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  <w:lang w:eastAsia="el-GR"/>
        </w:rPr>
        <w:t>Παντείου</w:t>
      </w:r>
      <w:proofErr w:type="spellEnd"/>
      <w:r w:rsidRPr="00172C6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Πανεπιστημίου, και αφορά τα μαθήματα που διδάσκονται στο Εαρινό Εξάμηνο 2021-2022, τόσο σε Προπτυχιακό όσο και σε Μεταπτυχιακό επίπεδο.</w:t>
      </w:r>
    </w:p>
    <w:p w:rsidR="00542E19" w:rsidRDefault="00542E19" w:rsidP="00542E19">
      <w:pPr>
        <w:spacing w:line="360" w:lineRule="auto"/>
        <w:jc w:val="both"/>
        <w:textAlignment w:val="baseline"/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</w:p>
    <w:p w:rsidR="00542E19" w:rsidRDefault="00542E19" w:rsidP="00542E19">
      <w:pPr>
        <w:spacing w:line="360" w:lineRule="auto"/>
        <w:jc w:val="both"/>
        <w:textAlignment w:val="baseline"/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172C6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Πιο συγκεκριμένα, για λόγους διασφάλισης και εύρυθμης λειτουργίας του πληροφοριακού συστήματος του </w:t>
      </w:r>
      <w:bookmarkStart w:id="0" w:name="_GoBack"/>
      <w:bookmarkEnd w:id="0"/>
      <w:r w:rsidRPr="00172C6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  <w:lang w:val="en-US" w:eastAsia="el-GR"/>
        </w:rPr>
        <w:t>Open</w:t>
      </w:r>
      <w:r w:rsidRPr="00172C6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e</w:t>
      </w:r>
      <w:r w:rsidRPr="00172C6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  <w:lang w:val="en-US" w:eastAsia="el-GR"/>
        </w:rPr>
        <w:t>C</w:t>
      </w:r>
      <w:proofErr w:type="spellStart"/>
      <w:r w:rsidRPr="00172C6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  <w:lang w:eastAsia="el-GR"/>
        </w:rPr>
        <w:t>lass</w:t>
      </w:r>
      <w:proofErr w:type="spellEnd"/>
      <w:r w:rsidRPr="00172C6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, </w:t>
      </w:r>
      <w:r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shd w:val="clear" w:color="auto" w:fill="FFFFFF"/>
          <w:lang w:eastAsia="el-GR"/>
        </w:rPr>
        <w:t>η</w:t>
      </w:r>
      <w:r w:rsidRPr="00172C6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</w:t>
      </w:r>
      <w:r>
        <w:rPr>
          <w:rFonts w:ascii="Times New Roman" w:eastAsia="Times New Roman" w:hAnsi="Times New Roman"/>
          <w:color w:val="201F1E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διάρκεια συμμετοχής στην αξιολόγηση ορίστηκε σε δύο εβδομάδες. Συγκεκριμένα </w:t>
      </w:r>
    </w:p>
    <w:p w:rsidR="00542E19" w:rsidRPr="00542E19" w:rsidRDefault="00542E19" w:rsidP="00542E19">
      <w:pPr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01F1E"/>
          <w:sz w:val="28"/>
          <w:szCs w:val="28"/>
          <w:bdr w:val="none" w:sz="0" w:space="0" w:color="auto" w:frame="1"/>
          <w:shd w:val="clear" w:color="auto" w:fill="FFFFFF"/>
          <w:lang w:eastAsia="el-GR"/>
        </w:rPr>
      </w:pPr>
      <w:r w:rsidRPr="00172C6C">
        <w:rPr>
          <w:rFonts w:ascii="Times New Roman" w:eastAsia="Times New Roman" w:hAnsi="Times New Roman" w:cs="Times New Roman"/>
          <w:color w:val="201F1E"/>
          <w:sz w:val="24"/>
          <w:szCs w:val="24"/>
          <w:lang w:eastAsia="el-GR"/>
        </w:rPr>
        <w:br/>
      </w:r>
      <w:r w:rsidRPr="00542E19">
        <w:rPr>
          <w:rFonts w:ascii="Times New Roman" w:eastAsia="Times New Roman" w:hAnsi="Times New Roman"/>
          <w:b/>
          <w:bCs/>
          <w:color w:val="201F1E"/>
          <w:sz w:val="28"/>
          <w:szCs w:val="28"/>
          <w:bdr w:val="none" w:sz="0" w:space="0" w:color="auto" w:frame="1"/>
          <w:shd w:val="clear" w:color="auto" w:fill="FFFFFF"/>
          <w:lang w:eastAsia="el-GR"/>
        </w:rPr>
        <w:t>α</w:t>
      </w:r>
      <w:r w:rsidRPr="00542E19">
        <w:rPr>
          <w:rFonts w:ascii="Times New Roman" w:eastAsia="Times New Roman" w:hAnsi="Times New Roman" w:cs="Times New Roman"/>
          <w:b/>
          <w:bCs/>
          <w:color w:val="201F1E"/>
          <w:sz w:val="28"/>
          <w:szCs w:val="28"/>
          <w:bdr w:val="none" w:sz="0" w:space="0" w:color="auto" w:frame="1"/>
          <w:shd w:val="clear" w:color="auto" w:fill="FFFFFF"/>
          <w:lang w:eastAsia="el-GR"/>
        </w:rPr>
        <w:t xml:space="preserve">πό </w:t>
      </w:r>
      <w:r w:rsidRPr="00542E19">
        <w:rPr>
          <w:rFonts w:ascii="Times New Roman" w:eastAsia="Times New Roman" w:hAnsi="Times New Roman"/>
          <w:b/>
          <w:bCs/>
          <w:color w:val="201F1E"/>
          <w:sz w:val="28"/>
          <w:szCs w:val="28"/>
          <w:bdr w:val="none" w:sz="0" w:space="0" w:color="auto" w:frame="1"/>
          <w:shd w:val="clear" w:color="auto" w:fill="FFFFFF"/>
          <w:lang w:eastAsia="el-GR"/>
        </w:rPr>
        <w:t>τη Δευτέρα 09</w:t>
      </w:r>
      <w:r w:rsidRPr="00542E19">
        <w:rPr>
          <w:rFonts w:ascii="Times New Roman" w:eastAsia="Times New Roman" w:hAnsi="Times New Roman" w:cs="Times New Roman"/>
          <w:b/>
          <w:bCs/>
          <w:color w:val="201F1E"/>
          <w:sz w:val="28"/>
          <w:szCs w:val="28"/>
          <w:bdr w:val="none" w:sz="0" w:space="0" w:color="auto" w:frame="1"/>
          <w:shd w:val="clear" w:color="auto" w:fill="FFFFFF"/>
          <w:lang w:eastAsia="el-GR"/>
        </w:rPr>
        <w:t>-</w:t>
      </w:r>
      <w:r w:rsidRPr="00542E19">
        <w:rPr>
          <w:rFonts w:ascii="Times New Roman" w:eastAsia="Times New Roman" w:hAnsi="Times New Roman"/>
          <w:b/>
          <w:bCs/>
          <w:color w:val="201F1E"/>
          <w:sz w:val="28"/>
          <w:szCs w:val="28"/>
          <w:bdr w:val="none" w:sz="0" w:space="0" w:color="auto" w:frame="1"/>
          <w:shd w:val="clear" w:color="auto" w:fill="FFFFFF"/>
          <w:lang w:eastAsia="el-GR"/>
        </w:rPr>
        <w:t>05</w:t>
      </w:r>
      <w:r w:rsidRPr="00542E19">
        <w:rPr>
          <w:rFonts w:ascii="Times New Roman" w:eastAsia="Times New Roman" w:hAnsi="Times New Roman" w:cs="Times New Roman"/>
          <w:b/>
          <w:bCs/>
          <w:color w:val="201F1E"/>
          <w:sz w:val="28"/>
          <w:szCs w:val="28"/>
          <w:bdr w:val="none" w:sz="0" w:space="0" w:color="auto" w:frame="1"/>
          <w:shd w:val="clear" w:color="auto" w:fill="FFFFFF"/>
          <w:lang w:eastAsia="el-GR"/>
        </w:rPr>
        <w:t>-202</w:t>
      </w:r>
      <w:r w:rsidRPr="00542E19">
        <w:rPr>
          <w:rFonts w:ascii="Times New Roman" w:eastAsia="Times New Roman" w:hAnsi="Times New Roman"/>
          <w:b/>
          <w:bCs/>
          <w:color w:val="201F1E"/>
          <w:sz w:val="28"/>
          <w:szCs w:val="28"/>
          <w:bdr w:val="none" w:sz="0" w:space="0" w:color="auto" w:frame="1"/>
          <w:shd w:val="clear" w:color="auto" w:fill="FFFFFF"/>
          <w:lang w:eastAsia="el-GR"/>
        </w:rPr>
        <w:t>2</w:t>
      </w:r>
      <w:r w:rsidRPr="00542E19">
        <w:rPr>
          <w:rFonts w:ascii="Times New Roman" w:eastAsia="Times New Roman" w:hAnsi="Times New Roman" w:cs="Times New Roman"/>
          <w:b/>
          <w:bCs/>
          <w:color w:val="201F1E"/>
          <w:sz w:val="28"/>
          <w:szCs w:val="28"/>
          <w:bdr w:val="none" w:sz="0" w:space="0" w:color="auto" w:frame="1"/>
          <w:shd w:val="clear" w:color="auto" w:fill="FFFFFF"/>
          <w:lang w:eastAsia="el-GR"/>
        </w:rPr>
        <w:t xml:space="preserve"> έως </w:t>
      </w:r>
      <w:r w:rsidRPr="00542E19">
        <w:rPr>
          <w:rFonts w:ascii="Times New Roman" w:eastAsia="Times New Roman" w:hAnsi="Times New Roman"/>
          <w:b/>
          <w:bCs/>
          <w:color w:val="201F1E"/>
          <w:sz w:val="28"/>
          <w:szCs w:val="28"/>
          <w:bdr w:val="none" w:sz="0" w:space="0" w:color="auto" w:frame="1"/>
          <w:shd w:val="clear" w:color="auto" w:fill="FFFFFF"/>
          <w:lang w:eastAsia="el-GR"/>
        </w:rPr>
        <w:t>και το Σάββατο 21</w:t>
      </w:r>
      <w:r w:rsidRPr="00542E19">
        <w:rPr>
          <w:rFonts w:ascii="Times New Roman" w:eastAsia="Times New Roman" w:hAnsi="Times New Roman" w:cs="Times New Roman"/>
          <w:b/>
          <w:bCs/>
          <w:color w:val="201F1E"/>
          <w:sz w:val="28"/>
          <w:szCs w:val="28"/>
          <w:bdr w:val="none" w:sz="0" w:space="0" w:color="auto" w:frame="1"/>
          <w:shd w:val="clear" w:color="auto" w:fill="FFFFFF"/>
          <w:lang w:eastAsia="el-GR"/>
        </w:rPr>
        <w:t>-</w:t>
      </w:r>
      <w:r w:rsidRPr="00542E19">
        <w:rPr>
          <w:rFonts w:ascii="Times New Roman" w:eastAsia="Times New Roman" w:hAnsi="Times New Roman"/>
          <w:b/>
          <w:bCs/>
          <w:color w:val="201F1E"/>
          <w:sz w:val="28"/>
          <w:szCs w:val="28"/>
          <w:bdr w:val="none" w:sz="0" w:space="0" w:color="auto" w:frame="1"/>
          <w:shd w:val="clear" w:color="auto" w:fill="FFFFFF"/>
          <w:lang w:eastAsia="el-GR"/>
        </w:rPr>
        <w:t>05</w:t>
      </w:r>
      <w:r w:rsidRPr="00542E19">
        <w:rPr>
          <w:rFonts w:ascii="Times New Roman" w:eastAsia="Times New Roman" w:hAnsi="Times New Roman" w:cs="Times New Roman"/>
          <w:b/>
          <w:bCs/>
          <w:color w:val="201F1E"/>
          <w:sz w:val="28"/>
          <w:szCs w:val="28"/>
          <w:bdr w:val="none" w:sz="0" w:space="0" w:color="auto" w:frame="1"/>
          <w:shd w:val="clear" w:color="auto" w:fill="FFFFFF"/>
          <w:lang w:eastAsia="el-GR"/>
        </w:rPr>
        <w:t>-202</w:t>
      </w:r>
      <w:r w:rsidRPr="00542E19">
        <w:rPr>
          <w:rFonts w:ascii="Times New Roman" w:eastAsia="Times New Roman" w:hAnsi="Times New Roman"/>
          <w:b/>
          <w:bCs/>
          <w:color w:val="201F1E"/>
          <w:sz w:val="28"/>
          <w:szCs w:val="28"/>
          <w:bdr w:val="none" w:sz="0" w:space="0" w:color="auto" w:frame="1"/>
          <w:shd w:val="clear" w:color="auto" w:fill="FFFFFF"/>
          <w:lang w:eastAsia="el-GR"/>
        </w:rPr>
        <w:t>2.</w:t>
      </w:r>
    </w:p>
    <w:p w:rsidR="00542E19" w:rsidRPr="00172C6C" w:rsidRDefault="00542E19" w:rsidP="00542E19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172C6C">
        <w:rPr>
          <w:rFonts w:ascii="Times New Roman" w:eastAsia="Times New Roman" w:hAnsi="Times New Roman" w:cs="Times New Roman"/>
          <w:color w:val="201F1E"/>
          <w:sz w:val="24"/>
          <w:szCs w:val="24"/>
          <w:lang w:eastAsia="el-GR"/>
        </w:rPr>
        <w:br/>
      </w:r>
      <w:r w:rsidRPr="00172C6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Υπενθυμίζουμε ότι έχετε τη δυνατότητα συμμετοχής στην Αξιολόγηση των Μαθημάτων σας μέσω Ερωτηματολογίου. Το ανώνυμο Ερωτηματολόγιο θα το βρείτε αναρτημένο στο εργαλείο ΕΡΩΤΗΜΑΤΟΛΟΓΙΑ στην Πλατφόρμα </w:t>
      </w:r>
      <w:proofErr w:type="spellStart"/>
      <w:r w:rsidRPr="00172C6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  <w:lang w:eastAsia="el-GR"/>
        </w:rPr>
        <w:t>Open</w:t>
      </w:r>
      <w:proofErr w:type="spellEnd"/>
      <w:r w:rsidRPr="00172C6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</w:t>
      </w:r>
      <w:proofErr w:type="spellStart"/>
      <w:r w:rsidRPr="00172C6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  <w:lang w:eastAsia="el-GR"/>
        </w:rPr>
        <w:t>eClass</w:t>
      </w:r>
      <w:proofErr w:type="spellEnd"/>
      <w:r w:rsidRPr="00172C6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κάθε μαθήματός σας και έχει ως στόχο να σταθμίσει την ποιότητα του εκπαιδευτικού έργου.</w:t>
      </w:r>
    </w:p>
    <w:p w:rsidR="00542E19" w:rsidRDefault="00542E19" w:rsidP="00542E19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172C6C">
        <w:rPr>
          <w:rFonts w:ascii="Times New Roman" w:eastAsia="Times New Roman" w:hAnsi="Times New Roman" w:cs="Times New Roman"/>
          <w:color w:val="201F1E"/>
          <w:sz w:val="24"/>
          <w:szCs w:val="24"/>
          <w:lang w:eastAsia="el-GR"/>
        </w:rPr>
        <w:br/>
      </w:r>
    </w:p>
    <w:p w:rsidR="00542E19" w:rsidRPr="00172C6C" w:rsidRDefault="00542E19" w:rsidP="00542E19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172C6C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  <w:lang w:eastAsia="el-GR"/>
        </w:rPr>
        <w:t>Η συμπλήρωση του Ερωτηματολόγιου δεν ξεπερνάει τα 10 λεπτά, αλλά η συμμετοχή σας είναι απαραίτητη και θα συμβάλει στην ανατροφοδότηση του εκπαιδευτικού έργου ώστε να γίνουν βελτιώσεις όπου χρειάζεται.</w:t>
      </w:r>
    </w:p>
    <w:p w:rsidR="00542E19" w:rsidRPr="00172C6C" w:rsidRDefault="00542E19" w:rsidP="00542E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CB0" w:rsidRDefault="00EA7CB0" w:rsidP="00542E19">
      <w:pPr>
        <w:jc w:val="both"/>
        <w:textAlignment w:val="baseline"/>
      </w:pPr>
    </w:p>
    <w:sectPr w:rsidR="00EA7CB0" w:rsidSect="00333D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C4A"/>
    <w:rsid w:val="000A1C4A"/>
    <w:rsid w:val="00333DE2"/>
    <w:rsid w:val="0039462B"/>
    <w:rsid w:val="00542E19"/>
    <w:rsid w:val="005B5A46"/>
    <w:rsid w:val="00750C03"/>
    <w:rsid w:val="00DF474F"/>
    <w:rsid w:val="00EA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1FB9B6-3C3D-4033-93C5-53987A79C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50C0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50C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8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ΠΑΝΤΕΙΟ ΠΑΝΕΠΙΣΤΗΜΙΟ</dc:creator>
  <cp:lastModifiedBy>Λογαριασμός Microsoft</cp:lastModifiedBy>
  <cp:revision>2</cp:revision>
  <cp:lastPrinted>2022-05-03T15:41:00Z</cp:lastPrinted>
  <dcterms:created xsi:type="dcterms:W3CDTF">2022-05-03T15:42:00Z</dcterms:created>
  <dcterms:modified xsi:type="dcterms:W3CDTF">2022-05-03T15:42:00Z</dcterms:modified>
</cp:coreProperties>
</file>