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670E" w14:textId="26813C2B" w:rsidR="005C332A" w:rsidRPr="005C332A" w:rsidRDefault="005C332A" w:rsidP="005C332A">
      <w:pPr>
        <w:spacing w:line="360" w:lineRule="auto"/>
        <w:ind w:firstLine="720"/>
        <w:jc w:val="both"/>
        <w:rPr>
          <w:rFonts w:ascii="Times New Roman" w:hAnsi="Times New Roman" w:cs="Times New Roman"/>
          <w:b/>
          <w:bCs/>
          <w:color w:val="000000" w:themeColor="text1"/>
        </w:rPr>
      </w:pPr>
      <w:r w:rsidRPr="005C332A">
        <w:rPr>
          <w:rFonts w:ascii="Times New Roman" w:hAnsi="Times New Roman" w:cs="Times New Roman"/>
          <w:b/>
          <w:bCs/>
          <w:color w:val="000000" w:themeColor="text1"/>
        </w:rPr>
        <w:t xml:space="preserve">Πειραματικά Ερεθίσματα </w:t>
      </w:r>
    </w:p>
    <w:p w14:paraId="79D5A307" w14:textId="4CED957F" w:rsidR="005C332A" w:rsidRPr="005233FD" w:rsidRDefault="005C332A" w:rsidP="005C332A">
      <w:pPr>
        <w:spacing w:line="360" w:lineRule="auto"/>
        <w:ind w:firstLine="720"/>
        <w:jc w:val="both"/>
        <w:rPr>
          <w:rFonts w:ascii="Times New Roman" w:hAnsi="Times New Roman" w:cs="Times New Roman"/>
          <w:color w:val="000000" w:themeColor="text1"/>
        </w:rPr>
      </w:pPr>
      <w:r w:rsidRPr="005233FD">
        <w:rPr>
          <w:rFonts w:ascii="Times New Roman" w:hAnsi="Times New Roman" w:cs="Times New Roman"/>
          <w:color w:val="000000" w:themeColor="text1"/>
        </w:rPr>
        <w:t>Τα πειραματικά ερεθίσματα σχεδιάστηκαν βάσει συγκεκριμένων θεωρητικών κατασκευών, όπως αυτά αναδείχθηκαν από την υπάρχουσα βιβλιογραφία</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Tsitseli</w:t>
      </w:r>
      <w:r w:rsidRPr="005C332A">
        <w:rPr>
          <w:rFonts w:ascii="Times New Roman" w:hAnsi="Times New Roman" w:cs="Times New Roman"/>
          <w:color w:val="000000" w:themeColor="text1"/>
        </w:rPr>
        <w:t xml:space="preserve"> &amp; </w:t>
      </w:r>
      <w:r>
        <w:rPr>
          <w:rFonts w:ascii="Times New Roman" w:hAnsi="Times New Roman" w:cs="Times New Roman"/>
          <w:color w:val="000000" w:themeColor="text1"/>
          <w:lang w:val="en-US"/>
        </w:rPr>
        <w:t>Prodromitis</w:t>
      </w:r>
      <w:r w:rsidRPr="005C332A">
        <w:rPr>
          <w:rFonts w:ascii="Times New Roman" w:hAnsi="Times New Roman" w:cs="Times New Roman"/>
          <w:color w:val="000000" w:themeColor="text1"/>
        </w:rPr>
        <w:t>, 2025)</w:t>
      </w:r>
      <w:r w:rsidRPr="005233FD">
        <w:rPr>
          <w:rFonts w:ascii="Times New Roman" w:hAnsi="Times New Roman" w:cs="Times New Roman"/>
          <w:color w:val="000000" w:themeColor="text1"/>
        </w:rPr>
        <w:t xml:space="preserve">. Συγκεκριμένα, το μοτίβο της αυτοεξύψωσης εγχειρηματοποιήθηκε μέσω διαστάσεων, όπως η επαγγελματική επιτυχία, η παραγωγικότητα, η αυτονομία, η αναζήτηση της απόλαυσης (π.χ. διασκέδαση, σεξουαλική ικανοποίηση) και ο έρωτας  (Costin &amp; Vignoles, 2020· Grouden &amp; </w:t>
      </w:r>
      <w:proofErr w:type="spellStart"/>
      <w:r w:rsidRPr="005233FD">
        <w:rPr>
          <w:rFonts w:ascii="Times New Roman" w:hAnsi="Times New Roman" w:cs="Times New Roman"/>
          <w:color w:val="000000" w:themeColor="text1"/>
        </w:rPr>
        <w:t>Jose</w:t>
      </w:r>
      <w:proofErr w:type="spellEnd"/>
      <w:r w:rsidRPr="005233FD">
        <w:rPr>
          <w:rFonts w:ascii="Times New Roman" w:hAnsi="Times New Roman" w:cs="Times New Roman"/>
          <w:color w:val="000000" w:themeColor="text1"/>
        </w:rPr>
        <w:t>, 2014· King &amp; Hicks, 2021· Tsitseli et al., 2025). Αντίθετα, το μοτίβο των κοινωνικών δεσμών εγχειρηματοποιήθηκε με βάση έννοιες όπως η ευγνωμοσύνη, το μοίρασμα, η προσωπική ολοκλήρωση, η εσωτερική γαλήνη, η πνευματικότητα και το αίσθημα του ανήκειν (Berscheid &amp; Regan, 2016· Matera et al., 2019· Tsitseli et al., 2025).</w:t>
      </w:r>
    </w:p>
    <w:p w14:paraId="053C5B42" w14:textId="4B47419A" w:rsidR="005C332A" w:rsidRPr="005233FD" w:rsidRDefault="005C332A" w:rsidP="005C332A">
      <w:pPr>
        <w:spacing w:line="360" w:lineRule="auto"/>
        <w:ind w:firstLine="720"/>
        <w:jc w:val="both"/>
        <w:rPr>
          <w:rFonts w:ascii="Times New Roman" w:hAnsi="Times New Roman" w:cs="Times New Roman"/>
          <w:color w:val="000000" w:themeColor="text1"/>
          <w:lang w:bidi="el-GR"/>
        </w:rPr>
      </w:pPr>
      <w:r w:rsidRPr="005233FD">
        <w:rPr>
          <w:rFonts w:ascii="Times New Roman" w:hAnsi="Times New Roman" w:cs="Times New Roman"/>
          <w:color w:val="000000" w:themeColor="text1"/>
        </w:rPr>
        <w:t xml:space="preserve">Για την πειραματική διερεύνηση του δίπολου αυτοεξύψωση-κοινωνικοί δεσμοί, κατασκευάστηκαν δύο αναλυτικά </w:t>
      </w:r>
      <w:r w:rsidRPr="005233FD">
        <w:rPr>
          <w:rFonts w:ascii="Times New Roman" w:hAnsi="Times New Roman" w:cs="Times New Roman"/>
          <w:color w:val="000000" w:themeColor="text1"/>
          <w:lang w:bidi="el-GR"/>
        </w:rPr>
        <w:t xml:space="preserve">σενάρια ζωής με διαφορετικό κοσμοθεωρητικό προσανατολισμό. Τα σενάρια περιέγραφαν τις πρακτικές επιλογές ζωής, τις συνθήκες και τη συνολική οπτική ενός </w:t>
      </w:r>
      <w:r w:rsidRPr="005C332A">
        <w:rPr>
          <w:rFonts w:ascii="Times New Roman" w:hAnsi="Times New Roman" w:cs="Times New Roman"/>
          <w:color w:val="000000" w:themeColor="text1"/>
          <w:highlight w:val="yellow"/>
          <w:lang w:bidi="el-GR"/>
        </w:rPr>
        <w:t xml:space="preserve">υποθετικού </w:t>
      </w:r>
      <w:r w:rsidRPr="005C332A">
        <w:rPr>
          <w:rFonts w:ascii="Times New Roman" w:hAnsi="Times New Roman" w:cs="Times New Roman"/>
          <w:color w:val="000000" w:themeColor="text1"/>
          <w:highlight w:val="yellow"/>
          <w:lang w:bidi="el-GR"/>
        </w:rPr>
        <w:t>άνδρα (ή μιας υποθετικής γυναίκας</w:t>
      </w:r>
      <w:r>
        <w:rPr>
          <w:rFonts w:ascii="Times New Roman" w:hAnsi="Times New Roman" w:cs="Times New Roman"/>
          <w:color w:val="000000" w:themeColor="text1"/>
          <w:lang w:bidi="el-GR"/>
        </w:rPr>
        <w:t>)</w:t>
      </w:r>
      <w:r w:rsidRPr="005233FD">
        <w:rPr>
          <w:rFonts w:ascii="Times New Roman" w:hAnsi="Times New Roman" w:cs="Times New Roman"/>
          <w:color w:val="000000" w:themeColor="text1"/>
          <w:lang w:bidi="el-GR"/>
        </w:rPr>
        <w:t>. Στη συνθήκη της αυτοεξύψωσης, το σενάριο ζωής επικεντρωνόταν στην εκπλήρωση προσωπικών φιλοδοξιών, στην ατομική πρόοδο και εξέλιξη, καθώς και στην επιδίωξη ηδονιστικών εμπειριών. Στη συνθήκη των κοινωνικών δεσμών, το σενάριο εστίαζε στη σημασία των ουσιαστικών διαπροσωπικών σχέσεων, στην επιδίωξη της πληρότητας και στην αξία της συμμετοχής σε κοινότητες.</w:t>
      </w:r>
      <w:r>
        <w:rPr>
          <w:rFonts w:ascii="Times New Roman" w:hAnsi="Times New Roman" w:cs="Times New Roman"/>
          <w:color w:val="000000" w:themeColor="text1"/>
          <w:lang w:bidi="el-GR"/>
        </w:rPr>
        <w:t xml:space="preserve"> </w:t>
      </w:r>
      <w:r w:rsidRPr="005233FD">
        <w:rPr>
          <w:rFonts w:ascii="Times New Roman" w:hAnsi="Times New Roman" w:cs="Times New Roman"/>
          <w:color w:val="000000" w:themeColor="text1"/>
        </w:rPr>
        <w:t>Τα πλήρη κείμενα των σεναρίων παρατίθενται στο Παράρτημα.</w:t>
      </w:r>
    </w:p>
    <w:p w14:paraId="5F1E58C8" w14:textId="77777777" w:rsidR="00C162CD" w:rsidRDefault="00C162CD"/>
    <w:sectPr w:rsidR="00C162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2A"/>
    <w:rsid w:val="005C332A"/>
    <w:rsid w:val="00792C30"/>
    <w:rsid w:val="00927A47"/>
    <w:rsid w:val="00967FB4"/>
    <w:rsid w:val="00BE3A3E"/>
    <w:rsid w:val="00C162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F918"/>
  <w15:chartTrackingRefBased/>
  <w15:docId w15:val="{0E0C620D-9E76-D046-8894-338E7D48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32A"/>
  </w:style>
  <w:style w:type="paragraph" w:styleId="1">
    <w:name w:val="heading 1"/>
    <w:basedOn w:val="a"/>
    <w:next w:val="a"/>
    <w:link w:val="1Char"/>
    <w:uiPriority w:val="9"/>
    <w:qFormat/>
    <w:rsid w:val="005C3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C3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C33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C33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C33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C33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C33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C332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C33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0">
    <w:name w:val="Grid Table 4"/>
    <w:basedOn w:val="10"/>
    <w:uiPriority w:val="49"/>
    <w:rsid w:val="00BE3A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CA6EAE"/>
    </w:tcPr>
    <w:tblStylePr w:type="firstRow">
      <w:rPr>
        <w:b/>
        <w:bCs/>
        <w:i/>
        <w:i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one" w:sz="0" w:space="0" w:color="auto"/>
          <w:tr2bl w:val="none" w:sz="0" w:space="0" w:color="auto"/>
        </w:tcBorders>
        <w:shd w:val="clear" w:color="auto" w:fill="000000" w:themeFill="text1"/>
      </w:tcPr>
    </w:tblStylePr>
    <w:tblStylePr w:type="lastRow">
      <w:rPr>
        <w:b/>
        <w:bCs/>
        <w:color w:val="auto"/>
      </w:rPr>
      <w:tblPr/>
      <w:tcPr>
        <w:tcBorders>
          <w:top w:val="double" w:sz="4" w:space="0" w:color="000000" w:themeColor="text1"/>
          <w:tl2br w:val="none" w:sz="0" w:space="0" w:color="auto"/>
          <w:tr2bl w:val="none" w:sz="0" w:space="0" w:color="auto"/>
        </w:tcBorders>
      </w:tcPr>
    </w:tblStylePr>
    <w:tblStylePr w:type="firstCol">
      <w:rPr>
        <w:b/>
        <w:bCs/>
      </w:rPr>
      <w:tblPr/>
      <w:tcPr>
        <w:tcBorders>
          <w:right w:val="single" w:sz="6" w:space="0" w:color="000000"/>
          <w:tl2br w:val="none" w:sz="0" w:space="0" w:color="auto"/>
          <w:tr2bl w:val="none" w:sz="0" w:space="0" w:color="auto"/>
        </w:tcBorders>
      </w:tc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Classic 1"/>
    <w:basedOn w:val="a1"/>
    <w:uiPriority w:val="99"/>
    <w:semiHidden/>
    <w:unhideWhenUsed/>
    <w:rsid w:val="00BE3A3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
    <w:name w:val="Επικεφαλίδα 1 Char"/>
    <w:basedOn w:val="a0"/>
    <w:link w:val="1"/>
    <w:uiPriority w:val="9"/>
    <w:rsid w:val="005C332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C332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C332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C332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C332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C332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C332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C332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C332A"/>
    <w:rPr>
      <w:rFonts w:eastAsiaTheme="majorEastAsia" w:cstheme="majorBidi"/>
      <w:color w:val="272727" w:themeColor="text1" w:themeTint="D8"/>
    </w:rPr>
  </w:style>
  <w:style w:type="paragraph" w:styleId="a3">
    <w:name w:val="Title"/>
    <w:basedOn w:val="a"/>
    <w:next w:val="a"/>
    <w:link w:val="Char"/>
    <w:uiPriority w:val="10"/>
    <w:qFormat/>
    <w:rsid w:val="005C332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C33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332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C33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332A"/>
    <w:pPr>
      <w:spacing w:before="160" w:after="160"/>
      <w:jc w:val="center"/>
    </w:pPr>
    <w:rPr>
      <w:i/>
      <w:iCs/>
      <w:color w:val="404040" w:themeColor="text1" w:themeTint="BF"/>
    </w:rPr>
  </w:style>
  <w:style w:type="character" w:customStyle="1" w:styleId="Char1">
    <w:name w:val="Απόσπασμα Char"/>
    <w:basedOn w:val="a0"/>
    <w:link w:val="a5"/>
    <w:uiPriority w:val="29"/>
    <w:rsid w:val="005C332A"/>
    <w:rPr>
      <w:i/>
      <w:iCs/>
      <w:color w:val="404040" w:themeColor="text1" w:themeTint="BF"/>
    </w:rPr>
  </w:style>
  <w:style w:type="paragraph" w:styleId="a6">
    <w:name w:val="List Paragraph"/>
    <w:basedOn w:val="a"/>
    <w:uiPriority w:val="34"/>
    <w:qFormat/>
    <w:rsid w:val="005C332A"/>
    <w:pPr>
      <w:ind w:left="720"/>
      <w:contextualSpacing/>
    </w:pPr>
  </w:style>
  <w:style w:type="character" w:styleId="a7">
    <w:name w:val="Intense Emphasis"/>
    <w:basedOn w:val="a0"/>
    <w:uiPriority w:val="21"/>
    <w:qFormat/>
    <w:rsid w:val="005C332A"/>
    <w:rPr>
      <w:i/>
      <w:iCs/>
      <w:color w:val="2F5496" w:themeColor="accent1" w:themeShade="BF"/>
    </w:rPr>
  </w:style>
  <w:style w:type="paragraph" w:styleId="a8">
    <w:name w:val="Intense Quote"/>
    <w:basedOn w:val="a"/>
    <w:next w:val="a"/>
    <w:link w:val="Char2"/>
    <w:uiPriority w:val="30"/>
    <w:qFormat/>
    <w:rsid w:val="005C3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C332A"/>
    <w:rPr>
      <w:i/>
      <w:iCs/>
      <w:color w:val="2F5496" w:themeColor="accent1" w:themeShade="BF"/>
    </w:rPr>
  </w:style>
  <w:style w:type="character" w:styleId="a9">
    <w:name w:val="Intense Reference"/>
    <w:basedOn w:val="a0"/>
    <w:uiPriority w:val="32"/>
    <w:qFormat/>
    <w:rsid w:val="005C3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1262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2026-01-08T13:50:00Z</dcterms:created>
  <dcterms:modified xsi:type="dcterms:W3CDTF">2026-01-08T13:50:00Z</dcterms:modified>
</cp:coreProperties>
</file>