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a5"/>
        <w:tblpPr w:leftFromText="180" w:rightFromText="180" w:vertAnchor="text" w:horzAnchor="margin" w:tblpY="-325"/>
        <w:tblW w:w="8522" w:type="dxa"/>
        <w:tblLayout w:type="fixed"/>
        <w:tblLook w:val="0400" w:firstRow="0" w:lastRow="0" w:firstColumn="0" w:lastColumn="0" w:noHBand="0" w:noVBand="1"/>
      </w:tblPr>
      <w:tblGrid>
        <w:gridCol w:w="8522"/>
      </w:tblGrid>
      <w:tr w:rsidR="00AB7C1B" w:rsidRPr="001C36B0" w:rsidTr="00AB7C1B">
        <w:trPr>
          <w:trHeight w:val="2880"/>
        </w:trPr>
        <w:tc>
          <w:tcPr>
            <w:tcW w:w="8522" w:type="dxa"/>
          </w:tcPr>
          <w:p w:rsidR="00AB7C1B" w:rsidRPr="001C36B0" w:rsidRDefault="00AB7C1B" w:rsidP="001C36B0">
            <w:pPr>
              <w:pStyle w:val="10"/>
              <w:spacing w:after="0" w:line="360" w:lineRule="auto"/>
              <w:jc w:val="center"/>
              <w:rPr>
                <w:rFonts w:ascii="Times New Roman" w:eastAsia="Times New Roman" w:hAnsi="Times New Roman" w:cs="Times New Roman"/>
                <w:smallCaps/>
              </w:rPr>
            </w:pPr>
            <w:r w:rsidRPr="001C36B0">
              <w:rPr>
                <w:rFonts w:ascii="Times New Roman" w:eastAsia="Times New Roman" w:hAnsi="Times New Roman" w:cs="Times New Roman"/>
                <w:sz w:val="24"/>
                <w:szCs w:val="24"/>
              </w:rPr>
              <w:t>ΠΑΝΤΕΙΟ ΠΑΝΕΠΙΣΤΗΜΙΟ ΚΟΙΝΩΝΙΚΩΝ ΚΑΙ ΠΟΛΙΤΙΚΩΝ ΕΠΙΣΤΗΜΩΝ                                                                                                 ΣΧΟΛΗ ΕΠΙΣΤΗΜΩΝ ΤΗΣ ΟΙΚΟΝΟΜΙΑΣ ΚΑΙ ΔΗΜΟΣΙΑΣ ΔΙΟΙΚΗΣΗΣ                                     ΤΜΗΜΑ ΔΗΜΟΣΙΑΣ ΔΙΟΙΚΗΣΗΣ</w:t>
            </w:r>
          </w:p>
        </w:tc>
      </w:tr>
      <w:tr w:rsidR="00AB7C1B" w:rsidRPr="001C36B0" w:rsidTr="00AB7C1B">
        <w:trPr>
          <w:trHeight w:val="1440"/>
        </w:trPr>
        <w:tc>
          <w:tcPr>
            <w:tcW w:w="8522" w:type="dxa"/>
            <w:tcBorders>
              <w:bottom w:val="single" w:sz="4" w:space="0" w:color="4F81BD"/>
            </w:tcBorders>
            <w:vAlign w:val="center"/>
          </w:tcPr>
          <w:p w:rsidR="00AB7C1B" w:rsidRPr="001C36B0" w:rsidRDefault="004C2BBD" w:rsidP="001C36B0">
            <w:pPr>
              <w:pStyle w:val="10"/>
              <w:spacing w:after="0" w:line="360" w:lineRule="auto"/>
              <w:jc w:val="center"/>
              <w:rPr>
                <w:rFonts w:ascii="Times New Roman" w:eastAsia="Times New Roman" w:hAnsi="Times New Roman" w:cs="Times New Roman"/>
                <w:b/>
                <w:sz w:val="48"/>
                <w:szCs w:val="48"/>
              </w:rPr>
            </w:pPr>
            <w:r w:rsidRPr="001C36B0">
              <w:rPr>
                <w:rFonts w:ascii="Times New Roman" w:eastAsia="Times New Roman" w:hAnsi="Times New Roman" w:cs="Times New Roman"/>
                <w:b/>
                <w:sz w:val="48"/>
                <w:szCs w:val="48"/>
              </w:rPr>
              <w:t xml:space="preserve">ΑΝΑΛΥΣΗ ΟΙΚΟΝΟΜΙΚΩΝ ΚΑΤΑΣΤΑΣΕΩΝ </w:t>
            </w:r>
            <w:r w:rsidR="00AB7C1B" w:rsidRPr="001C36B0">
              <w:rPr>
                <w:rFonts w:ascii="Times New Roman" w:eastAsia="Times New Roman" w:hAnsi="Times New Roman" w:cs="Times New Roman"/>
                <w:b/>
                <w:sz w:val="48"/>
                <w:szCs w:val="48"/>
                <w:lang w:val="en-US"/>
              </w:rPr>
              <w:t>JUMBO</w:t>
            </w:r>
            <w:r w:rsidR="00AB7C1B" w:rsidRPr="001C36B0">
              <w:rPr>
                <w:rFonts w:ascii="Times New Roman" w:eastAsia="Times New Roman" w:hAnsi="Times New Roman" w:cs="Times New Roman"/>
                <w:b/>
                <w:sz w:val="48"/>
                <w:szCs w:val="48"/>
              </w:rPr>
              <w:t xml:space="preserve"> </w:t>
            </w:r>
            <w:r w:rsidR="00AB7C1B" w:rsidRPr="001C36B0">
              <w:rPr>
                <w:rFonts w:ascii="Times New Roman" w:eastAsia="Times New Roman" w:hAnsi="Times New Roman" w:cs="Times New Roman"/>
                <w:b/>
                <w:sz w:val="48"/>
                <w:szCs w:val="48"/>
                <w:lang w:val="en-US"/>
              </w:rPr>
              <w:t>A</w:t>
            </w:r>
            <w:r w:rsidR="00AB7C1B" w:rsidRPr="001C36B0">
              <w:rPr>
                <w:rFonts w:ascii="Times New Roman" w:eastAsia="Times New Roman" w:hAnsi="Times New Roman" w:cs="Times New Roman"/>
                <w:b/>
                <w:sz w:val="48"/>
                <w:szCs w:val="48"/>
              </w:rPr>
              <w:t>.</w:t>
            </w:r>
            <w:r w:rsidR="00AB7C1B" w:rsidRPr="001C36B0">
              <w:rPr>
                <w:rFonts w:ascii="Times New Roman" w:eastAsia="Times New Roman" w:hAnsi="Times New Roman" w:cs="Times New Roman"/>
                <w:b/>
                <w:sz w:val="48"/>
                <w:szCs w:val="48"/>
                <w:lang w:val="en-US"/>
              </w:rPr>
              <w:t>E</w:t>
            </w:r>
            <w:r w:rsidR="00AB7C1B" w:rsidRPr="001C36B0">
              <w:rPr>
                <w:rFonts w:ascii="Times New Roman" w:eastAsia="Times New Roman" w:hAnsi="Times New Roman" w:cs="Times New Roman"/>
                <w:b/>
                <w:sz w:val="48"/>
                <w:szCs w:val="48"/>
              </w:rPr>
              <w:t>.</w:t>
            </w:r>
            <w:r w:rsidR="00AB7C1B" w:rsidRPr="001C36B0">
              <w:rPr>
                <w:rFonts w:ascii="Times New Roman" w:eastAsia="Times New Roman" w:hAnsi="Times New Roman" w:cs="Times New Roman"/>
                <w:b/>
                <w:sz w:val="48"/>
                <w:szCs w:val="48"/>
                <w:lang w:val="en-US"/>
              </w:rPr>
              <w:t>E</w:t>
            </w:r>
            <w:r w:rsidRPr="001C36B0">
              <w:rPr>
                <w:rFonts w:ascii="Times New Roman" w:eastAsia="Times New Roman" w:hAnsi="Times New Roman" w:cs="Times New Roman"/>
                <w:b/>
                <w:sz w:val="48"/>
                <w:szCs w:val="48"/>
              </w:rPr>
              <w:t>.</w:t>
            </w:r>
          </w:p>
        </w:tc>
      </w:tr>
      <w:tr w:rsidR="00AB7C1B" w:rsidRPr="001C36B0" w:rsidTr="00AB7C1B">
        <w:trPr>
          <w:trHeight w:val="720"/>
        </w:trPr>
        <w:tc>
          <w:tcPr>
            <w:tcW w:w="8522" w:type="dxa"/>
            <w:tcBorders>
              <w:top w:val="single" w:sz="4" w:space="0" w:color="4F81BD"/>
            </w:tcBorders>
            <w:vAlign w:val="center"/>
          </w:tcPr>
          <w:p w:rsidR="00AB7C1B" w:rsidRPr="001C36B0" w:rsidRDefault="00AB7C1B" w:rsidP="001C36B0">
            <w:pPr>
              <w:pStyle w:val="10"/>
              <w:spacing w:after="0" w:line="360" w:lineRule="auto"/>
              <w:jc w:val="center"/>
              <w:rPr>
                <w:rFonts w:ascii="Times New Roman" w:eastAsia="Times New Roman" w:hAnsi="Times New Roman" w:cs="Times New Roman"/>
                <w:sz w:val="28"/>
                <w:szCs w:val="28"/>
              </w:rPr>
            </w:pPr>
            <w:r w:rsidRPr="001C36B0">
              <w:rPr>
                <w:rFonts w:ascii="Times New Roman" w:eastAsia="Times New Roman" w:hAnsi="Times New Roman" w:cs="Times New Roman"/>
                <w:sz w:val="28"/>
                <w:szCs w:val="28"/>
              </w:rPr>
              <w:t>ΕΡΓΑΣΙΑ ΣΤΟ ΜΑΘΗΜΑ:</w:t>
            </w:r>
          </w:p>
          <w:p w:rsidR="00AB7C1B" w:rsidRPr="001C36B0" w:rsidRDefault="00AB7C1B" w:rsidP="001C36B0">
            <w:pPr>
              <w:pStyle w:val="10"/>
              <w:spacing w:after="0" w:line="360" w:lineRule="auto"/>
              <w:jc w:val="center"/>
              <w:rPr>
                <w:rFonts w:ascii="Times New Roman" w:eastAsia="Times New Roman" w:hAnsi="Times New Roman" w:cs="Times New Roman"/>
                <w:sz w:val="28"/>
                <w:szCs w:val="28"/>
              </w:rPr>
            </w:pPr>
            <w:r w:rsidRPr="001C36B0">
              <w:rPr>
                <w:rFonts w:ascii="Times New Roman" w:eastAsia="Times New Roman" w:hAnsi="Times New Roman" w:cs="Times New Roman"/>
                <w:sz w:val="28"/>
                <w:szCs w:val="28"/>
              </w:rPr>
              <w:t>«ΔΙΕΘΝΗ ΛΟΓΙΣΤΙΚΑ ΠΡΟΤΥΠΑ»</w:t>
            </w:r>
          </w:p>
        </w:tc>
      </w:tr>
      <w:tr w:rsidR="00AB7C1B" w:rsidRPr="001C36B0" w:rsidTr="00AB7C1B">
        <w:trPr>
          <w:trHeight w:val="360"/>
        </w:trPr>
        <w:tc>
          <w:tcPr>
            <w:tcW w:w="8522" w:type="dxa"/>
            <w:vAlign w:val="center"/>
          </w:tcPr>
          <w:p w:rsidR="00AB7C1B" w:rsidRPr="001C36B0" w:rsidRDefault="00AB7C1B" w:rsidP="001C36B0">
            <w:pPr>
              <w:pStyle w:val="10"/>
              <w:spacing w:after="0" w:line="360" w:lineRule="auto"/>
              <w:jc w:val="center"/>
              <w:rPr>
                <w:rFonts w:ascii="Times New Roman" w:eastAsia="Times New Roman" w:hAnsi="Times New Roman" w:cs="Times New Roman"/>
              </w:rPr>
            </w:pPr>
          </w:p>
        </w:tc>
      </w:tr>
      <w:tr w:rsidR="00AB7C1B" w:rsidRPr="001C36B0" w:rsidTr="00AB7C1B">
        <w:trPr>
          <w:trHeight w:val="360"/>
        </w:trPr>
        <w:tc>
          <w:tcPr>
            <w:tcW w:w="8522" w:type="dxa"/>
            <w:vAlign w:val="center"/>
          </w:tcPr>
          <w:p w:rsidR="00AB7C1B" w:rsidRPr="001C36B0" w:rsidRDefault="00AB7C1B" w:rsidP="001C36B0">
            <w:pPr>
              <w:pStyle w:val="10"/>
              <w:spacing w:after="0" w:line="360" w:lineRule="auto"/>
              <w:jc w:val="center"/>
              <w:rPr>
                <w:rFonts w:ascii="Times New Roman" w:eastAsia="Times New Roman" w:hAnsi="Times New Roman" w:cs="Times New Roman"/>
                <w:b/>
              </w:rPr>
            </w:pPr>
            <w:r w:rsidRPr="001C36B0">
              <w:rPr>
                <w:rFonts w:ascii="Times New Roman" w:eastAsia="Times New Roman" w:hAnsi="Times New Roman" w:cs="Times New Roman"/>
                <w:b/>
                <w:sz w:val="32"/>
                <w:szCs w:val="32"/>
              </w:rPr>
              <w:t>ΕΥΔΟΚΙΑ ΠΑΠΑΔΗΜΗΤΡΙΟΥ</w:t>
            </w:r>
          </w:p>
        </w:tc>
      </w:tr>
      <w:tr w:rsidR="00AB7C1B" w:rsidRPr="001C36B0" w:rsidTr="00AB7C1B">
        <w:trPr>
          <w:trHeight w:val="360"/>
        </w:trPr>
        <w:tc>
          <w:tcPr>
            <w:tcW w:w="8522" w:type="dxa"/>
            <w:vAlign w:val="center"/>
          </w:tcPr>
          <w:p w:rsidR="00AB7C1B" w:rsidRPr="001C36B0" w:rsidRDefault="00AB7C1B" w:rsidP="001C36B0">
            <w:pPr>
              <w:pStyle w:val="10"/>
              <w:spacing w:after="0" w:line="360" w:lineRule="auto"/>
              <w:jc w:val="center"/>
              <w:rPr>
                <w:rFonts w:ascii="Times New Roman" w:eastAsia="Times New Roman" w:hAnsi="Times New Roman" w:cs="Times New Roman"/>
                <w:b/>
              </w:rPr>
            </w:pPr>
            <w:r w:rsidRPr="001C36B0">
              <w:rPr>
                <w:rFonts w:ascii="Times New Roman" w:eastAsia="Times New Roman" w:hAnsi="Times New Roman" w:cs="Times New Roman"/>
                <w:sz w:val="28"/>
                <w:szCs w:val="28"/>
              </w:rPr>
              <w:t>Α.Μ. 07140548</w:t>
            </w:r>
          </w:p>
        </w:tc>
      </w:tr>
    </w:tbl>
    <w:p w:rsidR="00DF1EA1" w:rsidRPr="001C36B0" w:rsidRDefault="00DF1EA1" w:rsidP="001C36B0">
      <w:pPr>
        <w:pStyle w:val="10"/>
        <w:spacing w:after="0" w:line="360" w:lineRule="auto"/>
        <w:jc w:val="both"/>
        <w:rPr>
          <w:rFonts w:ascii="Times New Roman" w:eastAsia="Arial" w:hAnsi="Times New Roman" w:cs="Times New Roman"/>
        </w:rPr>
      </w:pPr>
    </w:p>
    <w:p w:rsidR="00DF1EA1" w:rsidRPr="001C36B0" w:rsidRDefault="00AB7C1B" w:rsidP="001C36B0">
      <w:pPr>
        <w:pStyle w:val="10"/>
        <w:spacing w:line="360" w:lineRule="auto"/>
        <w:jc w:val="both"/>
        <w:rPr>
          <w:rFonts w:ascii="Times New Roman" w:eastAsia="Times New Roman" w:hAnsi="Times New Roman" w:cs="Times New Roman"/>
        </w:rPr>
      </w:pPr>
      <w:r w:rsidRPr="001C36B0">
        <w:rPr>
          <w:rFonts w:ascii="Times New Roman" w:eastAsia="Times New Roman" w:hAnsi="Times New Roman" w:cs="Times New Roman"/>
          <w:noProof/>
        </w:rPr>
        <w:drawing>
          <wp:anchor distT="0" distB="0" distL="114300" distR="114300" simplePos="0" relativeHeight="251662336" behindDoc="0" locked="0" layoutInCell="1" allowOverlap="1">
            <wp:simplePos x="0" y="0"/>
            <wp:positionH relativeFrom="column">
              <wp:posOffset>-819150</wp:posOffset>
            </wp:positionH>
            <wp:positionV relativeFrom="paragraph">
              <wp:posOffset>282575</wp:posOffset>
            </wp:positionV>
            <wp:extent cx="6848475" cy="2752725"/>
            <wp:effectExtent l="19050" t="0" r="9525" b="0"/>
            <wp:wrapThrough wrapText="bothSides">
              <wp:wrapPolygon edited="0">
                <wp:start x="-60" y="0"/>
                <wp:lineTo x="-60" y="21525"/>
                <wp:lineTo x="21630" y="21525"/>
                <wp:lineTo x="21630" y="0"/>
                <wp:lineTo x="-60" y="0"/>
              </wp:wrapPolygon>
            </wp:wrapThrough>
            <wp:docPr id="6" name="Picture 1" descr="Αποτέλεσμα εικόνας για jumbo α.ε.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jumbo α.ε.ε."/>
                    <pic:cNvPicPr>
                      <a:picLocks noChangeAspect="1" noChangeArrowheads="1"/>
                    </pic:cNvPicPr>
                  </pic:nvPicPr>
                  <pic:blipFill>
                    <a:blip r:embed="rId9" cstate="print"/>
                    <a:srcRect t="20408" r="-108" b="19033"/>
                    <a:stretch>
                      <a:fillRect/>
                    </a:stretch>
                  </pic:blipFill>
                  <pic:spPr bwMode="auto">
                    <a:xfrm>
                      <a:off x="0" y="0"/>
                      <a:ext cx="6848475" cy="2752725"/>
                    </a:xfrm>
                    <a:prstGeom prst="rect">
                      <a:avLst/>
                    </a:prstGeom>
                    <a:noFill/>
                    <a:ln w="9525">
                      <a:noFill/>
                      <a:miter lim="800000"/>
                      <a:headEnd/>
                      <a:tailEnd/>
                    </a:ln>
                  </pic:spPr>
                </pic:pic>
              </a:graphicData>
            </a:graphic>
          </wp:anchor>
        </w:drawing>
      </w:r>
    </w:p>
    <w:p w:rsidR="00DF1EA1" w:rsidRPr="001C36B0" w:rsidRDefault="00DF1EA1" w:rsidP="001C36B0">
      <w:pPr>
        <w:pStyle w:val="10"/>
        <w:spacing w:line="360" w:lineRule="auto"/>
        <w:jc w:val="both"/>
        <w:rPr>
          <w:rFonts w:ascii="Times New Roman" w:eastAsia="Times New Roman" w:hAnsi="Times New Roman" w:cs="Times New Roman"/>
        </w:rPr>
      </w:pPr>
    </w:p>
    <w:tbl>
      <w:tblPr>
        <w:tblStyle w:val="a6"/>
        <w:tblW w:w="8522" w:type="dxa"/>
        <w:tblInd w:w="-115" w:type="dxa"/>
        <w:tblLayout w:type="fixed"/>
        <w:tblLook w:val="0400" w:firstRow="0" w:lastRow="0" w:firstColumn="0" w:lastColumn="0" w:noHBand="0" w:noVBand="1"/>
      </w:tblPr>
      <w:tblGrid>
        <w:gridCol w:w="8522"/>
      </w:tblGrid>
      <w:tr w:rsidR="00DF1EA1" w:rsidRPr="001C36B0">
        <w:tc>
          <w:tcPr>
            <w:tcW w:w="8522" w:type="dxa"/>
          </w:tcPr>
          <w:p w:rsidR="00DF1EA1" w:rsidRPr="001C36B0" w:rsidRDefault="00DF1EA1" w:rsidP="001C36B0">
            <w:pPr>
              <w:pStyle w:val="10"/>
              <w:spacing w:after="0" w:line="360" w:lineRule="auto"/>
              <w:jc w:val="both"/>
              <w:rPr>
                <w:rFonts w:ascii="Times New Roman" w:eastAsia="Times New Roman" w:hAnsi="Times New Roman" w:cs="Times New Roman"/>
              </w:rPr>
            </w:pPr>
          </w:p>
        </w:tc>
      </w:tr>
    </w:tbl>
    <w:p w:rsidR="00DF1EA1" w:rsidRPr="001C36B0" w:rsidRDefault="00DF1EA1" w:rsidP="001C36B0">
      <w:pPr>
        <w:pStyle w:val="10"/>
        <w:spacing w:line="360" w:lineRule="auto"/>
        <w:jc w:val="both"/>
        <w:rPr>
          <w:rFonts w:ascii="Times New Roman" w:eastAsia="Times New Roman" w:hAnsi="Times New Roman" w:cs="Times New Roman"/>
        </w:rPr>
      </w:pPr>
    </w:p>
    <w:p w:rsidR="00AB7C1B" w:rsidRPr="001C36B0" w:rsidRDefault="00AB7C1B" w:rsidP="001C36B0">
      <w:pPr>
        <w:spacing w:line="360" w:lineRule="auto"/>
        <w:jc w:val="both"/>
        <w:rPr>
          <w:rFonts w:ascii="Times New Roman" w:hAnsi="Times New Roman" w:cs="Times New Roman"/>
        </w:rPr>
      </w:pPr>
      <w:r w:rsidRPr="001C36B0">
        <w:rPr>
          <w:rFonts w:ascii="Times New Roman" w:hAnsi="Times New Roman" w:cs="Times New Roman"/>
        </w:rPr>
        <w:br w:type="page"/>
      </w:r>
    </w:p>
    <w:p w:rsidR="00AB7C1B" w:rsidRPr="001C36B0" w:rsidRDefault="004C2BBD" w:rsidP="001C36B0">
      <w:pPr>
        <w:pStyle w:val="a8"/>
        <w:spacing w:line="360" w:lineRule="auto"/>
        <w:jc w:val="center"/>
        <w:rPr>
          <w:rFonts w:ascii="Times New Roman" w:hAnsi="Times New Roman" w:cs="Times New Roman"/>
          <w:i w:val="0"/>
          <w:sz w:val="32"/>
          <w:szCs w:val="32"/>
        </w:rPr>
      </w:pPr>
      <w:r w:rsidRPr="001C36B0">
        <w:rPr>
          <w:rFonts w:ascii="Times New Roman" w:hAnsi="Times New Roman" w:cs="Times New Roman"/>
          <w:i w:val="0"/>
          <w:sz w:val="32"/>
          <w:szCs w:val="32"/>
        </w:rPr>
        <w:lastRenderedPageBreak/>
        <w:t>ΠΕΡΙΕΧΟΜΕΝΑ</w:t>
      </w:r>
    </w:p>
    <w:p w:rsidR="004A34F2" w:rsidRPr="001C36B0" w:rsidRDefault="004A34F2" w:rsidP="001C36B0">
      <w:pPr>
        <w:spacing w:line="360" w:lineRule="auto"/>
        <w:jc w:val="both"/>
        <w:rPr>
          <w:rFonts w:ascii="Times New Roman" w:hAnsi="Times New Roman" w:cs="Times New Roman"/>
          <w:b/>
          <w:sz w:val="24"/>
          <w:szCs w:val="24"/>
        </w:rPr>
      </w:pPr>
    </w:p>
    <w:p w:rsidR="00306A50" w:rsidRPr="001C36B0" w:rsidRDefault="00306A50" w:rsidP="001C36B0">
      <w:pPr>
        <w:pStyle w:val="aa"/>
        <w:numPr>
          <w:ilvl w:val="0"/>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 xml:space="preserve">Γενικές Πληροφορίες για την </w:t>
      </w:r>
      <w:r w:rsidR="005C2275" w:rsidRPr="001C36B0">
        <w:rPr>
          <w:rFonts w:ascii="Times New Roman" w:hAnsi="Times New Roman" w:cs="Times New Roman"/>
          <w:sz w:val="24"/>
          <w:szCs w:val="24"/>
        </w:rPr>
        <w:t>«</w:t>
      </w:r>
      <w:r w:rsidRPr="001C36B0">
        <w:rPr>
          <w:rFonts w:ascii="Times New Roman" w:hAnsi="Times New Roman" w:cs="Times New Roman"/>
          <w:sz w:val="24"/>
          <w:szCs w:val="24"/>
          <w:lang w:val="en-US"/>
        </w:rPr>
        <w:t>JUMBO</w:t>
      </w:r>
      <w:r w:rsidRPr="001C36B0">
        <w:rPr>
          <w:rFonts w:ascii="Times New Roman" w:hAnsi="Times New Roman" w:cs="Times New Roman"/>
          <w:sz w:val="24"/>
          <w:szCs w:val="24"/>
        </w:rPr>
        <w:t xml:space="preserve"> </w:t>
      </w:r>
      <w:r w:rsidRPr="001C36B0">
        <w:rPr>
          <w:rFonts w:ascii="Times New Roman" w:hAnsi="Times New Roman" w:cs="Times New Roman"/>
          <w:sz w:val="24"/>
          <w:szCs w:val="24"/>
          <w:lang w:val="en-US"/>
        </w:rPr>
        <w:t>A</w:t>
      </w:r>
      <w:r w:rsidRPr="001C36B0">
        <w:rPr>
          <w:rFonts w:ascii="Times New Roman" w:hAnsi="Times New Roman" w:cs="Times New Roman"/>
          <w:sz w:val="24"/>
          <w:szCs w:val="24"/>
        </w:rPr>
        <w:t>.</w:t>
      </w:r>
      <w:r w:rsidR="00B811AA" w:rsidRPr="001C36B0">
        <w:rPr>
          <w:rFonts w:ascii="Times New Roman" w:hAnsi="Times New Roman" w:cs="Times New Roman"/>
          <w:sz w:val="24"/>
          <w:szCs w:val="24"/>
        </w:rPr>
        <w:t>Ε.</w:t>
      </w:r>
      <w:r w:rsidRPr="001C36B0">
        <w:rPr>
          <w:rFonts w:ascii="Times New Roman" w:hAnsi="Times New Roman" w:cs="Times New Roman"/>
          <w:sz w:val="24"/>
          <w:szCs w:val="24"/>
          <w:lang w:val="en-US"/>
        </w:rPr>
        <w:t>E</w:t>
      </w:r>
      <w:r w:rsidR="005C2275" w:rsidRPr="001C36B0">
        <w:rPr>
          <w:rFonts w:ascii="Times New Roman" w:hAnsi="Times New Roman" w:cs="Times New Roman"/>
          <w:sz w:val="24"/>
          <w:szCs w:val="24"/>
        </w:rPr>
        <w:t>»</w:t>
      </w:r>
    </w:p>
    <w:p w:rsidR="00306A50" w:rsidRPr="001C36B0" w:rsidRDefault="00306A50" w:rsidP="001C36B0">
      <w:pPr>
        <w:pStyle w:val="aa"/>
        <w:numPr>
          <w:ilvl w:val="1"/>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Μορφή Εταιρίας</w:t>
      </w:r>
      <w:r w:rsidR="00B811AA" w:rsidRPr="001C36B0">
        <w:rPr>
          <w:rFonts w:ascii="Times New Roman" w:hAnsi="Times New Roman" w:cs="Times New Roman"/>
          <w:sz w:val="24"/>
          <w:szCs w:val="24"/>
        </w:rPr>
        <w:t xml:space="preserve"> και Δομή Ομίλου</w:t>
      </w:r>
      <w:r w:rsidR="00951CCD" w:rsidRPr="001C36B0">
        <w:rPr>
          <w:rFonts w:ascii="Times New Roman" w:hAnsi="Times New Roman" w:cs="Times New Roman"/>
          <w:sz w:val="24"/>
          <w:szCs w:val="24"/>
        </w:rPr>
        <w:t>………………………………...</w:t>
      </w:r>
      <w:r w:rsidR="00AF406E" w:rsidRPr="001C36B0">
        <w:rPr>
          <w:rFonts w:ascii="Times New Roman" w:hAnsi="Times New Roman" w:cs="Times New Roman"/>
          <w:sz w:val="24"/>
          <w:szCs w:val="24"/>
        </w:rPr>
        <w:t>……</w:t>
      </w:r>
      <w:r w:rsidR="0036000A" w:rsidRPr="001C36B0">
        <w:rPr>
          <w:rFonts w:ascii="Times New Roman" w:hAnsi="Times New Roman" w:cs="Times New Roman"/>
          <w:sz w:val="24"/>
          <w:szCs w:val="24"/>
        </w:rPr>
        <w:t>..</w:t>
      </w:r>
      <w:r w:rsidR="00951CCD" w:rsidRPr="001C36B0">
        <w:rPr>
          <w:rFonts w:ascii="Times New Roman" w:hAnsi="Times New Roman" w:cs="Times New Roman"/>
          <w:sz w:val="24"/>
          <w:szCs w:val="24"/>
        </w:rPr>
        <w:t>.</w:t>
      </w:r>
      <w:r w:rsidR="00AF406E" w:rsidRPr="001C36B0">
        <w:rPr>
          <w:rFonts w:ascii="Times New Roman" w:hAnsi="Times New Roman" w:cs="Times New Roman"/>
          <w:sz w:val="24"/>
          <w:szCs w:val="24"/>
        </w:rPr>
        <w:t>…2</w:t>
      </w:r>
    </w:p>
    <w:p w:rsidR="00306A50" w:rsidRPr="001C36B0" w:rsidRDefault="00306A50" w:rsidP="001C36B0">
      <w:pPr>
        <w:pStyle w:val="aa"/>
        <w:numPr>
          <w:ilvl w:val="1"/>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 xml:space="preserve">Αντικείμενο </w:t>
      </w:r>
      <w:r w:rsidR="005C2275" w:rsidRPr="001C36B0">
        <w:rPr>
          <w:rFonts w:ascii="Times New Roman" w:hAnsi="Times New Roman" w:cs="Times New Roman"/>
          <w:sz w:val="24"/>
          <w:szCs w:val="24"/>
        </w:rPr>
        <w:t>Εμπορικής Δραστηρι</w:t>
      </w:r>
      <w:r w:rsidR="00AF406E" w:rsidRPr="001C36B0">
        <w:rPr>
          <w:rFonts w:ascii="Times New Roman" w:hAnsi="Times New Roman" w:cs="Times New Roman"/>
          <w:sz w:val="24"/>
          <w:szCs w:val="24"/>
        </w:rPr>
        <w:t>ότητας…………………………………</w:t>
      </w:r>
      <w:r w:rsidR="00951CCD" w:rsidRPr="001C36B0">
        <w:rPr>
          <w:rFonts w:ascii="Times New Roman" w:hAnsi="Times New Roman" w:cs="Times New Roman"/>
          <w:sz w:val="24"/>
          <w:szCs w:val="24"/>
        </w:rPr>
        <w:t>.</w:t>
      </w:r>
      <w:r w:rsidR="00AF406E" w:rsidRPr="001C36B0">
        <w:rPr>
          <w:rFonts w:ascii="Times New Roman" w:hAnsi="Times New Roman" w:cs="Times New Roman"/>
          <w:sz w:val="24"/>
          <w:szCs w:val="24"/>
        </w:rPr>
        <w:t>....4</w:t>
      </w:r>
    </w:p>
    <w:p w:rsidR="00306A50" w:rsidRPr="001C36B0" w:rsidRDefault="00306A50" w:rsidP="001C36B0">
      <w:pPr>
        <w:pStyle w:val="aa"/>
        <w:numPr>
          <w:ilvl w:val="1"/>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Διοικητικό Συμβούλιο και Ιδιοκτήτες-Μ</w:t>
      </w:r>
      <w:r w:rsidR="00951CCD" w:rsidRPr="001C36B0">
        <w:rPr>
          <w:rFonts w:ascii="Times New Roman" w:hAnsi="Times New Roman" w:cs="Times New Roman"/>
          <w:sz w:val="24"/>
          <w:szCs w:val="24"/>
        </w:rPr>
        <w:t>έτοχοι…………………………...</w:t>
      </w:r>
      <w:r w:rsidR="0036000A" w:rsidRPr="001C36B0">
        <w:rPr>
          <w:rFonts w:ascii="Times New Roman" w:hAnsi="Times New Roman" w:cs="Times New Roman"/>
          <w:sz w:val="24"/>
          <w:szCs w:val="24"/>
        </w:rPr>
        <w:t>.</w:t>
      </w:r>
      <w:r w:rsidR="00951CCD" w:rsidRPr="001C36B0">
        <w:rPr>
          <w:rFonts w:ascii="Times New Roman" w:hAnsi="Times New Roman" w:cs="Times New Roman"/>
          <w:sz w:val="24"/>
          <w:szCs w:val="24"/>
        </w:rPr>
        <w:t>.</w:t>
      </w:r>
      <w:r w:rsidR="007814A2" w:rsidRPr="001C36B0">
        <w:rPr>
          <w:rFonts w:ascii="Times New Roman" w:hAnsi="Times New Roman" w:cs="Times New Roman"/>
          <w:sz w:val="24"/>
          <w:szCs w:val="24"/>
        </w:rPr>
        <w:t>..5</w:t>
      </w:r>
    </w:p>
    <w:p w:rsidR="00306A50" w:rsidRPr="001C36B0" w:rsidRDefault="00306A50" w:rsidP="001C36B0">
      <w:pPr>
        <w:pStyle w:val="aa"/>
        <w:numPr>
          <w:ilvl w:val="1"/>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Έκθεση Ορκωτού Λογιστή</w:t>
      </w:r>
      <w:r w:rsidR="00387E3B" w:rsidRPr="001C36B0">
        <w:rPr>
          <w:rFonts w:ascii="Times New Roman" w:hAnsi="Times New Roman" w:cs="Times New Roman"/>
          <w:sz w:val="24"/>
          <w:szCs w:val="24"/>
        </w:rPr>
        <w:t>………………………………………</w:t>
      </w:r>
      <w:r w:rsidR="00951CCD" w:rsidRPr="001C36B0">
        <w:rPr>
          <w:rFonts w:ascii="Times New Roman" w:hAnsi="Times New Roman" w:cs="Times New Roman"/>
          <w:sz w:val="24"/>
          <w:szCs w:val="24"/>
        </w:rPr>
        <w:t>…...</w:t>
      </w:r>
      <w:r w:rsidR="00387E3B" w:rsidRPr="001C36B0">
        <w:rPr>
          <w:rFonts w:ascii="Times New Roman" w:hAnsi="Times New Roman" w:cs="Times New Roman"/>
          <w:sz w:val="24"/>
          <w:szCs w:val="24"/>
        </w:rPr>
        <w:t>……</w:t>
      </w:r>
      <w:r w:rsidR="0036000A" w:rsidRPr="001C36B0">
        <w:rPr>
          <w:rFonts w:ascii="Times New Roman" w:hAnsi="Times New Roman" w:cs="Times New Roman"/>
          <w:sz w:val="24"/>
          <w:szCs w:val="24"/>
        </w:rPr>
        <w:t>..</w:t>
      </w:r>
      <w:r w:rsidR="00EA2949" w:rsidRPr="001C36B0">
        <w:rPr>
          <w:rFonts w:ascii="Times New Roman" w:hAnsi="Times New Roman" w:cs="Times New Roman"/>
          <w:sz w:val="24"/>
          <w:szCs w:val="24"/>
        </w:rPr>
        <w:t>.6</w:t>
      </w:r>
    </w:p>
    <w:p w:rsidR="005C2275" w:rsidRPr="001C36B0" w:rsidRDefault="005C2275" w:rsidP="001C36B0">
      <w:pPr>
        <w:pStyle w:val="aa"/>
        <w:spacing w:line="360" w:lineRule="auto"/>
        <w:ind w:left="792"/>
        <w:jc w:val="both"/>
        <w:rPr>
          <w:rFonts w:ascii="Times New Roman" w:hAnsi="Times New Roman" w:cs="Times New Roman"/>
          <w:sz w:val="24"/>
          <w:szCs w:val="24"/>
        </w:rPr>
      </w:pPr>
    </w:p>
    <w:p w:rsidR="005C2275" w:rsidRPr="001C36B0" w:rsidRDefault="005C2275" w:rsidP="001C36B0">
      <w:pPr>
        <w:pStyle w:val="aa"/>
        <w:spacing w:line="360" w:lineRule="auto"/>
        <w:ind w:left="792"/>
        <w:jc w:val="both"/>
        <w:rPr>
          <w:rFonts w:ascii="Times New Roman" w:hAnsi="Times New Roman" w:cs="Times New Roman"/>
          <w:sz w:val="24"/>
          <w:szCs w:val="24"/>
        </w:rPr>
      </w:pPr>
    </w:p>
    <w:p w:rsidR="00306A50" w:rsidRPr="001C36B0" w:rsidRDefault="005C2275" w:rsidP="001C36B0">
      <w:pPr>
        <w:pStyle w:val="aa"/>
        <w:numPr>
          <w:ilvl w:val="0"/>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Ανάλυση Οικονομικών Καταστάσεων σχετικά με</w:t>
      </w:r>
      <w:r w:rsidR="00306A50" w:rsidRPr="001C36B0">
        <w:rPr>
          <w:rFonts w:ascii="Times New Roman" w:hAnsi="Times New Roman" w:cs="Times New Roman"/>
          <w:sz w:val="24"/>
          <w:szCs w:val="24"/>
        </w:rPr>
        <w:t>:</w:t>
      </w:r>
    </w:p>
    <w:p w:rsidR="0064025B" w:rsidRPr="001C36B0" w:rsidRDefault="0064025B" w:rsidP="001C36B0">
      <w:pPr>
        <w:pStyle w:val="aa"/>
        <w:numPr>
          <w:ilvl w:val="1"/>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Κόστος πωληθέντων</w:t>
      </w:r>
      <w:r w:rsidR="00951CCD" w:rsidRPr="001C36B0">
        <w:rPr>
          <w:rFonts w:ascii="Times New Roman" w:hAnsi="Times New Roman" w:cs="Times New Roman"/>
          <w:sz w:val="24"/>
          <w:szCs w:val="24"/>
        </w:rPr>
        <w:t>………………………………………………..……….8</w:t>
      </w:r>
    </w:p>
    <w:p w:rsidR="00306A50" w:rsidRPr="001C36B0" w:rsidRDefault="00306A50" w:rsidP="001C36B0">
      <w:pPr>
        <w:pStyle w:val="aa"/>
        <w:numPr>
          <w:ilvl w:val="1"/>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Αποτίμηση Παγίων</w:t>
      </w:r>
      <w:r w:rsidR="00951CCD" w:rsidRPr="001C36B0">
        <w:rPr>
          <w:rFonts w:ascii="Times New Roman" w:hAnsi="Times New Roman" w:cs="Times New Roman"/>
          <w:sz w:val="24"/>
          <w:szCs w:val="24"/>
        </w:rPr>
        <w:t>………………………………………………………….9</w:t>
      </w:r>
    </w:p>
    <w:p w:rsidR="00306A50" w:rsidRPr="001C36B0" w:rsidRDefault="00306A50" w:rsidP="001C36B0">
      <w:pPr>
        <w:pStyle w:val="aa"/>
        <w:numPr>
          <w:ilvl w:val="1"/>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 xml:space="preserve">Έλεγχος </w:t>
      </w:r>
      <w:proofErr w:type="spellStart"/>
      <w:r w:rsidRPr="001C36B0">
        <w:rPr>
          <w:rFonts w:ascii="Times New Roman" w:hAnsi="Times New Roman" w:cs="Times New Roman"/>
          <w:sz w:val="24"/>
          <w:szCs w:val="24"/>
        </w:rPr>
        <w:t>Απομείωσης</w:t>
      </w:r>
      <w:proofErr w:type="spellEnd"/>
      <w:r w:rsidRPr="001C36B0">
        <w:rPr>
          <w:rFonts w:ascii="Times New Roman" w:hAnsi="Times New Roman" w:cs="Times New Roman"/>
          <w:sz w:val="24"/>
          <w:szCs w:val="24"/>
        </w:rPr>
        <w:t xml:space="preserve"> Παγίων</w:t>
      </w:r>
      <w:r w:rsidR="00EA2949" w:rsidRPr="001C36B0">
        <w:rPr>
          <w:rFonts w:ascii="Times New Roman" w:hAnsi="Times New Roman" w:cs="Times New Roman"/>
          <w:sz w:val="24"/>
          <w:szCs w:val="24"/>
        </w:rPr>
        <w:t>………………………………..……………10</w:t>
      </w:r>
    </w:p>
    <w:p w:rsidR="00306A50" w:rsidRPr="001C36B0" w:rsidRDefault="00306A50" w:rsidP="001C36B0">
      <w:pPr>
        <w:pStyle w:val="aa"/>
        <w:numPr>
          <w:ilvl w:val="1"/>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Αναβαλλόμενοι Φόροι</w:t>
      </w:r>
      <w:r w:rsidR="00EA2949" w:rsidRPr="001C36B0">
        <w:rPr>
          <w:rFonts w:ascii="Times New Roman" w:hAnsi="Times New Roman" w:cs="Times New Roman"/>
          <w:sz w:val="24"/>
          <w:szCs w:val="24"/>
        </w:rPr>
        <w:t>………………………………….………………….10</w:t>
      </w:r>
    </w:p>
    <w:p w:rsidR="005C2275" w:rsidRPr="001C36B0" w:rsidRDefault="00681CC3" w:rsidP="001C36B0">
      <w:pPr>
        <w:pStyle w:val="aa"/>
        <w:numPr>
          <w:ilvl w:val="1"/>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Συναλλαγές με συνδεδεμένες Επιχειρήσεις</w:t>
      </w:r>
      <w:r w:rsidR="00E35734" w:rsidRPr="001C36B0">
        <w:rPr>
          <w:rFonts w:ascii="Times New Roman" w:hAnsi="Times New Roman" w:cs="Times New Roman"/>
          <w:sz w:val="24"/>
          <w:szCs w:val="24"/>
        </w:rPr>
        <w:t>………………………………..12</w:t>
      </w:r>
    </w:p>
    <w:p w:rsidR="005C2275" w:rsidRPr="001C36B0" w:rsidRDefault="005C2275" w:rsidP="001C36B0">
      <w:pPr>
        <w:pStyle w:val="aa"/>
        <w:spacing w:line="360" w:lineRule="auto"/>
        <w:ind w:left="792"/>
        <w:jc w:val="both"/>
        <w:rPr>
          <w:rFonts w:ascii="Times New Roman" w:hAnsi="Times New Roman" w:cs="Times New Roman"/>
          <w:sz w:val="24"/>
          <w:szCs w:val="24"/>
        </w:rPr>
      </w:pPr>
    </w:p>
    <w:p w:rsidR="005C2275" w:rsidRPr="001C36B0" w:rsidRDefault="005C2275" w:rsidP="001C36B0">
      <w:pPr>
        <w:pStyle w:val="aa"/>
        <w:spacing w:line="360" w:lineRule="auto"/>
        <w:ind w:left="792"/>
        <w:jc w:val="both"/>
        <w:rPr>
          <w:rFonts w:ascii="Times New Roman" w:hAnsi="Times New Roman" w:cs="Times New Roman"/>
          <w:sz w:val="24"/>
          <w:szCs w:val="24"/>
        </w:rPr>
      </w:pPr>
    </w:p>
    <w:p w:rsidR="005C2275" w:rsidRPr="001C36B0" w:rsidRDefault="00E35734" w:rsidP="001C36B0">
      <w:pPr>
        <w:pStyle w:val="aa"/>
        <w:numPr>
          <w:ilvl w:val="0"/>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Συνοπτικά Ετήσια Οικονομικά Στοιχεία και Πληροφορίες για τη Χρ</w:t>
      </w:r>
      <w:r w:rsidR="00856C26" w:rsidRPr="001C36B0">
        <w:rPr>
          <w:rFonts w:ascii="Times New Roman" w:hAnsi="Times New Roman" w:cs="Times New Roman"/>
          <w:sz w:val="24"/>
          <w:szCs w:val="24"/>
        </w:rPr>
        <w:t>ήση (01/07</w:t>
      </w:r>
      <w:r w:rsidRPr="001C36B0">
        <w:rPr>
          <w:rFonts w:ascii="Times New Roman" w:hAnsi="Times New Roman" w:cs="Times New Roman"/>
          <w:sz w:val="24"/>
          <w:szCs w:val="24"/>
        </w:rPr>
        <w:t>/2015-30/06/2016)……………………….……………………………….15</w:t>
      </w:r>
    </w:p>
    <w:p w:rsidR="00856C26" w:rsidRPr="001C36B0" w:rsidRDefault="00856C26" w:rsidP="001C36B0">
      <w:pPr>
        <w:spacing w:line="360" w:lineRule="auto"/>
        <w:jc w:val="both"/>
        <w:rPr>
          <w:rFonts w:ascii="Times New Roman" w:hAnsi="Times New Roman" w:cs="Times New Roman"/>
          <w:sz w:val="24"/>
          <w:szCs w:val="24"/>
        </w:rPr>
      </w:pPr>
    </w:p>
    <w:p w:rsidR="00856C26" w:rsidRPr="001C36B0" w:rsidRDefault="00856C26" w:rsidP="001C36B0">
      <w:pPr>
        <w:pStyle w:val="aa"/>
        <w:numPr>
          <w:ilvl w:val="0"/>
          <w:numId w:val="1"/>
        </w:num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Βιβλιογραφία……………………………………………………………………16</w:t>
      </w:r>
    </w:p>
    <w:p w:rsidR="004A34F2" w:rsidRPr="001C36B0" w:rsidRDefault="00AB7C1B"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br w:type="page"/>
      </w:r>
    </w:p>
    <w:p w:rsidR="00AB7C1B" w:rsidRPr="001C36B0" w:rsidRDefault="00E35734" w:rsidP="001C36B0">
      <w:pPr>
        <w:pStyle w:val="a8"/>
        <w:spacing w:line="360" w:lineRule="auto"/>
        <w:jc w:val="center"/>
        <w:rPr>
          <w:rFonts w:ascii="Times New Roman" w:hAnsi="Times New Roman" w:cs="Times New Roman"/>
          <w:i w:val="0"/>
          <w:sz w:val="32"/>
          <w:szCs w:val="32"/>
        </w:rPr>
      </w:pPr>
      <w:r w:rsidRPr="001C36B0">
        <w:rPr>
          <w:rFonts w:ascii="Times New Roman" w:hAnsi="Times New Roman" w:cs="Times New Roman"/>
          <w:i w:val="0"/>
          <w:sz w:val="32"/>
          <w:szCs w:val="32"/>
        </w:rPr>
        <w:lastRenderedPageBreak/>
        <w:t>1.</w:t>
      </w:r>
      <w:r w:rsidR="005C2275" w:rsidRPr="001C36B0">
        <w:rPr>
          <w:rFonts w:ascii="Times New Roman" w:hAnsi="Times New Roman" w:cs="Times New Roman"/>
          <w:i w:val="0"/>
          <w:sz w:val="32"/>
          <w:szCs w:val="32"/>
        </w:rPr>
        <w:t>ΓΕΝΙΚΕΣ ΠΛΗΡΟΦΟΡΙΕΣ ΓΙΑ ΤΗΝ «</w:t>
      </w:r>
      <w:r w:rsidR="005C2275" w:rsidRPr="001C36B0">
        <w:rPr>
          <w:rFonts w:ascii="Times New Roman" w:hAnsi="Times New Roman" w:cs="Times New Roman"/>
          <w:i w:val="0"/>
          <w:sz w:val="32"/>
          <w:szCs w:val="32"/>
          <w:lang w:val="en-US"/>
        </w:rPr>
        <w:t>JUMBO</w:t>
      </w:r>
      <w:r w:rsidR="005C2275" w:rsidRPr="001C36B0">
        <w:rPr>
          <w:rFonts w:ascii="Times New Roman" w:hAnsi="Times New Roman" w:cs="Times New Roman"/>
          <w:i w:val="0"/>
          <w:sz w:val="32"/>
          <w:szCs w:val="32"/>
        </w:rPr>
        <w:t xml:space="preserve"> </w:t>
      </w:r>
      <w:r w:rsidR="005C2275" w:rsidRPr="001C36B0">
        <w:rPr>
          <w:rFonts w:ascii="Times New Roman" w:hAnsi="Times New Roman" w:cs="Times New Roman"/>
          <w:i w:val="0"/>
          <w:sz w:val="32"/>
          <w:szCs w:val="32"/>
          <w:lang w:val="en-US"/>
        </w:rPr>
        <w:t>A</w:t>
      </w:r>
      <w:r w:rsidR="005C2275" w:rsidRPr="001C36B0">
        <w:rPr>
          <w:rFonts w:ascii="Times New Roman" w:hAnsi="Times New Roman" w:cs="Times New Roman"/>
          <w:i w:val="0"/>
          <w:sz w:val="32"/>
          <w:szCs w:val="32"/>
        </w:rPr>
        <w:t>.</w:t>
      </w:r>
      <w:r w:rsidR="00B811AA" w:rsidRPr="001C36B0">
        <w:rPr>
          <w:rFonts w:ascii="Times New Roman" w:hAnsi="Times New Roman" w:cs="Times New Roman"/>
          <w:i w:val="0"/>
          <w:sz w:val="32"/>
          <w:szCs w:val="32"/>
        </w:rPr>
        <w:t>Ε.</w:t>
      </w:r>
      <w:r w:rsidR="005C2275" w:rsidRPr="001C36B0">
        <w:rPr>
          <w:rFonts w:ascii="Times New Roman" w:hAnsi="Times New Roman" w:cs="Times New Roman"/>
          <w:i w:val="0"/>
          <w:sz w:val="32"/>
          <w:szCs w:val="32"/>
          <w:lang w:val="en-US"/>
        </w:rPr>
        <w:t>E</w:t>
      </w:r>
      <w:r w:rsidR="005C2275" w:rsidRPr="001C36B0">
        <w:rPr>
          <w:rFonts w:ascii="Times New Roman" w:hAnsi="Times New Roman" w:cs="Times New Roman"/>
          <w:i w:val="0"/>
          <w:sz w:val="32"/>
          <w:szCs w:val="32"/>
        </w:rPr>
        <w:t>.»</w:t>
      </w:r>
    </w:p>
    <w:p w:rsidR="00B811AA" w:rsidRPr="001C36B0" w:rsidRDefault="00B811AA" w:rsidP="001C36B0">
      <w:pPr>
        <w:spacing w:line="360" w:lineRule="auto"/>
        <w:ind w:left="360"/>
        <w:jc w:val="both"/>
        <w:rPr>
          <w:rFonts w:ascii="Times New Roman" w:hAnsi="Times New Roman" w:cs="Times New Roman"/>
          <w:b/>
          <w:sz w:val="28"/>
          <w:szCs w:val="28"/>
        </w:rPr>
      </w:pPr>
    </w:p>
    <w:p w:rsidR="00B811AA" w:rsidRPr="001C36B0" w:rsidRDefault="00B811AA" w:rsidP="001C36B0">
      <w:pPr>
        <w:spacing w:line="360" w:lineRule="auto"/>
        <w:ind w:firstLine="720"/>
        <w:rPr>
          <w:rFonts w:ascii="Times New Roman" w:hAnsi="Times New Roman" w:cs="Times New Roman"/>
          <w:b/>
          <w:sz w:val="24"/>
          <w:szCs w:val="24"/>
        </w:rPr>
      </w:pPr>
      <w:r w:rsidRPr="001C36B0">
        <w:rPr>
          <w:rFonts w:ascii="Times New Roman" w:hAnsi="Times New Roman" w:cs="Times New Roman"/>
          <w:b/>
          <w:sz w:val="24"/>
          <w:szCs w:val="24"/>
        </w:rPr>
        <w:t>1.1 ΜΟΡΦΗ ΕΤΑΙΡΙΑΣ ΚΑΙ ΔΟΜΗ ΟΜΙΛΟΥ</w:t>
      </w:r>
    </w:p>
    <w:p w:rsidR="00B811AA" w:rsidRPr="001C36B0" w:rsidRDefault="004C2BBD" w:rsidP="001C36B0">
      <w:pPr>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Η </w:t>
      </w:r>
      <w:r w:rsidRPr="001C36B0">
        <w:rPr>
          <w:rFonts w:ascii="Times New Roman" w:hAnsi="Times New Roman" w:cs="Times New Roman"/>
          <w:sz w:val="24"/>
          <w:szCs w:val="24"/>
          <w:lang w:val="en-US"/>
        </w:rPr>
        <w:t>Jumbo</w:t>
      </w:r>
      <w:r w:rsidRPr="001C36B0">
        <w:rPr>
          <w:rFonts w:ascii="Times New Roman" w:hAnsi="Times New Roman" w:cs="Times New Roman"/>
          <w:sz w:val="24"/>
          <w:szCs w:val="24"/>
        </w:rPr>
        <w:t xml:space="preserve"> </w:t>
      </w:r>
      <w:r w:rsidRPr="001C36B0">
        <w:rPr>
          <w:rFonts w:ascii="Times New Roman" w:hAnsi="Times New Roman" w:cs="Times New Roman"/>
          <w:sz w:val="24"/>
          <w:szCs w:val="24"/>
          <w:lang w:val="en-US"/>
        </w:rPr>
        <w:t>A</w:t>
      </w:r>
      <w:r w:rsidRPr="001C36B0">
        <w:rPr>
          <w:rFonts w:ascii="Times New Roman" w:hAnsi="Times New Roman" w:cs="Times New Roman"/>
          <w:sz w:val="24"/>
          <w:szCs w:val="24"/>
        </w:rPr>
        <w:t>.</w:t>
      </w:r>
      <w:r w:rsidRPr="001C36B0">
        <w:rPr>
          <w:rFonts w:ascii="Times New Roman" w:hAnsi="Times New Roman" w:cs="Times New Roman"/>
          <w:sz w:val="24"/>
          <w:szCs w:val="24"/>
          <w:lang w:val="en-US"/>
        </w:rPr>
        <w:t>E</w:t>
      </w:r>
      <w:r w:rsidRPr="001C36B0">
        <w:rPr>
          <w:rFonts w:ascii="Times New Roman" w:hAnsi="Times New Roman" w:cs="Times New Roman"/>
          <w:sz w:val="24"/>
          <w:szCs w:val="24"/>
        </w:rPr>
        <w:t>.</w:t>
      </w:r>
      <w:r w:rsidRPr="001C36B0">
        <w:rPr>
          <w:rFonts w:ascii="Times New Roman" w:hAnsi="Times New Roman" w:cs="Times New Roman"/>
          <w:sz w:val="24"/>
          <w:szCs w:val="24"/>
          <w:lang w:val="en-US"/>
        </w:rPr>
        <w:t>E</w:t>
      </w:r>
      <w:r w:rsidRPr="001C36B0">
        <w:rPr>
          <w:rFonts w:ascii="Times New Roman" w:hAnsi="Times New Roman" w:cs="Times New Roman"/>
          <w:sz w:val="24"/>
          <w:szCs w:val="24"/>
        </w:rPr>
        <w:t xml:space="preserve">. </w:t>
      </w:r>
      <w:r w:rsidR="00B811AA" w:rsidRPr="001C36B0">
        <w:rPr>
          <w:rFonts w:ascii="Times New Roman" w:hAnsi="Times New Roman" w:cs="Times New Roman"/>
          <w:sz w:val="24"/>
          <w:szCs w:val="24"/>
        </w:rPr>
        <w:t xml:space="preserve">είναι </w:t>
      </w:r>
      <w:r w:rsidR="00B811AA" w:rsidRPr="001C36B0">
        <w:rPr>
          <w:rFonts w:ascii="Times New Roman" w:hAnsi="Times New Roman" w:cs="Times New Roman"/>
          <w:color w:val="2A2A2A"/>
          <w:sz w:val="24"/>
          <w:szCs w:val="24"/>
          <w:shd w:val="clear" w:color="auto" w:fill="FFFFFF"/>
        </w:rPr>
        <w:t>Ανώνυμη Εμπορική Εταιρεία με την επωνυμία «JUMBO Ανώνυμη Εμπορική Εταιρεία» και το διακριτικό τίτλο «JUMBO». Ιδρύθηκε το 1986, έχει έδρα το Μοσχάτο Αττικής και είναι εισηγμένη από το έτος 1997 στο Χρηματιστήριο Αξιών</w:t>
      </w:r>
      <w:r w:rsidR="00B811AA" w:rsidRPr="001C36B0">
        <w:rPr>
          <w:rFonts w:ascii="Times New Roman" w:hAnsi="Times New Roman" w:cs="Times New Roman"/>
          <w:sz w:val="24"/>
          <w:szCs w:val="24"/>
        </w:rPr>
        <w:t xml:space="preserve"> Αθηνών. </w:t>
      </w:r>
    </w:p>
    <w:p w:rsidR="00B811AA" w:rsidRPr="001C36B0" w:rsidRDefault="00B811AA" w:rsidP="001C36B0">
      <w:pPr>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Η ανώνυμη εταιρία (Α.Ε.) είναι κεφαλαιουχική εταιρία με νομική προσωπικότητα για τα χρέη της οποίας ευθύνεται μόνο η ίδια με την περιουσία της. Οι μέτοχοι, εφόσον έχουν καταβάλλει ολόκληρη την αξία της συμμετοχής τους , ουδεμία ευθύνη φέρουν με την προσωπική τους περιουσία για τις υποχρεώσεις της εταιρίας προς τρίτους.</w:t>
      </w:r>
    </w:p>
    <w:p w:rsidR="0062084F" w:rsidRPr="001C36B0" w:rsidRDefault="0062084F" w:rsidP="001C36B0">
      <w:pPr>
        <w:spacing w:line="360" w:lineRule="auto"/>
        <w:ind w:firstLine="720"/>
        <w:jc w:val="both"/>
        <w:rPr>
          <w:rFonts w:ascii="Times New Roman" w:hAnsi="Times New Roman" w:cs="Times New Roman"/>
          <w:color w:val="222222"/>
          <w:sz w:val="24"/>
          <w:szCs w:val="24"/>
          <w:shd w:val="clear" w:color="auto" w:fill="FFFFFF"/>
        </w:rPr>
      </w:pPr>
      <w:r w:rsidRPr="001C36B0">
        <w:rPr>
          <w:rFonts w:ascii="Times New Roman" w:hAnsi="Times New Roman" w:cs="Times New Roman"/>
          <w:sz w:val="24"/>
          <w:szCs w:val="24"/>
        </w:rPr>
        <w:t xml:space="preserve">Η εταιρία </w:t>
      </w:r>
      <w:r w:rsidRPr="001C36B0">
        <w:rPr>
          <w:rFonts w:ascii="Times New Roman" w:hAnsi="Times New Roman" w:cs="Times New Roman"/>
          <w:sz w:val="24"/>
          <w:szCs w:val="24"/>
          <w:lang w:val="en-US"/>
        </w:rPr>
        <w:t>JUMBO</w:t>
      </w:r>
      <w:r w:rsidRPr="001C36B0">
        <w:rPr>
          <w:rFonts w:ascii="Times New Roman" w:hAnsi="Times New Roman" w:cs="Times New Roman"/>
          <w:sz w:val="24"/>
          <w:szCs w:val="24"/>
        </w:rPr>
        <w:t xml:space="preserve"> </w:t>
      </w:r>
      <w:r w:rsidRPr="001C36B0">
        <w:rPr>
          <w:rFonts w:ascii="Times New Roman" w:hAnsi="Times New Roman" w:cs="Times New Roman"/>
          <w:sz w:val="24"/>
          <w:szCs w:val="24"/>
          <w:lang w:val="en-US"/>
        </w:rPr>
        <w:t>A</w:t>
      </w:r>
      <w:r w:rsidRPr="001C36B0">
        <w:rPr>
          <w:rFonts w:ascii="Times New Roman" w:hAnsi="Times New Roman" w:cs="Times New Roman"/>
          <w:sz w:val="24"/>
          <w:szCs w:val="24"/>
        </w:rPr>
        <w:t>.</w:t>
      </w:r>
      <w:r w:rsidRPr="001C36B0">
        <w:rPr>
          <w:rFonts w:ascii="Times New Roman" w:hAnsi="Times New Roman" w:cs="Times New Roman"/>
          <w:sz w:val="24"/>
          <w:szCs w:val="24"/>
          <w:lang w:val="en-US"/>
        </w:rPr>
        <w:t>E</w:t>
      </w:r>
      <w:r w:rsidRPr="001C36B0">
        <w:rPr>
          <w:rFonts w:ascii="Times New Roman" w:hAnsi="Times New Roman" w:cs="Times New Roman"/>
          <w:sz w:val="24"/>
          <w:szCs w:val="24"/>
        </w:rPr>
        <w:t>.</w:t>
      </w:r>
      <w:r w:rsidRPr="001C36B0">
        <w:rPr>
          <w:rFonts w:ascii="Times New Roman" w:hAnsi="Times New Roman" w:cs="Times New Roman"/>
          <w:sz w:val="24"/>
          <w:szCs w:val="24"/>
          <w:lang w:val="en-US"/>
        </w:rPr>
        <w:t>E</w:t>
      </w:r>
      <w:r w:rsidRPr="001C36B0">
        <w:rPr>
          <w:rFonts w:ascii="Times New Roman" w:hAnsi="Times New Roman" w:cs="Times New Roman"/>
          <w:sz w:val="24"/>
          <w:szCs w:val="24"/>
        </w:rPr>
        <w:t xml:space="preserve"> είναι  μητρική εταιρία 8 άλλων θυγατρικών εταιριών.</w:t>
      </w:r>
      <w:r w:rsidRPr="001C36B0">
        <w:rPr>
          <w:rFonts w:ascii="Times New Roman" w:hAnsi="Times New Roman" w:cs="Times New Roman"/>
          <w:color w:val="222222"/>
          <w:sz w:val="24"/>
          <w:szCs w:val="24"/>
          <w:shd w:val="clear" w:color="auto" w:fill="FFFFFF"/>
        </w:rPr>
        <w:t xml:space="preserve"> Η</w:t>
      </w:r>
      <w:r w:rsidRPr="001C36B0">
        <w:rPr>
          <w:rStyle w:val="apple-converted-space"/>
          <w:rFonts w:ascii="Times New Roman" w:hAnsi="Times New Roman" w:cs="Times New Roman"/>
          <w:color w:val="222222"/>
          <w:sz w:val="24"/>
          <w:szCs w:val="24"/>
          <w:shd w:val="clear" w:color="auto" w:fill="FFFFFF"/>
        </w:rPr>
        <w:t> </w:t>
      </w:r>
      <w:r w:rsidRPr="001C36B0">
        <w:rPr>
          <w:rFonts w:ascii="Times New Roman" w:hAnsi="Times New Roman" w:cs="Times New Roman"/>
          <w:bCs/>
          <w:color w:val="222222"/>
          <w:sz w:val="24"/>
          <w:szCs w:val="24"/>
          <w:shd w:val="clear" w:color="auto" w:fill="FFFFFF"/>
        </w:rPr>
        <w:t>μητρική εταιρεία</w:t>
      </w:r>
      <w:r w:rsidRPr="001C36B0">
        <w:rPr>
          <w:rStyle w:val="apple-converted-space"/>
          <w:rFonts w:ascii="Times New Roman" w:hAnsi="Times New Roman" w:cs="Times New Roman"/>
          <w:color w:val="222222"/>
          <w:sz w:val="24"/>
          <w:szCs w:val="24"/>
          <w:shd w:val="clear" w:color="auto" w:fill="FFFFFF"/>
        </w:rPr>
        <w:t> </w:t>
      </w:r>
      <w:r w:rsidRPr="001C36B0">
        <w:rPr>
          <w:rFonts w:ascii="Times New Roman" w:hAnsi="Times New Roman" w:cs="Times New Roman"/>
          <w:color w:val="222222"/>
          <w:sz w:val="24"/>
          <w:szCs w:val="24"/>
          <w:shd w:val="clear" w:color="auto" w:fill="FFFFFF"/>
        </w:rPr>
        <w:t>είναι μια</w:t>
      </w:r>
      <w:r w:rsidRPr="001C36B0">
        <w:rPr>
          <w:rStyle w:val="apple-converted-space"/>
          <w:rFonts w:ascii="Times New Roman" w:hAnsi="Times New Roman" w:cs="Times New Roman"/>
          <w:color w:val="222222"/>
          <w:sz w:val="24"/>
          <w:szCs w:val="24"/>
          <w:shd w:val="clear" w:color="auto" w:fill="FFFFFF"/>
        </w:rPr>
        <w:t> </w:t>
      </w:r>
      <w:r w:rsidRPr="001C36B0">
        <w:rPr>
          <w:rFonts w:ascii="Times New Roman" w:hAnsi="Times New Roman" w:cs="Times New Roman"/>
          <w:sz w:val="24"/>
          <w:szCs w:val="24"/>
          <w:shd w:val="clear" w:color="auto" w:fill="FFFFFF"/>
        </w:rPr>
        <w:t>εταιρεία</w:t>
      </w:r>
      <w:r w:rsidRPr="001C36B0">
        <w:rPr>
          <w:rStyle w:val="apple-converted-space"/>
          <w:rFonts w:ascii="Times New Roman" w:hAnsi="Times New Roman" w:cs="Times New Roman"/>
          <w:color w:val="222222"/>
          <w:sz w:val="24"/>
          <w:szCs w:val="24"/>
          <w:shd w:val="clear" w:color="auto" w:fill="FFFFFF"/>
        </w:rPr>
        <w:t> </w:t>
      </w:r>
      <w:r w:rsidRPr="001C36B0">
        <w:rPr>
          <w:rFonts w:ascii="Times New Roman" w:hAnsi="Times New Roman" w:cs="Times New Roman"/>
          <w:color w:val="222222"/>
          <w:sz w:val="24"/>
          <w:szCs w:val="24"/>
          <w:shd w:val="clear" w:color="auto" w:fill="FFFFFF"/>
        </w:rPr>
        <w:t>που κατέχει αρκετές</w:t>
      </w:r>
      <w:r w:rsidRPr="001C36B0">
        <w:rPr>
          <w:rStyle w:val="apple-converted-space"/>
          <w:rFonts w:ascii="Times New Roman" w:hAnsi="Times New Roman" w:cs="Times New Roman"/>
          <w:color w:val="222222"/>
          <w:sz w:val="24"/>
          <w:szCs w:val="24"/>
          <w:shd w:val="clear" w:color="auto" w:fill="FFFFFF"/>
        </w:rPr>
        <w:t> </w:t>
      </w:r>
      <w:r w:rsidRPr="001C36B0">
        <w:rPr>
          <w:rFonts w:ascii="Times New Roman" w:hAnsi="Times New Roman" w:cs="Times New Roman"/>
          <w:sz w:val="24"/>
          <w:szCs w:val="24"/>
          <w:shd w:val="clear" w:color="auto" w:fill="FFFFFF"/>
        </w:rPr>
        <w:t>μετοχές με δικαίωμα ψήφου</w:t>
      </w:r>
      <w:r w:rsidRPr="001C36B0">
        <w:rPr>
          <w:rStyle w:val="apple-converted-space"/>
          <w:rFonts w:ascii="Times New Roman" w:hAnsi="Times New Roman" w:cs="Times New Roman"/>
          <w:color w:val="222222"/>
          <w:sz w:val="24"/>
          <w:szCs w:val="24"/>
          <w:shd w:val="clear" w:color="auto" w:fill="FFFFFF"/>
        </w:rPr>
        <w:t> </w:t>
      </w:r>
      <w:r w:rsidRPr="001C36B0">
        <w:rPr>
          <w:rFonts w:ascii="Times New Roman" w:hAnsi="Times New Roman" w:cs="Times New Roman"/>
          <w:color w:val="222222"/>
          <w:sz w:val="24"/>
          <w:szCs w:val="24"/>
          <w:shd w:val="clear" w:color="auto" w:fill="FFFFFF"/>
        </w:rPr>
        <w:t>σε άλλη επιχείρηση για τον έλεγχο της διαχείρισης και λειτουργίας της. Η δεύτερη εταιρεία θεωρείται</w:t>
      </w:r>
      <w:r w:rsidRPr="001C36B0">
        <w:rPr>
          <w:rStyle w:val="apple-converted-space"/>
          <w:rFonts w:ascii="Times New Roman" w:hAnsi="Times New Roman" w:cs="Times New Roman"/>
          <w:color w:val="222222"/>
          <w:sz w:val="24"/>
          <w:szCs w:val="24"/>
          <w:shd w:val="clear" w:color="auto" w:fill="FFFFFF"/>
        </w:rPr>
        <w:t> </w:t>
      </w:r>
      <w:r w:rsidRPr="001C36B0">
        <w:rPr>
          <w:rFonts w:ascii="Times New Roman" w:hAnsi="Times New Roman" w:cs="Times New Roman"/>
          <w:sz w:val="24"/>
          <w:szCs w:val="24"/>
          <w:shd w:val="clear" w:color="auto" w:fill="FFFFFF"/>
        </w:rPr>
        <w:t>θυγατρική</w:t>
      </w:r>
      <w:r w:rsidRPr="001C36B0">
        <w:rPr>
          <w:rStyle w:val="apple-converted-space"/>
          <w:rFonts w:ascii="Times New Roman" w:hAnsi="Times New Roman" w:cs="Times New Roman"/>
          <w:color w:val="222222"/>
          <w:sz w:val="24"/>
          <w:szCs w:val="24"/>
          <w:shd w:val="clear" w:color="auto" w:fill="FFFFFF"/>
        </w:rPr>
        <w:t> </w:t>
      </w:r>
      <w:r w:rsidRPr="001C36B0">
        <w:rPr>
          <w:rFonts w:ascii="Times New Roman" w:hAnsi="Times New Roman" w:cs="Times New Roman"/>
          <w:color w:val="222222"/>
          <w:sz w:val="24"/>
          <w:szCs w:val="24"/>
          <w:shd w:val="clear" w:color="auto" w:fill="FFFFFF"/>
        </w:rPr>
        <w:t xml:space="preserve">της μητρικής εταιρείας. Οι </w:t>
      </w:r>
      <w:r w:rsidRPr="001C36B0">
        <w:rPr>
          <w:rFonts w:ascii="Times New Roman" w:hAnsi="Times New Roman" w:cs="Times New Roman"/>
          <w:b/>
          <w:color w:val="222222"/>
          <w:sz w:val="24"/>
          <w:szCs w:val="24"/>
          <w:shd w:val="clear" w:color="auto" w:fill="FFFFFF"/>
        </w:rPr>
        <w:t>θυγατρικές εταιρίες</w:t>
      </w:r>
      <w:r w:rsidRPr="001C36B0">
        <w:rPr>
          <w:rFonts w:ascii="Times New Roman" w:hAnsi="Times New Roman" w:cs="Times New Roman"/>
          <w:color w:val="222222"/>
          <w:sz w:val="24"/>
          <w:szCs w:val="24"/>
          <w:shd w:val="clear" w:color="auto" w:fill="FFFFFF"/>
        </w:rPr>
        <w:t xml:space="preserve"> αυτές είναι οι εξής:</w:t>
      </w:r>
    </w:p>
    <w:p w:rsidR="0062084F" w:rsidRPr="001C36B0" w:rsidRDefault="0062084F" w:rsidP="001C36B0">
      <w:pPr>
        <w:spacing w:line="360" w:lineRule="auto"/>
        <w:jc w:val="both"/>
        <w:rPr>
          <w:rFonts w:ascii="Times New Roman" w:hAnsi="Times New Roman" w:cs="Times New Roman"/>
          <w:color w:val="2A2A2A"/>
          <w:sz w:val="24"/>
          <w:szCs w:val="24"/>
          <w:shd w:val="clear" w:color="auto" w:fill="FFFFFF"/>
        </w:rPr>
      </w:pPr>
      <w:r w:rsidRPr="001C36B0">
        <w:rPr>
          <w:rFonts w:ascii="Times New Roman" w:hAnsi="Times New Roman" w:cs="Times New Roman"/>
          <w:b/>
          <w:color w:val="2A2A2A"/>
          <w:sz w:val="24"/>
          <w:szCs w:val="24"/>
          <w:shd w:val="clear" w:color="auto" w:fill="FFFFFF"/>
        </w:rPr>
        <w:t>1.</w:t>
      </w:r>
      <w:r w:rsidRPr="001C36B0">
        <w:rPr>
          <w:rFonts w:ascii="Times New Roman" w:hAnsi="Times New Roman" w:cs="Times New Roman"/>
          <w:color w:val="2A2A2A"/>
          <w:sz w:val="24"/>
          <w:szCs w:val="24"/>
          <w:shd w:val="clear" w:color="auto" w:fill="FFFFFF"/>
        </w:rPr>
        <w:t xml:space="preserve"> Η θυγατρική εταιρεία με την επωνυμία </w:t>
      </w:r>
      <w:r w:rsidRPr="001C36B0">
        <w:rPr>
          <w:rFonts w:ascii="Times New Roman" w:hAnsi="Times New Roman" w:cs="Times New Roman"/>
          <w:b/>
          <w:color w:val="2A2A2A"/>
          <w:sz w:val="24"/>
          <w:szCs w:val="24"/>
          <w:shd w:val="clear" w:color="auto" w:fill="FFFFFF"/>
        </w:rPr>
        <w:t>«JUMBO TRADING LTD»,</w:t>
      </w:r>
      <w:r w:rsidRPr="001C36B0">
        <w:rPr>
          <w:rFonts w:ascii="Times New Roman" w:hAnsi="Times New Roman" w:cs="Times New Roman"/>
          <w:color w:val="2A2A2A"/>
          <w:sz w:val="24"/>
          <w:szCs w:val="24"/>
          <w:shd w:val="clear" w:color="auto" w:fill="FFFFFF"/>
        </w:rPr>
        <w:t xml:space="preserve"> είναι Κυπριακή Εταιρεία περιορισμένης ευθύνης (Ε.Π.Ε.) Ιδρύθηκε το έτος 1991. Έδρα αυτής, η Λευκωσία Κύπρου. Δραστηριοποιείται στην Κύπρο στο ίδιο αντικείμενο με τη μητρική δηλαδή το λιανικό εμπόριο παιχνιδιών. Η Μητρική κατέχει το 100% των μετοχών και των δικαιωμάτων ψήφου αυτής.</w:t>
      </w:r>
      <w:r w:rsidRPr="001C36B0">
        <w:rPr>
          <w:rStyle w:val="apple-converted-space"/>
          <w:rFonts w:ascii="Times New Roman" w:hAnsi="Times New Roman" w:cs="Times New Roman"/>
          <w:color w:val="2A2A2A"/>
          <w:sz w:val="24"/>
          <w:szCs w:val="24"/>
          <w:shd w:val="clear" w:color="auto" w:fill="FFFFFF"/>
        </w:rPr>
        <w:t> </w:t>
      </w:r>
      <w:r w:rsidRPr="001C36B0">
        <w:rPr>
          <w:rFonts w:ascii="Times New Roman" w:hAnsi="Times New Roman" w:cs="Times New Roman"/>
          <w:color w:val="2A2A2A"/>
          <w:sz w:val="24"/>
          <w:szCs w:val="24"/>
        </w:rPr>
        <w:br/>
      </w:r>
      <w:r w:rsidRPr="001C36B0">
        <w:rPr>
          <w:rFonts w:ascii="Times New Roman" w:hAnsi="Times New Roman" w:cs="Times New Roman"/>
          <w:b/>
          <w:color w:val="2A2A2A"/>
          <w:sz w:val="24"/>
          <w:szCs w:val="24"/>
          <w:shd w:val="clear" w:color="auto" w:fill="FFFFFF"/>
        </w:rPr>
        <w:t>2.</w:t>
      </w:r>
      <w:r w:rsidRPr="001C36B0">
        <w:rPr>
          <w:rFonts w:ascii="Times New Roman" w:hAnsi="Times New Roman" w:cs="Times New Roman"/>
          <w:color w:val="2A2A2A"/>
          <w:sz w:val="24"/>
          <w:szCs w:val="24"/>
          <w:shd w:val="clear" w:color="auto" w:fill="FFFFFF"/>
        </w:rPr>
        <w:t xml:space="preserve"> Η θυγατρική εταιρεία στη Βουλγαρία με την επωνυμία </w:t>
      </w:r>
      <w:r w:rsidRPr="001C36B0">
        <w:rPr>
          <w:rFonts w:ascii="Times New Roman" w:hAnsi="Times New Roman" w:cs="Times New Roman"/>
          <w:b/>
          <w:color w:val="2A2A2A"/>
          <w:sz w:val="24"/>
          <w:szCs w:val="24"/>
          <w:shd w:val="clear" w:color="auto" w:fill="FFFFFF"/>
        </w:rPr>
        <w:t>«JUMBO EC.B. LTD»</w:t>
      </w:r>
      <w:r w:rsidRPr="001C36B0">
        <w:rPr>
          <w:rFonts w:ascii="Times New Roman" w:hAnsi="Times New Roman" w:cs="Times New Roman"/>
          <w:color w:val="2A2A2A"/>
          <w:sz w:val="24"/>
          <w:szCs w:val="24"/>
          <w:shd w:val="clear" w:color="auto" w:fill="FFFFFF"/>
        </w:rPr>
        <w:t xml:space="preserve"> συστάθηκε την 1η Σεπτεμβρίου 2005 ως Μονοπρόσωπη Εταιρεία Περιορισμένης Ευθύνης. Έδρα αυτής η Σόφια Βουλγαρίας. Η Μητρική κατέχει το 100% των μετοχών και των δικαιωμάτων ψήφου αυτής.</w:t>
      </w:r>
      <w:r w:rsidRPr="001C36B0">
        <w:rPr>
          <w:rStyle w:val="apple-converted-space"/>
          <w:rFonts w:ascii="Times New Roman" w:hAnsi="Times New Roman" w:cs="Times New Roman"/>
          <w:color w:val="2A2A2A"/>
          <w:sz w:val="24"/>
          <w:szCs w:val="24"/>
          <w:shd w:val="clear" w:color="auto" w:fill="FFFFFF"/>
        </w:rPr>
        <w:t> </w:t>
      </w:r>
      <w:r w:rsidRPr="001C36B0">
        <w:rPr>
          <w:rFonts w:ascii="Times New Roman" w:hAnsi="Times New Roman" w:cs="Times New Roman"/>
          <w:color w:val="2A2A2A"/>
          <w:sz w:val="24"/>
          <w:szCs w:val="24"/>
        </w:rPr>
        <w:br/>
      </w:r>
      <w:r w:rsidRPr="001C36B0">
        <w:rPr>
          <w:rFonts w:ascii="Times New Roman" w:hAnsi="Times New Roman" w:cs="Times New Roman"/>
          <w:b/>
          <w:color w:val="2A2A2A"/>
          <w:sz w:val="24"/>
          <w:szCs w:val="24"/>
          <w:shd w:val="clear" w:color="auto" w:fill="FFFFFF"/>
        </w:rPr>
        <w:t>3.</w:t>
      </w:r>
      <w:r w:rsidRPr="001C36B0">
        <w:rPr>
          <w:rFonts w:ascii="Times New Roman" w:hAnsi="Times New Roman" w:cs="Times New Roman"/>
          <w:color w:val="2A2A2A"/>
          <w:sz w:val="24"/>
          <w:szCs w:val="24"/>
          <w:shd w:val="clear" w:color="auto" w:fill="FFFFFF"/>
        </w:rPr>
        <w:t xml:space="preserve"> Η θυγατρική εταιρεία στη Ρουμανία με την επωνυμία </w:t>
      </w:r>
      <w:r w:rsidRPr="001C36B0">
        <w:rPr>
          <w:rFonts w:ascii="Times New Roman" w:hAnsi="Times New Roman" w:cs="Times New Roman"/>
          <w:b/>
          <w:color w:val="2A2A2A"/>
          <w:sz w:val="24"/>
          <w:szCs w:val="24"/>
          <w:shd w:val="clear" w:color="auto" w:fill="FFFFFF"/>
        </w:rPr>
        <w:t>«JUMBO EC.R. S.R.L»</w:t>
      </w:r>
      <w:r w:rsidRPr="001C36B0">
        <w:rPr>
          <w:rFonts w:ascii="Times New Roman" w:hAnsi="Times New Roman" w:cs="Times New Roman"/>
          <w:color w:val="2A2A2A"/>
          <w:sz w:val="24"/>
          <w:szCs w:val="24"/>
          <w:shd w:val="clear" w:color="auto" w:fill="FFFFFF"/>
        </w:rPr>
        <w:t xml:space="preserve"> </w:t>
      </w:r>
      <w:r w:rsidRPr="001C36B0">
        <w:rPr>
          <w:rFonts w:ascii="Times New Roman" w:hAnsi="Times New Roman" w:cs="Times New Roman"/>
          <w:color w:val="2A2A2A"/>
          <w:sz w:val="24"/>
          <w:szCs w:val="24"/>
          <w:shd w:val="clear" w:color="auto" w:fill="FFFFFF"/>
        </w:rPr>
        <w:lastRenderedPageBreak/>
        <w:t xml:space="preserve">συστάθηκε την 9η Αυγούστου 2006 ως Εταιρεία περιορισμένης ευθύνης (Ε.Π.Ε.) με έδρα το Βουκουρέστι. Η Μητρική κατέχει το 100% </w:t>
      </w:r>
      <w:r w:rsidR="001C36B0">
        <w:rPr>
          <w:rFonts w:ascii="Times New Roman" w:hAnsi="Times New Roman" w:cs="Times New Roman"/>
          <w:color w:val="2A2A2A"/>
          <w:sz w:val="24"/>
          <w:szCs w:val="24"/>
          <w:shd w:val="clear" w:color="auto" w:fill="FFFFFF"/>
        </w:rPr>
        <w:t xml:space="preserve">των μετοχών και των δικαιωμάτων ψήφου </w:t>
      </w:r>
      <w:r w:rsidRPr="001C36B0">
        <w:rPr>
          <w:rFonts w:ascii="Times New Roman" w:hAnsi="Times New Roman" w:cs="Times New Roman"/>
          <w:color w:val="2A2A2A"/>
          <w:sz w:val="24"/>
          <w:szCs w:val="24"/>
          <w:shd w:val="clear" w:color="auto" w:fill="FFFFFF"/>
        </w:rPr>
        <w:t>αυτής.</w:t>
      </w:r>
      <w:r w:rsidRPr="001C36B0">
        <w:rPr>
          <w:rFonts w:ascii="Times New Roman" w:hAnsi="Times New Roman" w:cs="Times New Roman"/>
          <w:color w:val="2A2A2A"/>
          <w:sz w:val="24"/>
          <w:szCs w:val="24"/>
        </w:rPr>
        <w:br/>
      </w:r>
      <w:r w:rsidRPr="001C36B0">
        <w:rPr>
          <w:rFonts w:ascii="Times New Roman" w:hAnsi="Times New Roman" w:cs="Times New Roman"/>
          <w:b/>
          <w:color w:val="2A2A2A"/>
          <w:sz w:val="24"/>
          <w:szCs w:val="24"/>
          <w:shd w:val="clear" w:color="auto" w:fill="FFFFFF"/>
        </w:rPr>
        <w:t>4.</w:t>
      </w:r>
      <w:r w:rsidRPr="001C36B0">
        <w:rPr>
          <w:rFonts w:ascii="Times New Roman" w:hAnsi="Times New Roman" w:cs="Times New Roman"/>
          <w:color w:val="2A2A2A"/>
          <w:sz w:val="24"/>
          <w:szCs w:val="24"/>
          <w:shd w:val="clear" w:color="auto" w:fill="FFFFFF"/>
        </w:rPr>
        <w:t xml:space="preserve"> Η θυγατρική εταιρεία </w:t>
      </w:r>
      <w:r w:rsidRPr="001C36B0">
        <w:rPr>
          <w:rFonts w:ascii="Times New Roman" w:hAnsi="Times New Roman" w:cs="Times New Roman"/>
          <w:b/>
          <w:color w:val="2A2A2A"/>
          <w:sz w:val="24"/>
          <w:szCs w:val="24"/>
          <w:shd w:val="clear" w:color="auto" w:fill="FFFFFF"/>
        </w:rPr>
        <w:t xml:space="preserve">«ASPETΤO </w:t>
      </w:r>
      <w:proofErr w:type="spellStart"/>
      <w:r w:rsidRPr="001C36B0">
        <w:rPr>
          <w:rFonts w:ascii="Times New Roman" w:hAnsi="Times New Roman" w:cs="Times New Roman"/>
          <w:b/>
          <w:color w:val="2A2A2A"/>
          <w:sz w:val="24"/>
          <w:szCs w:val="24"/>
          <w:shd w:val="clear" w:color="auto" w:fill="FFFFFF"/>
        </w:rPr>
        <w:t>Ltd</w:t>
      </w:r>
      <w:proofErr w:type="spellEnd"/>
      <w:r w:rsidRPr="001C36B0">
        <w:rPr>
          <w:rFonts w:ascii="Times New Roman" w:hAnsi="Times New Roman" w:cs="Times New Roman"/>
          <w:b/>
          <w:color w:val="2A2A2A"/>
          <w:sz w:val="24"/>
          <w:szCs w:val="24"/>
          <w:shd w:val="clear" w:color="auto" w:fill="FFFFFF"/>
        </w:rPr>
        <w:t>»</w:t>
      </w:r>
      <w:r w:rsidRPr="001C36B0">
        <w:rPr>
          <w:rFonts w:ascii="Times New Roman" w:hAnsi="Times New Roman" w:cs="Times New Roman"/>
          <w:color w:val="2A2A2A"/>
          <w:sz w:val="24"/>
          <w:szCs w:val="24"/>
          <w:shd w:val="clear" w:color="auto" w:fill="FFFFFF"/>
        </w:rPr>
        <w:t xml:space="preserve"> ιδρύθηκε την 21/8/2006 με έδρα την Λευκωσία Κύπρου. Η «</w:t>
      </w:r>
      <w:proofErr w:type="spellStart"/>
      <w:r w:rsidRPr="001C36B0">
        <w:rPr>
          <w:rFonts w:ascii="Times New Roman" w:hAnsi="Times New Roman" w:cs="Times New Roman"/>
          <w:color w:val="2A2A2A"/>
          <w:sz w:val="24"/>
          <w:szCs w:val="24"/>
          <w:shd w:val="clear" w:color="auto" w:fill="FFFFFF"/>
        </w:rPr>
        <w:t>Jumbo</w:t>
      </w:r>
      <w:proofErr w:type="spellEnd"/>
      <w:r w:rsidRPr="001C36B0">
        <w:rPr>
          <w:rFonts w:ascii="Times New Roman" w:hAnsi="Times New Roman" w:cs="Times New Roman"/>
          <w:color w:val="2A2A2A"/>
          <w:sz w:val="24"/>
          <w:szCs w:val="24"/>
          <w:shd w:val="clear" w:color="auto" w:fill="FFFFFF"/>
        </w:rPr>
        <w:t xml:space="preserve"> </w:t>
      </w:r>
      <w:proofErr w:type="spellStart"/>
      <w:r w:rsidRPr="001C36B0">
        <w:rPr>
          <w:rFonts w:ascii="Times New Roman" w:hAnsi="Times New Roman" w:cs="Times New Roman"/>
          <w:color w:val="2A2A2A"/>
          <w:sz w:val="24"/>
          <w:szCs w:val="24"/>
          <w:shd w:val="clear" w:color="auto" w:fill="FFFFFF"/>
        </w:rPr>
        <w:t>Trading</w:t>
      </w:r>
      <w:proofErr w:type="spellEnd"/>
      <w:r w:rsidRPr="001C36B0">
        <w:rPr>
          <w:rFonts w:ascii="Times New Roman" w:hAnsi="Times New Roman" w:cs="Times New Roman"/>
          <w:color w:val="2A2A2A"/>
          <w:sz w:val="24"/>
          <w:szCs w:val="24"/>
          <w:shd w:val="clear" w:color="auto" w:fill="FFFFFF"/>
        </w:rPr>
        <w:t xml:space="preserve"> </w:t>
      </w:r>
      <w:proofErr w:type="spellStart"/>
      <w:r w:rsidRPr="001C36B0">
        <w:rPr>
          <w:rFonts w:ascii="Times New Roman" w:hAnsi="Times New Roman" w:cs="Times New Roman"/>
          <w:color w:val="2A2A2A"/>
          <w:sz w:val="24"/>
          <w:szCs w:val="24"/>
          <w:shd w:val="clear" w:color="auto" w:fill="FFFFFF"/>
        </w:rPr>
        <w:t>Ltd</w:t>
      </w:r>
      <w:proofErr w:type="spellEnd"/>
      <w:r w:rsidRPr="001C36B0">
        <w:rPr>
          <w:rFonts w:ascii="Times New Roman" w:hAnsi="Times New Roman" w:cs="Times New Roman"/>
          <w:color w:val="2A2A2A"/>
          <w:sz w:val="24"/>
          <w:szCs w:val="24"/>
          <w:shd w:val="clear" w:color="auto" w:fill="FFFFFF"/>
        </w:rPr>
        <w:t>» κατέχει το 100% των ψήφων της εταιρείας αυτής.</w:t>
      </w:r>
      <w:r w:rsidRPr="001C36B0">
        <w:rPr>
          <w:rFonts w:ascii="Times New Roman" w:hAnsi="Times New Roman" w:cs="Times New Roman"/>
          <w:color w:val="2A2A2A"/>
          <w:sz w:val="24"/>
          <w:szCs w:val="24"/>
        </w:rPr>
        <w:br/>
      </w:r>
      <w:r w:rsidRPr="001C36B0">
        <w:rPr>
          <w:rFonts w:ascii="Times New Roman" w:hAnsi="Times New Roman" w:cs="Times New Roman"/>
          <w:b/>
          <w:color w:val="2A2A2A"/>
          <w:sz w:val="24"/>
          <w:szCs w:val="24"/>
          <w:shd w:val="clear" w:color="auto" w:fill="FFFFFF"/>
        </w:rPr>
        <w:t>5.</w:t>
      </w:r>
      <w:r w:rsidRPr="001C36B0">
        <w:rPr>
          <w:rFonts w:ascii="Times New Roman" w:hAnsi="Times New Roman" w:cs="Times New Roman"/>
          <w:color w:val="2A2A2A"/>
          <w:sz w:val="24"/>
          <w:szCs w:val="24"/>
          <w:shd w:val="clear" w:color="auto" w:fill="FFFFFF"/>
        </w:rPr>
        <w:t xml:space="preserve"> Η εταιρεία </w:t>
      </w:r>
      <w:r w:rsidRPr="001C36B0">
        <w:rPr>
          <w:rFonts w:ascii="Times New Roman" w:hAnsi="Times New Roman" w:cs="Times New Roman"/>
          <w:b/>
          <w:color w:val="2A2A2A"/>
          <w:sz w:val="24"/>
          <w:szCs w:val="24"/>
          <w:shd w:val="clear" w:color="auto" w:fill="FFFFFF"/>
        </w:rPr>
        <w:t>«WESTLOOK SRL»</w:t>
      </w:r>
      <w:r w:rsidRPr="001C36B0">
        <w:rPr>
          <w:rFonts w:ascii="Times New Roman" w:hAnsi="Times New Roman" w:cs="Times New Roman"/>
          <w:color w:val="2A2A2A"/>
          <w:sz w:val="24"/>
          <w:szCs w:val="24"/>
          <w:shd w:val="clear" w:color="auto" w:fill="FFFFFF"/>
        </w:rPr>
        <w:t xml:space="preserve"> είναι θυγατρική της εταιρείας ΑSPETΤO </w:t>
      </w:r>
      <w:proofErr w:type="spellStart"/>
      <w:r w:rsidRPr="001C36B0">
        <w:rPr>
          <w:rFonts w:ascii="Times New Roman" w:hAnsi="Times New Roman" w:cs="Times New Roman"/>
          <w:color w:val="2A2A2A"/>
          <w:sz w:val="24"/>
          <w:szCs w:val="24"/>
          <w:shd w:val="clear" w:color="auto" w:fill="FFFFFF"/>
        </w:rPr>
        <w:t>Ltd</w:t>
      </w:r>
      <w:proofErr w:type="spellEnd"/>
      <w:r w:rsidRPr="001C36B0">
        <w:rPr>
          <w:rFonts w:ascii="Times New Roman" w:hAnsi="Times New Roman" w:cs="Times New Roman"/>
          <w:color w:val="2A2A2A"/>
          <w:sz w:val="24"/>
          <w:szCs w:val="24"/>
          <w:shd w:val="clear" w:color="auto" w:fill="FFFFFF"/>
        </w:rPr>
        <w:t xml:space="preserve"> η οποία κατέχει το 100% του μετοχικού της κεφαλαίου. H εταιρεία αυτή ιδρύθηκε στις 16/10/2006 με έδρα την </w:t>
      </w:r>
      <w:proofErr w:type="spellStart"/>
      <w:r w:rsidRPr="001C36B0">
        <w:rPr>
          <w:rFonts w:ascii="Times New Roman" w:hAnsi="Times New Roman" w:cs="Times New Roman"/>
          <w:color w:val="2A2A2A"/>
          <w:sz w:val="24"/>
          <w:szCs w:val="24"/>
          <w:shd w:val="clear" w:color="auto" w:fill="FFFFFF"/>
          <w:lang w:val="en-US"/>
        </w:rPr>
        <w:t>Crevedia</w:t>
      </w:r>
      <w:proofErr w:type="spellEnd"/>
      <w:r w:rsidRPr="001C36B0">
        <w:rPr>
          <w:rFonts w:ascii="Times New Roman" w:hAnsi="Times New Roman" w:cs="Times New Roman"/>
          <w:color w:val="2A2A2A"/>
          <w:sz w:val="24"/>
          <w:szCs w:val="24"/>
          <w:shd w:val="clear" w:color="auto" w:fill="FFFFFF"/>
        </w:rPr>
        <w:t xml:space="preserve"> της Ρουμανίας. </w:t>
      </w:r>
      <w:r w:rsidRPr="001C36B0">
        <w:rPr>
          <w:rFonts w:ascii="Times New Roman" w:hAnsi="Times New Roman" w:cs="Times New Roman"/>
          <w:color w:val="2A2A2A"/>
          <w:sz w:val="24"/>
          <w:szCs w:val="24"/>
        </w:rPr>
        <w:t xml:space="preserve"> </w:t>
      </w:r>
      <w:r w:rsidRPr="001C36B0">
        <w:rPr>
          <w:rFonts w:ascii="Times New Roman" w:hAnsi="Times New Roman" w:cs="Times New Roman"/>
          <w:color w:val="2A2A2A"/>
          <w:sz w:val="24"/>
          <w:szCs w:val="24"/>
        </w:rPr>
        <w:br/>
      </w:r>
      <w:r w:rsidRPr="001C36B0">
        <w:rPr>
          <w:rFonts w:ascii="Times New Roman" w:hAnsi="Times New Roman" w:cs="Times New Roman"/>
          <w:b/>
          <w:color w:val="2A2A2A"/>
          <w:sz w:val="24"/>
          <w:szCs w:val="24"/>
          <w:shd w:val="clear" w:color="auto" w:fill="FFFFFF"/>
        </w:rPr>
        <w:t>6.</w:t>
      </w:r>
      <w:r w:rsidRPr="001C36B0">
        <w:rPr>
          <w:rFonts w:ascii="Times New Roman" w:hAnsi="Times New Roman" w:cs="Times New Roman"/>
          <w:color w:val="2A2A2A"/>
          <w:sz w:val="24"/>
          <w:szCs w:val="24"/>
          <w:shd w:val="clear" w:color="auto" w:fill="FFFFFF"/>
        </w:rPr>
        <w:t xml:space="preserve"> Η εταιρεία </w:t>
      </w:r>
      <w:r w:rsidR="00AF406E" w:rsidRPr="001C36B0">
        <w:rPr>
          <w:rFonts w:ascii="Times New Roman" w:hAnsi="Times New Roman" w:cs="Times New Roman"/>
          <w:b/>
          <w:color w:val="2A2A2A"/>
          <w:sz w:val="24"/>
          <w:szCs w:val="24"/>
          <w:shd w:val="clear" w:color="auto" w:fill="FFFFFF"/>
        </w:rPr>
        <w:t>«</w:t>
      </w:r>
      <w:proofErr w:type="spellStart"/>
      <w:r w:rsidR="00AF406E" w:rsidRPr="001C36B0">
        <w:rPr>
          <w:rFonts w:ascii="Times New Roman" w:hAnsi="Times New Roman" w:cs="Times New Roman"/>
          <w:b/>
          <w:color w:val="2A2A2A"/>
          <w:sz w:val="24"/>
          <w:szCs w:val="24"/>
          <w:shd w:val="clear" w:color="auto" w:fill="FFFFFF"/>
        </w:rPr>
        <w:t>Rimokin</w:t>
      </w:r>
      <w:proofErr w:type="spellEnd"/>
      <w:r w:rsidR="00AF406E" w:rsidRPr="001C36B0">
        <w:rPr>
          <w:rFonts w:ascii="Times New Roman" w:hAnsi="Times New Roman" w:cs="Times New Roman"/>
          <w:b/>
          <w:color w:val="2A2A2A"/>
          <w:sz w:val="24"/>
          <w:szCs w:val="24"/>
          <w:shd w:val="clear" w:color="auto" w:fill="FFFFFF"/>
        </w:rPr>
        <w:t xml:space="preserve"> </w:t>
      </w:r>
      <w:proofErr w:type="spellStart"/>
      <w:r w:rsidR="00AF406E" w:rsidRPr="001C36B0">
        <w:rPr>
          <w:rFonts w:ascii="Times New Roman" w:hAnsi="Times New Roman" w:cs="Times New Roman"/>
          <w:b/>
          <w:color w:val="2A2A2A"/>
          <w:sz w:val="24"/>
          <w:szCs w:val="24"/>
          <w:shd w:val="clear" w:color="auto" w:fill="FFFFFF"/>
        </w:rPr>
        <w:t>Properties</w:t>
      </w:r>
      <w:proofErr w:type="spellEnd"/>
      <w:r w:rsidR="00AF406E" w:rsidRPr="001C36B0">
        <w:rPr>
          <w:rFonts w:ascii="Times New Roman" w:hAnsi="Times New Roman" w:cs="Times New Roman"/>
          <w:b/>
          <w:color w:val="2A2A2A"/>
          <w:sz w:val="24"/>
          <w:szCs w:val="24"/>
          <w:shd w:val="clear" w:color="auto" w:fill="FFFFFF"/>
        </w:rPr>
        <w:t xml:space="preserve"> </w:t>
      </w:r>
      <w:proofErr w:type="spellStart"/>
      <w:r w:rsidR="00AF406E" w:rsidRPr="001C36B0">
        <w:rPr>
          <w:rFonts w:ascii="Times New Roman" w:hAnsi="Times New Roman" w:cs="Times New Roman"/>
          <w:b/>
          <w:color w:val="2A2A2A"/>
          <w:sz w:val="24"/>
          <w:szCs w:val="24"/>
          <w:shd w:val="clear" w:color="auto" w:fill="FFFFFF"/>
        </w:rPr>
        <w:t>Ltd</w:t>
      </w:r>
      <w:proofErr w:type="spellEnd"/>
      <w:r w:rsidR="00AF406E" w:rsidRPr="001C36B0">
        <w:rPr>
          <w:rFonts w:ascii="Times New Roman" w:hAnsi="Times New Roman" w:cs="Times New Roman"/>
          <w:b/>
          <w:color w:val="2A2A2A"/>
          <w:sz w:val="24"/>
          <w:szCs w:val="24"/>
          <w:shd w:val="clear" w:color="auto" w:fill="FFFFFF"/>
        </w:rPr>
        <w:t>»</w:t>
      </w:r>
      <w:r w:rsidR="00AF406E" w:rsidRPr="001C36B0">
        <w:rPr>
          <w:rFonts w:ascii="Times New Roman" w:hAnsi="Times New Roman" w:cs="Times New Roman"/>
          <w:color w:val="2A2A2A"/>
          <w:sz w:val="24"/>
          <w:szCs w:val="24"/>
          <w:shd w:val="clear" w:color="auto" w:fill="FFFFFF"/>
        </w:rPr>
        <w:t xml:space="preserve"> </w:t>
      </w:r>
      <w:r w:rsidRPr="001C36B0">
        <w:rPr>
          <w:rFonts w:ascii="Times New Roman" w:hAnsi="Times New Roman" w:cs="Times New Roman"/>
          <w:color w:val="2A2A2A"/>
          <w:sz w:val="24"/>
          <w:szCs w:val="24"/>
          <w:shd w:val="clear" w:color="auto" w:fill="FFFFFF"/>
        </w:rPr>
        <w:t xml:space="preserve">είναι θυγατρική της εταιρείας </w:t>
      </w:r>
      <w:proofErr w:type="spellStart"/>
      <w:r w:rsidRPr="001C36B0">
        <w:rPr>
          <w:rFonts w:ascii="Times New Roman" w:hAnsi="Times New Roman" w:cs="Times New Roman"/>
          <w:color w:val="2A2A2A"/>
          <w:sz w:val="24"/>
          <w:szCs w:val="24"/>
          <w:shd w:val="clear" w:color="auto" w:fill="FFFFFF"/>
        </w:rPr>
        <w:t>Jumbo</w:t>
      </w:r>
      <w:proofErr w:type="spellEnd"/>
      <w:r w:rsidRPr="001C36B0">
        <w:rPr>
          <w:rFonts w:ascii="Times New Roman" w:hAnsi="Times New Roman" w:cs="Times New Roman"/>
          <w:color w:val="2A2A2A"/>
          <w:sz w:val="24"/>
          <w:szCs w:val="24"/>
          <w:shd w:val="clear" w:color="auto" w:fill="FFFFFF"/>
        </w:rPr>
        <w:t xml:space="preserve"> </w:t>
      </w:r>
      <w:proofErr w:type="spellStart"/>
      <w:r w:rsidRPr="001C36B0">
        <w:rPr>
          <w:rFonts w:ascii="Times New Roman" w:hAnsi="Times New Roman" w:cs="Times New Roman"/>
          <w:color w:val="2A2A2A"/>
          <w:sz w:val="24"/>
          <w:szCs w:val="24"/>
          <w:shd w:val="clear" w:color="auto" w:fill="FFFFFF"/>
        </w:rPr>
        <w:t>Trading</w:t>
      </w:r>
      <w:proofErr w:type="spellEnd"/>
      <w:r w:rsidRPr="001C36B0">
        <w:rPr>
          <w:rFonts w:ascii="Times New Roman" w:hAnsi="Times New Roman" w:cs="Times New Roman"/>
          <w:color w:val="2A2A2A"/>
          <w:sz w:val="24"/>
          <w:szCs w:val="24"/>
          <w:shd w:val="clear" w:color="auto" w:fill="FFFFFF"/>
        </w:rPr>
        <w:t xml:space="preserve"> </w:t>
      </w:r>
      <w:proofErr w:type="spellStart"/>
      <w:r w:rsidRPr="001C36B0">
        <w:rPr>
          <w:rFonts w:ascii="Times New Roman" w:hAnsi="Times New Roman" w:cs="Times New Roman"/>
          <w:color w:val="2A2A2A"/>
          <w:sz w:val="24"/>
          <w:szCs w:val="24"/>
          <w:shd w:val="clear" w:color="auto" w:fill="FFFFFF"/>
        </w:rPr>
        <w:t>Ltd</w:t>
      </w:r>
      <w:proofErr w:type="spellEnd"/>
      <w:r w:rsidRPr="001C36B0">
        <w:rPr>
          <w:rFonts w:ascii="Times New Roman" w:hAnsi="Times New Roman" w:cs="Times New Roman"/>
          <w:color w:val="2A2A2A"/>
          <w:sz w:val="24"/>
          <w:szCs w:val="24"/>
          <w:shd w:val="clear" w:color="auto" w:fill="FFFFFF"/>
        </w:rPr>
        <w:t xml:space="preserve"> η οποία κατέχει το 100% του μετοχικού της κεφαλαίου. Έδρα της είναι η Λευκωσία της Κύπρου</w:t>
      </w:r>
      <w:r w:rsidR="00AF406E" w:rsidRPr="001C36B0">
        <w:rPr>
          <w:rFonts w:ascii="Times New Roman" w:hAnsi="Times New Roman" w:cs="Times New Roman"/>
          <w:color w:val="2A2A2A"/>
          <w:sz w:val="24"/>
          <w:szCs w:val="24"/>
          <w:shd w:val="clear" w:color="auto" w:fill="FFFFFF"/>
        </w:rPr>
        <w:t>.</w:t>
      </w:r>
      <w:r w:rsidRPr="001C36B0">
        <w:rPr>
          <w:rFonts w:ascii="Times New Roman" w:hAnsi="Times New Roman" w:cs="Times New Roman"/>
          <w:color w:val="2A2A2A"/>
          <w:sz w:val="24"/>
          <w:szCs w:val="24"/>
          <w:shd w:val="clear" w:color="auto" w:fill="FFFFFF"/>
        </w:rPr>
        <w:t xml:space="preserve"> H εταιρεία αυτή ιδρύθηκε στις 28/07/2014.</w:t>
      </w:r>
      <w:r w:rsidRPr="001C36B0">
        <w:rPr>
          <w:rStyle w:val="apple-converted-space"/>
          <w:rFonts w:ascii="Times New Roman" w:hAnsi="Times New Roman" w:cs="Times New Roman"/>
          <w:color w:val="2A2A2A"/>
          <w:sz w:val="24"/>
          <w:szCs w:val="24"/>
          <w:shd w:val="clear" w:color="auto" w:fill="FFFFFF"/>
        </w:rPr>
        <w:t> </w:t>
      </w:r>
      <w:r w:rsidRPr="001C36B0">
        <w:rPr>
          <w:rFonts w:ascii="Times New Roman" w:hAnsi="Times New Roman" w:cs="Times New Roman"/>
          <w:color w:val="2A2A2A"/>
          <w:sz w:val="24"/>
          <w:szCs w:val="24"/>
        </w:rPr>
        <w:br/>
      </w:r>
      <w:r w:rsidRPr="001C36B0">
        <w:rPr>
          <w:rFonts w:ascii="Times New Roman" w:hAnsi="Times New Roman" w:cs="Times New Roman"/>
          <w:b/>
          <w:color w:val="2A2A2A"/>
          <w:sz w:val="24"/>
          <w:szCs w:val="24"/>
          <w:shd w:val="clear" w:color="auto" w:fill="FFFFFF"/>
        </w:rPr>
        <w:t>7.</w:t>
      </w:r>
      <w:r w:rsidRPr="001C36B0">
        <w:rPr>
          <w:rFonts w:ascii="Times New Roman" w:hAnsi="Times New Roman" w:cs="Times New Roman"/>
          <w:color w:val="2A2A2A"/>
          <w:sz w:val="24"/>
          <w:szCs w:val="24"/>
          <w:shd w:val="clear" w:color="auto" w:fill="FFFFFF"/>
        </w:rPr>
        <w:t xml:space="preserve"> Η εταιρεία </w:t>
      </w:r>
      <w:r w:rsidR="00AF406E" w:rsidRPr="001C36B0">
        <w:rPr>
          <w:rFonts w:ascii="Times New Roman" w:hAnsi="Times New Roman" w:cs="Times New Roman"/>
          <w:b/>
          <w:color w:val="2A2A2A"/>
          <w:sz w:val="24"/>
          <w:szCs w:val="24"/>
          <w:shd w:val="clear" w:color="auto" w:fill="FFFFFF"/>
        </w:rPr>
        <w:t>«</w:t>
      </w:r>
      <w:proofErr w:type="spellStart"/>
      <w:r w:rsidRPr="001C36B0">
        <w:rPr>
          <w:rFonts w:ascii="Times New Roman" w:hAnsi="Times New Roman" w:cs="Times New Roman"/>
          <w:b/>
          <w:color w:val="2A2A2A"/>
          <w:sz w:val="24"/>
          <w:szCs w:val="24"/>
          <w:shd w:val="clear" w:color="auto" w:fill="FFFFFF"/>
        </w:rPr>
        <w:t>Geocam</w:t>
      </w:r>
      <w:proofErr w:type="spellEnd"/>
      <w:r w:rsidRPr="001C36B0">
        <w:rPr>
          <w:rFonts w:ascii="Times New Roman" w:hAnsi="Times New Roman" w:cs="Times New Roman"/>
          <w:b/>
          <w:color w:val="2A2A2A"/>
          <w:sz w:val="24"/>
          <w:szCs w:val="24"/>
          <w:shd w:val="clear" w:color="auto" w:fill="FFFFFF"/>
        </w:rPr>
        <w:t xml:space="preserve"> </w:t>
      </w:r>
      <w:proofErr w:type="spellStart"/>
      <w:r w:rsidRPr="001C36B0">
        <w:rPr>
          <w:rFonts w:ascii="Times New Roman" w:hAnsi="Times New Roman" w:cs="Times New Roman"/>
          <w:b/>
          <w:color w:val="2A2A2A"/>
          <w:sz w:val="24"/>
          <w:szCs w:val="24"/>
          <w:shd w:val="clear" w:color="auto" w:fill="FFFFFF"/>
        </w:rPr>
        <w:t>Holdings</w:t>
      </w:r>
      <w:proofErr w:type="spellEnd"/>
      <w:r w:rsidRPr="001C36B0">
        <w:rPr>
          <w:rFonts w:ascii="Times New Roman" w:hAnsi="Times New Roman" w:cs="Times New Roman"/>
          <w:b/>
          <w:color w:val="2A2A2A"/>
          <w:sz w:val="24"/>
          <w:szCs w:val="24"/>
          <w:shd w:val="clear" w:color="auto" w:fill="FFFFFF"/>
        </w:rPr>
        <w:t xml:space="preserve"> </w:t>
      </w:r>
      <w:proofErr w:type="spellStart"/>
      <w:r w:rsidRPr="001C36B0">
        <w:rPr>
          <w:rFonts w:ascii="Times New Roman" w:hAnsi="Times New Roman" w:cs="Times New Roman"/>
          <w:b/>
          <w:color w:val="2A2A2A"/>
          <w:sz w:val="24"/>
          <w:szCs w:val="24"/>
          <w:shd w:val="clear" w:color="auto" w:fill="FFFFFF"/>
        </w:rPr>
        <w:t>Limited</w:t>
      </w:r>
      <w:proofErr w:type="spellEnd"/>
      <w:r w:rsidR="00AF406E" w:rsidRPr="001C36B0">
        <w:rPr>
          <w:rFonts w:ascii="Times New Roman" w:hAnsi="Times New Roman" w:cs="Times New Roman"/>
          <w:b/>
          <w:color w:val="2A2A2A"/>
          <w:sz w:val="24"/>
          <w:szCs w:val="24"/>
          <w:shd w:val="clear" w:color="auto" w:fill="FFFFFF"/>
        </w:rPr>
        <w:t>»</w:t>
      </w:r>
      <w:r w:rsidRPr="001C36B0">
        <w:rPr>
          <w:rFonts w:ascii="Times New Roman" w:hAnsi="Times New Roman" w:cs="Times New Roman"/>
          <w:color w:val="2A2A2A"/>
          <w:sz w:val="24"/>
          <w:szCs w:val="24"/>
          <w:shd w:val="clear" w:color="auto" w:fill="FFFFFF"/>
        </w:rPr>
        <w:t xml:space="preserve"> είναι θυγατρική της εταιρείας </w:t>
      </w:r>
      <w:proofErr w:type="spellStart"/>
      <w:r w:rsidRPr="001C36B0">
        <w:rPr>
          <w:rFonts w:ascii="Times New Roman" w:hAnsi="Times New Roman" w:cs="Times New Roman"/>
          <w:color w:val="2A2A2A"/>
          <w:sz w:val="24"/>
          <w:szCs w:val="24"/>
          <w:shd w:val="clear" w:color="auto" w:fill="FFFFFF"/>
        </w:rPr>
        <w:t>Jumbo</w:t>
      </w:r>
      <w:proofErr w:type="spellEnd"/>
      <w:r w:rsidRPr="001C36B0">
        <w:rPr>
          <w:rFonts w:ascii="Times New Roman" w:hAnsi="Times New Roman" w:cs="Times New Roman"/>
          <w:color w:val="2A2A2A"/>
          <w:sz w:val="24"/>
          <w:szCs w:val="24"/>
          <w:shd w:val="clear" w:color="auto" w:fill="FFFFFF"/>
        </w:rPr>
        <w:t xml:space="preserve"> </w:t>
      </w:r>
      <w:proofErr w:type="spellStart"/>
      <w:r w:rsidRPr="001C36B0">
        <w:rPr>
          <w:rFonts w:ascii="Times New Roman" w:hAnsi="Times New Roman" w:cs="Times New Roman"/>
          <w:color w:val="2A2A2A"/>
          <w:sz w:val="24"/>
          <w:szCs w:val="24"/>
          <w:shd w:val="clear" w:color="auto" w:fill="FFFFFF"/>
        </w:rPr>
        <w:t>Trading</w:t>
      </w:r>
      <w:proofErr w:type="spellEnd"/>
      <w:r w:rsidRPr="001C36B0">
        <w:rPr>
          <w:rFonts w:ascii="Times New Roman" w:hAnsi="Times New Roman" w:cs="Times New Roman"/>
          <w:color w:val="2A2A2A"/>
          <w:sz w:val="24"/>
          <w:szCs w:val="24"/>
          <w:shd w:val="clear" w:color="auto" w:fill="FFFFFF"/>
        </w:rPr>
        <w:t xml:space="preserve"> </w:t>
      </w:r>
      <w:proofErr w:type="spellStart"/>
      <w:r w:rsidRPr="001C36B0">
        <w:rPr>
          <w:rFonts w:ascii="Times New Roman" w:hAnsi="Times New Roman" w:cs="Times New Roman"/>
          <w:color w:val="2A2A2A"/>
          <w:sz w:val="24"/>
          <w:szCs w:val="24"/>
          <w:shd w:val="clear" w:color="auto" w:fill="FFFFFF"/>
        </w:rPr>
        <w:t>Ltd</w:t>
      </w:r>
      <w:proofErr w:type="spellEnd"/>
      <w:r w:rsidRPr="001C36B0">
        <w:rPr>
          <w:rFonts w:ascii="Times New Roman" w:hAnsi="Times New Roman" w:cs="Times New Roman"/>
          <w:color w:val="2A2A2A"/>
          <w:sz w:val="24"/>
          <w:szCs w:val="24"/>
          <w:shd w:val="clear" w:color="auto" w:fill="FFFFFF"/>
        </w:rPr>
        <w:t xml:space="preserve"> η οποία κατέχει το 100% του μετοχικού της κεφαλαίου. Έδρα της είναι η Λευκωσία τη</w:t>
      </w:r>
      <w:r w:rsidR="00AF406E" w:rsidRPr="001C36B0">
        <w:rPr>
          <w:rFonts w:ascii="Times New Roman" w:hAnsi="Times New Roman" w:cs="Times New Roman"/>
          <w:color w:val="2A2A2A"/>
          <w:sz w:val="24"/>
          <w:szCs w:val="24"/>
          <w:shd w:val="clear" w:color="auto" w:fill="FFFFFF"/>
        </w:rPr>
        <w:t>ς Κύπρου</w:t>
      </w:r>
      <w:r w:rsidRPr="001C36B0">
        <w:rPr>
          <w:rFonts w:ascii="Times New Roman" w:hAnsi="Times New Roman" w:cs="Times New Roman"/>
          <w:color w:val="2A2A2A"/>
          <w:sz w:val="24"/>
          <w:szCs w:val="24"/>
          <w:shd w:val="clear" w:color="auto" w:fill="FFFFFF"/>
        </w:rPr>
        <w:t>. H εταιρεία αυτή ιδρύθηκε στις 13/03/2015.</w:t>
      </w:r>
      <w:r w:rsidRPr="001C36B0">
        <w:rPr>
          <w:rStyle w:val="apple-converted-space"/>
          <w:rFonts w:ascii="Times New Roman" w:hAnsi="Times New Roman" w:cs="Times New Roman"/>
          <w:color w:val="2A2A2A"/>
          <w:sz w:val="24"/>
          <w:szCs w:val="24"/>
          <w:shd w:val="clear" w:color="auto" w:fill="FFFFFF"/>
        </w:rPr>
        <w:t> </w:t>
      </w:r>
      <w:r w:rsidRPr="001C36B0">
        <w:rPr>
          <w:rFonts w:ascii="Times New Roman" w:hAnsi="Times New Roman" w:cs="Times New Roman"/>
          <w:color w:val="2A2A2A"/>
          <w:sz w:val="24"/>
          <w:szCs w:val="24"/>
        </w:rPr>
        <w:br/>
      </w:r>
      <w:r w:rsidRPr="001C36B0">
        <w:rPr>
          <w:rFonts w:ascii="Times New Roman" w:hAnsi="Times New Roman" w:cs="Times New Roman"/>
          <w:b/>
          <w:color w:val="2A2A2A"/>
          <w:sz w:val="24"/>
          <w:szCs w:val="24"/>
          <w:shd w:val="clear" w:color="auto" w:fill="FFFFFF"/>
        </w:rPr>
        <w:t>8.</w:t>
      </w:r>
      <w:r w:rsidRPr="001C36B0">
        <w:rPr>
          <w:rFonts w:ascii="Times New Roman" w:hAnsi="Times New Roman" w:cs="Times New Roman"/>
          <w:color w:val="2A2A2A"/>
          <w:sz w:val="24"/>
          <w:szCs w:val="24"/>
          <w:shd w:val="clear" w:color="auto" w:fill="FFFFFF"/>
        </w:rPr>
        <w:t xml:space="preserve"> Η εταιρεία </w:t>
      </w:r>
      <w:r w:rsidR="00AF406E" w:rsidRPr="001C36B0">
        <w:rPr>
          <w:rFonts w:ascii="Times New Roman" w:hAnsi="Times New Roman" w:cs="Times New Roman"/>
          <w:b/>
          <w:color w:val="2A2A2A"/>
          <w:sz w:val="24"/>
          <w:szCs w:val="24"/>
          <w:shd w:val="clear" w:color="auto" w:fill="FFFFFF"/>
        </w:rPr>
        <w:t>«</w:t>
      </w:r>
      <w:proofErr w:type="spellStart"/>
      <w:r w:rsidRPr="001C36B0">
        <w:rPr>
          <w:rFonts w:ascii="Times New Roman" w:hAnsi="Times New Roman" w:cs="Times New Roman"/>
          <w:b/>
          <w:color w:val="2A2A2A"/>
          <w:sz w:val="24"/>
          <w:szCs w:val="24"/>
          <w:shd w:val="clear" w:color="auto" w:fill="FFFFFF"/>
        </w:rPr>
        <w:t>Geoform</w:t>
      </w:r>
      <w:proofErr w:type="spellEnd"/>
      <w:r w:rsidRPr="001C36B0">
        <w:rPr>
          <w:rFonts w:ascii="Times New Roman" w:hAnsi="Times New Roman" w:cs="Times New Roman"/>
          <w:b/>
          <w:color w:val="2A2A2A"/>
          <w:sz w:val="24"/>
          <w:szCs w:val="24"/>
          <w:shd w:val="clear" w:color="auto" w:fill="FFFFFF"/>
        </w:rPr>
        <w:t xml:space="preserve"> </w:t>
      </w:r>
      <w:proofErr w:type="spellStart"/>
      <w:r w:rsidRPr="001C36B0">
        <w:rPr>
          <w:rFonts w:ascii="Times New Roman" w:hAnsi="Times New Roman" w:cs="Times New Roman"/>
          <w:b/>
          <w:color w:val="2A2A2A"/>
          <w:sz w:val="24"/>
          <w:szCs w:val="24"/>
          <w:shd w:val="clear" w:color="auto" w:fill="FFFFFF"/>
        </w:rPr>
        <w:t>Limited</w:t>
      </w:r>
      <w:proofErr w:type="spellEnd"/>
      <w:r w:rsidR="00AF406E" w:rsidRPr="001C36B0">
        <w:rPr>
          <w:rFonts w:ascii="Times New Roman" w:hAnsi="Times New Roman" w:cs="Times New Roman"/>
          <w:b/>
          <w:color w:val="2A2A2A"/>
          <w:sz w:val="24"/>
          <w:szCs w:val="24"/>
          <w:shd w:val="clear" w:color="auto" w:fill="FFFFFF"/>
        </w:rPr>
        <w:t>»</w:t>
      </w:r>
      <w:r w:rsidRPr="001C36B0">
        <w:rPr>
          <w:rFonts w:ascii="Times New Roman" w:hAnsi="Times New Roman" w:cs="Times New Roman"/>
          <w:color w:val="2A2A2A"/>
          <w:sz w:val="24"/>
          <w:szCs w:val="24"/>
          <w:shd w:val="clear" w:color="auto" w:fill="FFFFFF"/>
        </w:rPr>
        <w:t xml:space="preserve"> είναι θυγατρική της εταιρείας </w:t>
      </w:r>
      <w:proofErr w:type="spellStart"/>
      <w:r w:rsidRPr="001C36B0">
        <w:rPr>
          <w:rFonts w:ascii="Times New Roman" w:hAnsi="Times New Roman" w:cs="Times New Roman"/>
          <w:color w:val="2A2A2A"/>
          <w:sz w:val="24"/>
          <w:szCs w:val="24"/>
          <w:shd w:val="clear" w:color="auto" w:fill="FFFFFF"/>
        </w:rPr>
        <w:t>Jumbo</w:t>
      </w:r>
      <w:proofErr w:type="spellEnd"/>
      <w:r w:rsidRPr="001C36B0">
        <w:rPr>
          <w:rFonts w:ascii="Times New Roman" w:hAnsi="Times New Roman" w:cs="Times New Roman"/>
          <w:color w:val="2A2A2A"/>
          <w:sz w:val="24"/>
          <w:szCs w:val="24"/>
          <w:shd w:val="clear" w:color="auto" w:fill="FFFFFF"/>
        </w:rPr>
        <w:t xml:space="preserve"> </w:t>
      </w:r>
      <w:proofErr w:type="spellStart"/>
      <w:r w:rsidRPr="001C36B0">
        <w:rPr>
          <w:rFonts w:ascii="Times New Roman" w:hAnsi="Times New Roman" w:cs="Times New Roman"/>
          <w:color w:val="2A2A2A"/>
          <w:sz w:val="24"/>
          <w:szCs w:val="24"/>
          <w:shd w:val="clear" w:color="auto" w:fill="FFFFFF"/>
        </w:rPr>
        <w:t>Trading</w:t>
      </w:r>
      <w:proofErr w:type="spellEnd"/>
      <w:r w:rsidRPr="001C36B0">
        <w:rPr>
          <w:rFonts w:ascii="Times New Roman" w:hAnsi="Times New Roman" w:cs="Times New Roman"/>
          <w:color w:val="2A2A2A"/>
          <w:sz w:val="24"/>
          <w:szCs w:val="24"/>
          <w:shd w:val="clear" w:color="auto" w:fill="FFFFFF"/>
        </w:rPr>
        <w:t xml:space="preserve"> </w:t>
      </w:r>
      <w:proofErr w:type="spellStart"/>
      <w:r w:rsidRPr="001C36B0">
        <w:rPr>
          <w:rFonts w:ascii="Times New Roman" w:hAnsi="Times New Roman" w:cs="Times New Roman"/>
          <w:color w:val="2A2A2A"/>
          <w:sz w:val="24"/>
          <w:szCs w:val="24"/>
          <w:shd w:val="clear" w:color="auto" w:fill="FFFFFF"/>
        </w:rPr>
        <w:t>Ltd</w:t>
      </w:r>
      <w:proofErr w:type="spellEnd"/>
      <w:r w:rsidRPr="001C36B0">
        <w:rPr>
          <w:rFonts w:ascii="Times New Roman" w:hAnsi="Times New Roman" w:cs="Times New Roman"/>
          <w:color w:val="2A2A2A"/>
          <w:sz w:val="24"/>
          <w:szCs w:val="24"/>
          <w:shd w:val="clear" w:color="auto" w:fill="FFFFFF"/>
        </w:rPr>
        <w:t xml:space="preserve"> η οποία κατέχει το 100% του μετοχικού της κεφαλαίου. Έδρα </w:t>
      </w:r>
      <w:r w:rsidR="00AF406E" w:rsidRPr="001C36B0">
        <w:rPr>
          <w:rFonts w:ascii="Times New Roman" w:hAnsi="Times New Roman" w:cs="Times New Roman"/>
          <w:color w:val="2A2A2A"/>
          <w:sz w:val="24"/>
          <w:szCs w:val="24"/>
          <w:shd w:val="clear" w:color="auto" w:fill="FFFFFF"/>
        </w:rPr>
        <w:t xml:space="preserve">της είναι η Λευκωσία της Κύπρου. </w:t>
      </w:r>
      <w:r w:rsidRPr="001C36B0">
        <w:rPr>
          <w:rFonts w:ascii="Times New Roman" w:hAnsi="Times New Roman" w:cs="Times New Roman"/>
          <w:color w:val="2A2A2A"/>
          <w:sz w:val="24"/>
          <w:szCs w:val="24"/>
          <w:shd w:val="clear" w:color="auto" w:fill="FFFFFF"/>
        </w:rPr>
        <w:t>H εταιρεία αυτή ιδρύθηκε στις 13/03/2015.</w:t>
      </w:r>
      <w:r w:rsidRPr="001C36B0">
        <w:rPr>
          <w:rStyle w:val="apple-converted-space"/>
          <w:rFonts w:ascii="Times New Roman" w:hAnsi="Times New Roman" w:cs="Times New Roman"/>
          <w:color w:val="2A2A2A"/>
          <w:sz w:val="24"/>
          <w:szCs w:val="24"/>
          <w:shd w:val="clear" w:color="auto" w:fill="FFFFFF"/>
        </w:rPr>
        <w:t> </w:t>
      </w:r>
    </w:p>
    <w:p w:rsidR="00655BD9" w:rsidRPr="001C36B0" w:rsidRDefault="00655BD9" w:rsidP="001C36B0">
      <w:pPr>
        <w:keepNext/>
        <w:spacing w:line="360" w:lineRule="auto"/>
        <w:jc w:val="both"/>
        <w:rPr>
          <w:rFonts w:ascii="Times New Roman" w:hAnsi="Times New Roman" w:cs="Times New Roman"/>
        </w:rPr>
      </w:pPr>
      <w:r w:rsidRPr="001C36B0">
        <w:rPr>
          <w:rFonts w:ascii="Times New Roman" w:hAnsi="Times New Roman" w:cs="Times New Roman"/>
          <w:noProof/>
        </w:rPr>
        <w:drawing>
          <wp:inline distT="0" distB="0" distL="0" distR="0">
            <wp:extent cx="5150929" cy="32004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4559" t="36331" r="17639" b="12762"/>
                    <a:stretch>
                      <a:fillRect/>
                    </a:stretch>
                  </pic:blipFill>
                  <pic:spPr bwMode="auto">
                    <a:xfrm>
                      <a:off x="0" y="0"/>
                      <a:ext cx="5150929" cy="3200400"/>
                    </a:xfrm>
                    <a:prstGeom prst="rect">
                      <a:avLst/>
                    </a:prstGeom>
                    <a:noFill/>
                    <a:ln w="9525">
                      <a:noFill/>
                      <a:miter lim="800000"/>
                      <a:headEnd/>
                      <a:tailEnd/>
                    </a:ln>
                  </pic:spPr>
                </pic:pic>
              </a:graphicData>
            </a:graphic>
          </wp:inline>
        </w:drawing>
      </w:r>
    </w:p>
    <w:p w:rsidR="00AB7C1B" w:rsidRPr="001C36B0" w:rsidRDefault="00655BD9" w:rsidP="001C36B0">
      <w:pPr>
        <w:pStyle w:val="ad"/>
        <w:spacing w:line="360" w:lineRule="auto"/>
        <w:jc w:val="center"/>
        <w:rPr>
          <w:rFonts w:ascii="Times New Roman" w:hAnsi="Times New Roman" w:cs="Times New Roman"/>
          <w:sz w:val="20"/>
          <w:szCs w:val="20"/>
        </w:rPr>
      </w:pPr>
      <w:r w:rsidRPr="001C36B0">
        <w:rPr>
          <w:rFonts w:ascii="Times New Roman" w:hAnsi="Times New Roman" w:cs="Times New Roman"/>
          <w:sz w:val="20"/>
          <w:szCs w:val="20"/>
        </w:rPr>
        <w:t>Γραφική Απεικόνιση Μητρικής- Θυγατρικών Εταιριών</w:t>
      </w:r>
    </w:p>
    <w:p w:rsidR="00AF406E" w:rsidRPr="001C36B0" w:rsidRDefault="00AF406E" w:rsidP="001C36B0">
      <w:pPr>
        <w:spacing w:line="360" w:lineRule="auto"/>
        <w:jc w:val="both"/>
        <w:rPr>
          <w:rFonts w:ascii="Times New Roman" w:hAnsi="Times New Roman" w:cs="Times New Roman"/>
          <w:b/>
          <w:sz w:val="24"/>
          <w:szCs w:val="24"/>
        </w:rPr>
      </w:pPr>
    </w:p>
    <w:p w:rsidR="00AB7C1B" w:rsidRPr="001C36B0" w:rsidRDefault="00AF406E" w:rsidP="001C36B0">
      <w:pPr>
        <w:spacing w:line="360" w:lineRule="auto"/>
        <w:ind w:firstLine="720"/>
        <w:rPr>
          <w:rFonts w:ascii="Times New Roman" w:hAnsi="Times New Roman" w:cs="Times New Roman"/>
          <w:b/>
          <w:sz w:val="24"/>
          <w:szCs w:val="24"/>
        </w:rPr>
      </w:pPr>
      <w:r w:rsidRPr="001C36B0">
        <w:rPr>
          <w:rFonts w:ascii="Times New Roman" w:hAnsi="Times New Roman" w:cs="Times New Roman"/>
          <w:b/>
          <w:sz w:val="24"/>
          <w:szCs w:val="24"/>
        </w:rPr>
        <w:t xml:space="preserve"> 1.2. ΑΝΤΙΚΕΙΜΕΝΟ ΕΜΠΟΡΙΚΗΣ ΔΡΑΣΤΗΡΙΟΤΗΤΑΣ</w:t>
      </w:r>
    </w:p>
    <w:p w:rsidR="00AF406E" w:rsidRPr="001C36B0" w:rsidRDefault="00AF406E" w:rsidP="001C36B0">
      <w:pPr>
        <w:pStyle w:val="Web"/>
        <w:shd w:val="clear" w:color="auto" w:fill="FFFFFF"/>
        <w:spacing w:before="120" w:beforeAutospacing="0" w:after="120" w:afterAutospacing="0" w:line="360" w:lineRule="auto"/>
        <w:ind w:firstLine="720"/>
        <w:jc w:val="both"/>
        <w:rPr>
          <w:color w:val="222222"/>
        </w:rPr>
      </w:pPr>
      <w:r w:rsidRPr="001C36B0">
        <w:rPr>
          <w:color w:val="222222"/>
        </w:rPr>
        <w:t>Η</w:t>
      </w:r>
      <w:r w:rsidRPr="001C36B0">
        <w:rPr>
          <w:rStyle w:val="apple-converted-space"/>
          <w:color w:val="222222"/>
        </w:rPr>
        <w:t> </w:t>
      </w:r>
      <w:proofErr w:type="spellStart"/>
      <w:r w:rsidRPr="001C36B0">
        <w:rPr>
          <w:bCs/>
          <w:color w:val="222222"/>
        </w:rPr>
        <w:t>Jumbo</w:t>
      </w:r>
      <w:proofErr w:type="spellEnd"/>
      <w:r w:rsidRPr="001C36B0">
        <w:rPr>
          <w:rStyle w:val="apple-converted-space"/>
          <w:color w:val="222222"/>
        </w:rPr>
        <w:t> </w:t>
      </w:r>
      <w:r w:rsidRPr="001C36B0">
        <w:rPr>
          <w:color w:val="222222"/>
        </w:rPr>
        <w:t>είναι μία αμιγώς Ελληνική εταιρεία όπου δραστηριοποιείται στο κλάδο του λιανικού εμπορίου και η κύρια δραστηριότητα της είναι η λιανική πώληση παιχνιδιών, βρεφικών ειδών, εποχικών ειδών, ειδών διακόσμησης και ειδών βιβλιοχαρτοπωλείου. Μέσα στα 27 χρόνια λειτουργίας της, η Εταιρεία εξελίχθηκε σε μία από τις μεγαλύτερες επιχειρήσεις λιανικής πώλησης με 70 καταστήματα: 53 στην Ελλάδα, 8 στη</w:t>
      </w:r>
      <w:r w:rsidRPr="001C36B0">
        <w:rPr>
          <w:rStyle w:val="apple-converted-space"/>
          <w:color w:val="222222"/>
        </w:rPr>
        <w:t> </w:t>
      </w:r>
      <w:r w:rsidRPr="001C36B0">
        <w:rPr>
          <w:color w:val="222222"/>
        </w:rPr>
        <w:t>Βουλγαρία, 7 στη</w:t>
      </w:r>
      <w:r w:rsidRPr="001C36B0">
        <w:rPr>
          <w:rStyle w:val="apple-converted-space"/>
          <w:color w:val="222222"/>
        </w:rPr>
        <w:t> </w:t>
      </w:r>
      <w:r w:rsidRPr="001C36B0">
        <w:rPr>
          <w:color w:val="222222"/>
        </w:rPr>
        <w:t>Ρουμανία, 5 στην</w:t>
      </w:r>
      <w:r w:rsidRPr="001C36B0">
        <w:rPr>
          <w:rStyle w:val="apple-converted-space"/>
          <w:color w:val="222222"/>
        </w:rPr>
        <w:t> </w:t>
      </w:r>
      <w:r w:rsidRPr="001C36B0">
        <w:rPr>
          <w:color w:val="222222"/>
        </w:rPr>
        <w:t>Κύπρο</w:t>
      </w:r>
      <w:r w:rsidRPr="001C36B0">
        <w:rPr>
          <w:rStyle w:val="apple-converted-space"/>
          <w:color w:val="222222"/>
        </w:rPr>
        <w:t> </w:t>
      </w:r>
      <w:r w:rsidRPr="001C36B0">
        <w:rPr>
          <w:color w:val="222222"/>
        </w:rPr>
        <w:t>και 2 στην</w:t>
      </w:r>
      <w:r w:rsidRPr="001C36B0">
        <w:rPr>
          <w:rStyle w:val="apple-converted-space"/>
          <w:color w:val="222222"/>
        </w:rPr>
        <w:t> </w:t>
      </w:r>
      <w:r w:rsidRPr="001C36B0">
        <w:rPr>
          <w:color w:val="222222"/>
        </w:rPr>
        <w:t>Αλβανία</w:t>
      </w:r>
      <w:r w:rsidRPr="001C36B0">
        <w:rPr>
          <w:rStyle w:val="apple-converted-space"/>
          <w:color w:val="222222"/>
        </w:rPr>
        <w:t> </w:t>
      </w:r>
      <w:r w:rsidRPr="001C36B0">
        <w:rPr>
          <w:color w:val="222222"/>
        </w:rPr>
        <w:t>και την</w:t>
      </w:r>
      <w:r w:rsidRPr="001C36B0">
        <w:rPr>
          <w:rStyle w:val="apple-converted-space"/>
          <w:color w:val="222222"/>
        </w:rPr>
        <w:t> </w:t>
      </w:r>
      <w:r w:rsidRPr="001C36B0">
        <w:rPr>
          <w:color w:val="222222"/>
        </w:rPr>
        <w:t>ΠΓΔΜ</w:t>
      </w:r>
      <w:r w:rsidRPr="001C36B0">
        <w:rPr>
          <w:rStyle w:val="apple-converted-space"/>
          <w:color w:val="222222"/>
        </w:rPr>
        <w:t> </w:t>
      </w:r>
      <w:r w:rsidRPr="001C36B0">
        <w:rPr>
          <w:color w:val="222222"/>
        </w:rPr>
        <w:t>ενώ διαθέτει και το ηλεκτρονικό κατάστημα e-</w:t>
      </w:r>
      <w:proofErr w:type="spellStart"/>
      <w:r w:rsidRPr="001C36B0">
        <w:rPr>
          <w:color w:val="222222"/>
        </w:rPr>
        <w:t>jumbo</w:t>
      </w:r>
      <w:proofErr w:type="spellEnd"/>
      <w:r w:rsidRPr="001C36B0">
        <w:rPr>
          <w:color w:val="222222"/>
        </w:rPr>
        <w:t xml:space="preserve">. </w:t>
      </w:r>
      <w:r w:rsidR="00666525" w:rsidRPr="001C36B0">
        <w:rPr>
          <w:color w:val="222222"/>
        </w:rPr>
        <w:t xml:space="preserve">Σήμερα η </w:t>
      </w:r>
      <w:r w:rsidR="00666525" w:rsidRPr="001C36B0">
        <w:rPr>
          <w:color w:val="222222"/>
          <w:lang w:val="en-US"/>
        </w:rPr>
        <w:t>Jumbo</w:t>
      </w:r>
      <w:r w:rsidR="00666525" w:rsidRPr="001C36B0">
        <w:rPr>
          <w:color w:val="222222"/>
        </w:rPr>
        <w:t xml:space="preserve"> απασχολεί πάνω από 3600 εργαζόμενους.</w:t>
      </w:r>
    </w:p>
    <w:p w:rsidR="00666525" w:rsidRPr="001C36B0" w:rsidRDefault="00666525" w:rsidP="001C36B0">
      <w:pPr>
        <w:pStyle w:val="Web"/>
        <w:shd w:val="clear" w:color="auto" w:fill="FFFFFF"/>
        <w:spacing w:before="120" w:beforeAutospacing="0" w:after="120" w:afterAutospacing="0" w:line="360" w:lineRule="auto"/>
        <w:ind w:firstLine="720"/>
        <w:jc w:val="both"/>
      </w:pPr>
      <w:r w:rsidRPr="001C36B0">
        <w:rPr>
          <w:color w:val="222222"/>
        </w:rPr>
        <w:t xml:space="preserve">Η </w:t>
      </w:r>
      <w:r w:rsidRPr="001C36B0">
        <w:rPr>
          <w:color w:val="222222"/>
          <w:lang w:val="en-US"/>
        </w:rPr>
        <w:t>Jumbo</w:t>
      </w:r>
      <w:r w:rsidRPr="001C36B0">
        <w:rPr>
          <w:color w:val="222222"/>
        </w:rPr>
        <w:t xml:space="preserve"> βλέποντας ή σωστότερα προβλέποντας τις ανάγκες της καταναλωτικής αγοράς πέρα από την πώληση παιχνιδιών </w:t>
      </w:r>
      <w:r w:rsidRPr="001C36B0">
        <w:t xml:space="preserve">την τελευταία δεκαετία έχει αναπτύξει δραστηριότητα και στον τομέα ειδών σπιτιού με μια ευρεία γκάμα προϊόντων σε πολύ αρκετά χαμηλές τιμές. Μιλούμε για είδη που έχουν σχέση με οικιακή χρήση και τον ελαφρύ οικιακό εξοπλισμό αλλά επεκτείνεται σταδιακά και σε </w:t>
      </w:r>
      <w:r w:rsidR="007825E9" w:rsidRPr="001C36B0">
        <w:t>άλλους</w:t>
      </w:r>
      <w:r w:rsidRPr="001C36B0">
        <w:t xml:space="preserve"> τομείς όπως </w:t>
      </w:r>
      <w:r w:rsidR="007825E9" w:rsidRPr="001C36B0">
        <w:t>προϊόντα</w:t>
      </w:r>
      <w:r w:rsidRPr="001C36B0">
        <w:t xml:space="preserve"> που </w:t>
      </w:r>
      <w:r w:rsidR="007825E9" w:rsidRPr="001C36B0">
        <w:t>αφορούν</w:t>
      </w:r>
      <w:r w:rsidRPr="001C36B0">
        <w:t xml:space="preserve"> τα κατοικίδια, είδη αυτοκινήτου </w:t>
      </w:r>
      <w:r w:rsidR="007825E9" w:rsidRPr="001C36B0">
        <w:t>αλλά</w:t>
      </w:r>
      <w:r w:rsidRPr="001C36B0">
        <w:t xml:space="preserve"> και η πιο πρόσφατη προσθήκη είναι αυτή των γυναικείων ειδών περιποίησης και τα καλλυντικά.</w:t>
      </w:r>
    </w:p>
    <w:p w:rsidR="007825E9" w:rsidRPr="001C36B0" w:rsidRDefault="007825E9" w:rsidP="001C36B0">
      <w:pPr>
        <w:pStyle w:val="Web"/>
        <w:shd w:val="clear" w:color="auto" w:fill="FFFFFF"/>
        <w:spacing w:before="120" w:beforeAutospacing="0" w:after="120" w:afterAutospacing="0" w:line="360" w:lineRule="auto"/>
        <w:ind w:firstLine="720"/>
        <w:jc w:val="both"/>
        <w:rPr>
          <w:color w:val="222222"/>
        </w:rPr>
      </w:pPr>
      <w:r w:rsidRPr="001C36B0">
        <w:t>Επίσης μεγάλο μέρος των κερδών του ομίλου οφείλονται στα εποχιακά είδη</w:t>
      </w:r>
      <w:r w:rsidR="00DA4095" w:rsidRPr="001C36B0">
        <w:t xml:space="preserve"> και παρατηρείται ότι την περίοδο πριν των Χριστουγέννων, στις Απόκριες και πριν το Πάσχα υπάρ</w:t>
      </w:r>
      <w:r w:rsidR="00303CAD" w:rsidRPr="001C36B0">
        <w:t>χει κέρδος που αντιστοιχεί σε 25</w:t>
      </w:r>
      <w:r w:rsidR="00DA4095" w:rsidRPr="001C36B0">
        <w:t>% των συνολικών κερδών που πραγματοποιεί η εταιρία σε μια λογιστική χρήση</w:t>
      </w:r>
      <w:r w:rsidR="00303CAD" w:rsidRPr="001C36B0">
        <w:t xml:space="preserve"> όπως φαίνεται και παρακάτω</w:t>
      </w:r>
      <w:r w:rsidR="00DA4095" w:rsidRPr="001C36B0">
        <w:t xml:space="preserve">. Για αυτόν τον λόγο και η </w:t>
      </w:r>
      <w:r w:rsidR="00DA4095" w:rsidRPr="001C36B0">
        <w:rPr>
          <w:lang w:val="en-US"/>
        </w:rPr>
        <w:t>Jumbo</w:t>
      </w:r>
      <w:r w:rsidR="00DA4095" w:rsidRPr="001C36B0">
        <w:t xml:space="preserve"> επενδύει ιδιαίτερα στο μάρκετινγκ τις συγκεκριμένες περιόδους με διαφημίσεις που κάνουν εντύπωση και ανάγονται συχνά σε θέμα συζήτησης λόγω του χιουμοριστικού περιεχομένου τους.</w:t>
      </w:r>
    </w:p>
    <w:p w:rsidR="00666525" w:rsidRPr="001C36B0" w:rsidRDefault="00303CAD" w:rsidP="001C36B0">
      <w:pPr>
        <w:pStyle w:val="Web"/>
        <w:shd w:val="clear" w:color="auto" w:fill="FFFFFF"/>
        <w:spacing w:before="120" w:beforeAutospacing="0" w:after="120" w:afterAutospacing="0" w:line="360" w:lineRule="auto"/>
        <w:ind w:firstLine="720"/>
        <w:jc w:val="both"/>
        <w:rPr>
          <w:color w:val="222222"/>
        </w:rPr>
      </w:pPr>
      <w:r w:rsidRPr="001C36B0">
        <w:rPr>
          <w:noProof/>
          <w:color w:val="222222"/>
        </w:rPr>
        <w:drawing>
          <wp:anchor distT="0" distB="0" distL="114300" distR="114300" simplePos="0" relativeHeight="251663360" behindDoc="0" locked="0" layoutInCell="1" allowOverlap="1">
            <wp:simplePos x="0" y="0"/>
            <wp:positionH relativeFrom="column">
              <wp:posOffset>609600</wp:posOffset>
            </wp:positionH>
            <wp:positionV relativeFrom="paragraph">
              <wp:posOffset>83820</wp:posOffset>
            </wp:positionV>
            <wp:extent cx="4398645" cy="1771650"/>
            <wp:effectExtent l="1905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8183" t="33048" r="21813" b="47238"/>
                    <a:stretch>
                      <a:fillRect/>
                    </a:stretch>
                  </pic:blipFill>
                  <pic:spPr bwMode="auto">
                    <a:xfrm>
                      <a:off x="0" y="0"/>
                      <a:ext cx="4398645" cy="1771650"/>
                    </a:xfrm>
                    <a:prstGeom prst="rect">
                      <a:avLst/>
                    </a:prstGeom>
                    <a:noFill/>
                    <a:ln w="9525">
                      <a:noFill/>
                      <a:miter lim="800000"/>
                      <a:headEnd/>
                      <a:tailEnd/>
                    </a:ln>
                  </pic:spPr>
                </pic:pic>
              </a:graphicData>
            </a:graphic>
          </wp:anchor>
        </w:drawing>
      </w:r>
    </w:p>
    <w:p w:rsidR="00666525" w:rsidRPr="001C36B0" w:rsidRDefault="00666525" w:rsidP="001C36B0">
      <w:pPr>
        <w:pStyle w:val="Web"/>
        <w:shd w:val="clear" w:color="auto" w:fill="FFFFFF"/>
        <w:spacing w:before="120" w:beforeAutospacing="0" w:after="120" w:afterAutospacing="0" w:line="360" w:lineRule="auto"/>
        <w:jc w:val="both"/>
        <w:rPr>
          <w:color w:val="222222"/>
        </w:rPr>
      </w:pPr>
    </w:p>
    <w:p w:rsidR="00AF406E" w:rsidRPr="001C36B0" w:rsidRDefault="00AF406E" w:rsidP="001C36B0">
      <w:pPr>
        <w:spacing w:line="360" w:lineRule="auto"/>
        <w:jc w:val="both"/>
        <w:rPr>
          <w:rFonts w:ascii="Times New Roman" w:hAnsi="Times New Roman" w:cs="Times New Roman"/>
          <w:b/>
          <w:sz w:val="24"/>
          <w:szCs w:val="24"/>
        </w:rPr>
      </w:pPr>
    </w:p>
    <w:p w:rsidR="007814A2" w:rsidRPr="001C36B0" w:rsidRDefault="005648B6" w:rsidP="001C36B0">
      <w:pPr>
        <w:spacing w:line="360" w:lineRule="auto"/>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1193800</wp:posOffset>
                </wp:positionH>
                <wp:positionV relativeFrom="paragraph">
                  <wp:posOffset>764540</wp:posOffset>
                </wp:positionV>
                <wp:extent cx="2607945" cy="273050"/>
                <wp:effectExtent l="3175" t="2540" r="0" b="6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0A96" w:rsidRPr="00303CAD" w:rsidRDefault="000C0A96" w:rsidP="00303CAD">
                            <w:pPr>
                              <w:pStyle w:val="ad"/>
                              <w:jc w:val="center"/>
                              <w:rPr>
                                <w:rFonts w:ascii="Times New Roman" w:eastAsia="Times New Roman" w:hAnsi="Times New Roman" w:cs="Times New Roman"/>
                                <w:noProof/>
                                <w:sz w:val="20"/>
                                <w:szCs w:val="20"/>
                              </w:rPr>
                            </w:pPr>
                            <w:r w:rsidRPr="00303CAD">
                              <w:rPr>
                                <w:rFonts w:ascii="Times New Roman" w:hAnsi="Times New Roman" w:cs="Times New Roman"/>
                                <w:sz w:val="20"/>
                                <w:szCs w:val="20"/>
                              </w:rPr>
                              <w:t>Οι πωλήσεις ανά είδος για την χρήση 2015/2016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4pt;margin-top:60.2pt;width:205.3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" stroked="f">
                <v:textbox style="mso-fit-shape-to-text:t" inset="0,0,0,0">
                  <w:txbxContent>
                    <w:p w:rsidR="000C0A96" w:rsidRPr="00303CAD" w:rsidRDefault="000C0A96" w:rsidP="00303CAD">
                      <w:pPr>
                        <w:pStyle w:val="ad"/>
                        <w:jc w:val="center"/>
                        <w:rPr>
                          <w:rFonts w:ascii="Times New Roman" w:eastAsia="Times New Roman" w:hAnsi="Times New Roman" w:cs="Times New Roman"/>
                          <w:noProof/>
                          <w:sz w:val="20"/>
                          <w:szCs w:val="20"/>
                        </w:rPr>
                      </w:pPr>
                      <w:r w:rsidRPr="00303CAD">
                        <w:rPr>
                          <w:rFonts w:ascii="Times New Roman" w:hAnsi="Times New Roman" w:cs="Times New Roman"/>
                          <w:sz w:val="20"/>
                          <w:szCs w:val="20"/>
                        </w:rPr>
                        <w:t>Οι πωλήσεις ανά είδος για την χρήση 2015/2016</w:t>
                      </w:r>
                    </w:p>
                  </w:txbxContent>
                </v:textbox>
                <w10:wrap type="square"/>
              </v:shape>
            </w:pict>
          </mc:Fallback>
        </mc:AlternateContent>
      </w:r>
    </w:p>
    <w:p w:rsidR="00AB7C1B" w:rsidRPr="001C36B0" w:rsidRDefault="007814A2" w:rsidP="001C36B0">
      <w:pPr>
        <w:pStyle w:val="10"/>
        <w:spacing w:line="360" w:lineRule="auto"/>
        <w:rPr>
          <w:rFonts w:ascii="Times New Roman" w:hAnsi="Times New Roman" w:cs="Times New Roman"/>
          <w:b/>
          <w:sz w:val="24"/>
          <w:szCs w:val="24"/>
        </w:rPr>
      </w:pPr>
      <w:r w:rsidRPr="001C36B0">
        <w:rPr>
          <w:rFonts w:ascii="Times New Roman" w:hAnsi="Times New Roman" w:cs="Times New Roman"/>
          <w:b/>
          <w:sz w:val="24"/>
          <w:szCs w:val="24"/>
        </w:rPr>
        <w:lastRenderedPageBreak/>
        <w:t>1.3 ΔΙΟΙΚΗΤΙΚΟ ΣΥΜΒΟΥΛΙΟ ΚΑΙ ΙΔΙΟΚΤΗΤΕΣ-ΜΕΤΟΧΟΙ</w:t>
      </w:r>
    </w:p>
    <w:p w:rsidR="005B729C" w:rsidRPr="001C36B0" w:rsidRDefault="007814A2"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Το Διοικητικό Συμβούλιο είναι το ανώτατο διοικητικό όργανο μιας Κεφαλαιουχικής εταιρίας με αρμοδιότητες τη διοίκηση και διαχείριση της περιουσίας της και κατά κύριο λόγο τη διαμόρφωση της στρατηγικής και την πολιτικής δράσης και ανάπτυξης της Εταιρείας. Το </w:t>
      </w:r>
      <w:r w:rsidR="001C36B0" w:rsidRPr="001C36B0">
        <w:rPr>
          <w:rFonts w:ascii="Times New Roman" w:hAnsi="Times New Roman" w:cs="Times New Roman"/>
          <w:sz w:val="24"/>
          <w:szCs w:val="24"/>
        </w:rPr>
        <w:t>διοικητικό</w:t>
      </w:r>
      <w:r w:rsidRPr="001C36B0">
        <w:rPr>
          <w:rFonts w:ascii="Times New Roman" w:hAnsi="Times New Roman" w:cs="Times New Roman"/>
          <w:sz w:val="24"/>
          <w:szCs w:val="24"/>
        </w:rPr>
        <w:t xml:space="preserve"> Συμβούλιο </w:t>
      </w:r>
      <w:proofErr w:type="spellStart"/>
      <w:r w:rsidRPr="001C36B0">
        <w:rPr>
          <w:rFonts w:ascii="Times New Roman" w:hAnsi="Times New Roman" w:cs="Times New Roman"/>
          <w:sz w:val="24"/>
          <w:szCs w:val="24"/>
        </w:rPr>
        <w:t>λαµβάνει</w:t>
      </w:r>
      <w:proofErr w:type="spellEnd"/>
      <w:r w:rsidRPr="001C36B0">
        <w:rPr>
          <w:rFonts w:ascii="Times New Roman" w:hAnsi="Times New Roman" w:cs="Times New Roman"/>
          <w:sz w:val="24"/>
          <w:szCs w:val="24"/>
        </w:rPr>
        <w:t xml:space="preserve"> αποφάσεις για τη διοίκηση των εταιρικών υποθέσεων και ασκεί έλεγχο σε όλες τις δραστηριότητες της εταιρείας και ιδίως στα μέλη και τα στελέχη της εταιρείας στα </w:t>
      </w:r>
      <w:r w:rsidR="001C36B0" w:rsidRPr="001C36B0">
        <w:rPr>
          <w:rFonts w:ascii="Times New Roman" w:hAnsi="Times New Roman" w:cs="Times New Roman"/>
          <w:sz w:val="24"/>
          <w:szCs w:val="24"/>
        </w:rPr>
        <w:t>ο</w:t>
      </w:r>
      <w:r w:rsidR="001C36B0" w:rsidRPr="001C36B0">
        <w:rPr>
          <w:rFonts w:ascii="Times New Roman" w:hAnsi="Cambria Math" w:cs="Times New Roman"/>
          <w:sz w:val="24"/>
          <w:szCs w:val="24"/>
        </w:rPr>
        <w:t>π</w:t>
      </w:r>
      <w:r w:rsidR="001C36B0" w:rsidRPr="001C36B0">
        <w:rPr>
          <w:rFonts w:ascii="Times New Roman" w:hAnsi="Times New Roman" w:cs="Times New Roman"/>
          <w:sz w:val="24"/>
          <w:szCs w:val="24"/>
        </w:rPr>
        <w:t>οία</w:t>
      </w:r>
      <w:r w:rsidRPr="001C36B0">
        <w:rPr>
          <w:rFonts w:ascii="Times New Roman" w:hAnsi="Times New Roman" w:cs="Times New Roman"/>
          <w:sz w:val="24"/>
          <w:szCs w:val="24"/>
        </w:rPr>
        <w:t xml:space="preserve"> έπειτα </w:t>
      </w:r>
      <w:r w:rsidR="001C36B0" w:rsidRPr="001C36B0">
        <w:rPr>
          <w:rFonts w:ascii="Times New Roman" w:hAnsi="Times New Roman" w:cs="Times New Roman"/>
          <w:sz w:val="24"/>
          <w:szCs w:val="24"/>
        </w:rPr>
        <w:t>από</w:t>
      </w:r>
      <w:r w:rsidRPr="001C36B0">
        <w:rPr>
          <w:rFonts w:ascii="Times New Roman" w:hAnsi="Times New Roman" w:cs="Times New Roman"/>
          <w:sz w:val="24"/>
          <w:szCs w:val="24"/>
        </w:rPr>
        <w:t xml:space="preserve"> ανάθεση από το ίδιο το </w:t>
      </w:r>
      <w:r w:rsidR="001C36B0" w:rsidRPr="001C36B0">
        <w:rPr>
          <w:rFonts w:ascii="Times New Roman" w:hAnsi="Times New Roman" w:cs="Times New Roman"/>
          <w:sz w:val="24"/>
          <w:szCs w:val="24"/>
        </w:rPr>
        <w:t>διοικητικό</w:t>
      </w:r>
      <w:r w:rsidRPr="001C36B0">
        <w:rPr>
          <w:rFonts w:ascii="Times New Roman" w:hAnsi="Times New Roman" w:cs="Times New Roman"/>
          <w:sz w:val="24"/>
          <w:szCs w:val="24"/>
        </w:rPr>
        <w:t xml:space="preserve"> </w:t>
      </w:r>
      <w:r w:rsidR="001C36B0" w:rsidRPr="001C36B0">
        <w:rPr>
          <w:rFonts w:ascii="Times New Roman" w:hAnsi="Times New Roman" w:cs="Times New Roman"/>
          <w:sz w:val="24"/>
          <w:szCs w:val="24"/>
        </w:rPr>
        <w:t>Συμβούλιο</w:t>
      </w:r>
      <w:r w:rsidRPr="001C36B0">
        <w:rPr>
          <w:rFonts w:ascii="Times New Roman" w:hAnsi="Times New Roman" w:cs="Times New Roman"/>
          <w:sz w:val="24"/>
          <w:szCs w:val="24"/>
        </w:rPr>
        <w:t xml:space="preserve"> έχουν ανατεθεί σχετικές εκτελεστικές και διαχειριστικές </w:t>
      </w:r>
      <w:r w:rsidR="001C36B0" w:rsidRPr="001C36B0">
        <w:rPr>
          <w:rFonts w:ascii="Times New Roman" w:hAnsi="Times New Roman" w:cs="Times New Roman"/>
          <w:sz w:val="24"/>
          <w:szCs w:val="24"/>
        </w:rPr>
        <w:t>αρμοδιότητες</w:t>
      </w:r>
      <w:r w:rsidRPr="001C36B0">
        <w:rPr>
          <w:rFonts w:ascii="Times New Roman" w:hAnsi="Times New Roman" w:cs="Times New Roman"/>
          <w:sz w:val="24"/>
          <w:szCs w:val="24"/>
        </w:rPr>
        <w:t xml:space="preserve">. Το </w:t>
      </w:r>
      <w:r w:rsidR="001C36B0" w:rsidRPr="001C36B0">
        <w:rPr>
          <w:rFonts w:ascii="Times New Roman" w:hAnsi="Times New Roman" w:cs="Times New Roman"/>
          <w:sz w:val="24"/>
          <w:szCs w:val="24"/>
        </w:rPr>
        <w:t>διοικητικό</w:t>
      </w:r>
      <w:r w:rsidRPr="001C36B0">
        <w:rPr>
          <w:rFonts w:ascii="Times New Roman" w:hAnsi="Times New Roman" w:cs="Times New Roman"/>
          <w:sz w:val="24"/>
          <w:szCs w:val="24"/>
        </w:rPr>
        <w:t xml:space="preserve"> </w:t>
      </w:r>
      <w:r w:rsidR="001C36B0" w:rsidRPr="001C36B0">
        <w:rPr>
          <w:rFonts w:ascii="Times New Roman" w:hAnsi="Times New Roman" w:cs="Times New Roman"/>
          <w:sz w:val="24"/>
          <w:szCs w:val="24"/>
        </w:rPr>
        <w:t>Συμβούλιο</w:t>
      </w:r>
      <w:r w:rsidRPr="001C36B0">
        <w:rPr>
          <w:rFonts w:ascii="Times New Roman" w:hAnsi="Times New Roman" w:cs="Times New Roman"/>
          <w:sz w:val="24"/>
          <w:szCs w:val="24"/>
        </w:rPr>
        <w:t xml:space="preserve"> επίσης </w:t>
      </w:r>
      <w:proofErr w:type="spellStart"/>
      <w:r w:rsidRPr="001C36B0">
        <w:rPr>
          <w:rFonts w:ascii="Times New Roman" w:hAnsi="Times New Roman" w:cs="Times New Roman"/>
          <w:sz w:val="24"/>
          <w:szCs w:val="24"/>
        </w:rPr>
        <w:t>λαµβάνει</w:t>
      </w:r>
      <w:proofErr w:type="spellEnd"/>
      <w:r w:rsidRPr="001C36B0">
        <w:rPr>
          <w:rFonts w:ascii="Times New Roman" w:hAnsi="Times New Roman" w:cs="Times New Roman"/>
          <w:sz w:val="24"/>
          <w:szCs w:val="24"/>
        </w:rPr>
        <w:t xml:space="preserve"> </w:t>
      </w:r>
      <w:r w:rsidR="001C36B0" w:rsidRPr="001C36B0">
        <w:rPr>
          <w:rFonts w:ascii="Times New Roman" w:hAnsi="Times New Roman" w:cs="Times New Roman"/>
          <w:sz w:val="24"/>
          <w:szCs w:val="24"/>
        </w:rPr>
        <w:t>α</w:t>
      </w:r>
      <w:r w:rsidR="001C36B0" w:rsidRPr="001C36B0">
        <w:rPr>
          <w:rFonts w:ascii="Times New Roman" w:hAnsi="Cambria Math" w:cs="Times New Roman"/>
          <w:sz w:val="24"/>
          <w:szCs w:val="24"/>
        </w:rPr>
        <w:t>π</w:t>
      </w:r>
      <w:r w:rsidR="001C36B0" w:rsidRPr="001C36B0">
        <w:rPr>
          <w:rFonts w:ascii="Times New Roman" w:hAnsi="Times New Roman" w:cs="Times New Roman"/>
          <w:sz w:val="24"/>
          <w:szCs w:val="24"/>
        </w:rPr>
        <w:t>οφάσεις</w:t>
      </w:r>
      <w:r w:rsidRPr="001C36B0">
        <w:rPr>
          <w:rFonts w:ascii="Times New Roman" w:hAnsi="Times New Roman" w:cs="Times New Roman"/>
          <w:sz w:val="24"/>
          <w:szCs w:val="24"/>
        </w:rPr>
        <w:t xml:space="preserve"> για </w:t>
      </w:r>
      <w:r w:rsidR="001C36B0" w:rsidRPr="001C36B0">
        <w:rPr>
          <w:rFonts w:ascii="Times New Roman" w:hAnsi="Times New Roman" w:cs="Times New Roman"/>
          <w:sz w:val="24"/>
          <w:szCs w:val="24"/>
        </w:rPr>
        <w:t>ζητήματα</w:t>
      </w:r>
      <w:r w:rsidRPr="001C36B0">
        <w:rPr>
          <w:rFonts w:ascii="Times New Roman" w:hAnsi="Times New Roman" w:cs="Times New Roman"/>
          <w:sz w:val="24"/>
          <w:szCs w:val="24"/>
        </w:rPr>
        <w:t xml:space="preserve"> που αφορούν τις κάθε είδους </w:t>
      </w:r>
      <w:proofErr w:type="spellStart"/>
      <w:r w:rsidRPr="001C36B0">
        <w:rPr>
          <w:rFonts w:ascii="Times New Roman" w:hAnsi="Times New Roman" w:cs="Times New Roman"/>
          <w:sz w:val="24"/>
          <w:szCs w:val="24"/>
        </w:rPr>
        <w:t>αµοιβές</w:t>
      </w:r>
      <w:proofErr w:type="spellEnd"/>
      <w:r w:rsidRPr="001C36B0">
        <w:rPr>
          <w:rFonts w:ascii="Times New Roman" w:hAnsi="Times New Roman" w:cs="Times New Roman"/>
          <w:sz w:val="24"/>
          <w:szCs w:val="24"/>
        </w:rPr>
        <w:t xml:space="preserve"> που καταβάλλονται στα διευθυντικά στελέχη της εταιρείας, τους εσωτερικούς ελεγκτές αυτής και τη γενικότερη πολιτ</w:t>
      </w:r>
      <w:r w:rsidR="006817E2" w:rsidRPr="001C36B0">
        <w:rPr>
          <w:rFonts w:ascii="Times New Roman" w:hAnsi="Times New Roman" w:cs="Times New Roman"/>
          <w:sz w:val="24"/>
          <w:szCs w:val="24"/>
        </w:rPr>
        <w:t xml:space="preserve">ική των </w:t>
      </w:r>
      <w:proofErr w:type="spellStart"/>
      <w:r w:rsidR="006817E2" w:rsidRPr="001C36B0">
        <w:rPr>
          <w:rFonts w:ascii="Times New Roman" w:hAnsi="Times New Roman" w:cs="Times New Roman"/>
          <w:sz w:val="24"/>
          <w:szCs w:val="24"/>
        </w:rPr>
        <w:t>αµοιβών</w:t>
      </w:r>
      <w:proofErr w:type="spellEnd"/>
      <w:r w:rsidR="006817E2" w:rsidRPr="001C36B0">
        <w:rPr>
          <w:rFonts w:ascii="Times New Roman" w:hAnsi="Times New Roman" w:cs="Times New Roman"/>
          <w:sz w:val="24"/>
          <w:szCs w:val="24"/>
        </w:rPr>
        <w:t xml:space="preserve"> της εταιρείας. Το</w:t>
      </w:r>
      <w:r w:rsidRPr="001C36B0">
        <w:rPr>
          <w:rFonts w:ascii="Times New Roman" w:hAnsi="Times New Roman" w:cs="Times New Roman"/>
          <w:sz w:val="24"/>
          <w:szCs w:val="24"/>
        </w:rPr>
        <w:t xml:space="preserve"> </w:t>
      </w:r>
      <w:r w:rsidR="001C36B0" w:rsidRPr="001C36B0">
        <w:rPr>
          <w:rFonts w:ascii="Times New Roman" w:hAnsi="Times New Roman" w:cs="Times New Roman"/>
          <w:sz w:val="24"/>
          <w:szCs w:val="24"/>
        </w:rPr>
        <w:t>διοικητικό</w:t>
      </w:r>
      <w:r w:rsidRPr="001C36B0">
        <w:rPr>
          <w:rFonts w:ascii="Times New Roman" w:hAnsi="Times New Roman" w:cs="Times New Roman"/>
          <w:sz w:val="24"/>
          <w:szCs w:val="24"/>
        </w:rPr>
        <w:t xml:space="preserve"> </w:t>
      </w:r>
      <w:r w:rsidR="001C36B0" w:rsidRPr="001C36B0">
        <w:rPr>
          <w:rFonts w:ascii="Times New Roman" w:hAnsi="Times New Roman" w:cs="Times New Roman"/>
          <w:sz w:val="24"/>
          <w:szCs w:val="24"/>
        </w:rPr>
        <w:t>Συμβούλιο</w:t>
      </w:r>
      <w:r w:rsidRPr="001C36B0">
        <w:rPr>
          <w:rFonts w:ascii="Times New Roman" w:hAnsi="Times New Roman" w:cs="Times New Roman"/>
          <w:sz w:val="24"/>
          <w:szCs w:val="24"/>
        </w:rPr>
        <w:t xml:space="preserve"> συντάσσει κατ’ έτος έκθεση</w:t>
      </w:r>
      <w:r w:rsidR="005B729C" w:rsidRPr="001C36B0">
        <w:rPr>
          <w:rStyle w:val="ac"/>
          <w:rFonts w:ascii="Times New Roman" w:hAnsi="Times New Roman" w:cs="Times New Roman"/>
          <w:sz w:val="24"/>
          <w:szCs w:val="24"/>
        </w:rPr>
        <w:footnoteReference w:id="1"/>
      </w:r>
      <w:r w:rsidRPr="001C36B0">
        <w:rPr>
          <w:rFonts w:ascii="Times New Roman" w:hAnsi="Times New Roman" w:cs="Times New Roman"/>
          <w:sz w:val="24"/>
          <w:szCs w:val="24"/>
        </w:rPr>
        <w:t xml:space="preserve"> στην </w:t>
      </w:r>
      <w:r w:rsidR="001C36B0" w:rsidRPr="001C36B0">
        <w:rPr>
          <w:rFonts w:ascii="Times New Roman" w:hAnsi="Times New Roman" w:cs="Times New Roman"/>
          <w:sz w:val="24"/>
          <w:szCs w:val="24"/>
        </w:rPr>
        <w:t>ο</w:t>
      </w:r>
      <w:r w:rsidR="001C36B0" w:rsidRPr="001C36B0">
        <w:rPr>
          <w:rFonts w:ascii="Times New Roman" w:hAnsi="Cambria Math" w:cs="Times New Roman"/>
          <w:sz w:val="24"/>
          <w:szCs w:val="24"/>
        </w:rPr>
        <w:t>π</w:t>
      </w:r>
      <w:r w:rsidR="001C36B0" w:rsidRPr="001C36B0">
        <w:rPr>
          <w:rFonts w:ascii="Times New Roman" w:hAnsi="Times New Roman" w:cs="Times New Roman"/>
          <w:sz w:val="24"/>
          <w:szCs w:val="24"/>
        </w:rPr>
        <w:t>οία</w:t>
      </w:r>
      <w:r w:rsidRPr="001C36B0">
        <w:rPr>
          <w:rFonts w:ascii="Times New Roman" w:hAnsi="Times New Roman" w:cs="Times New Roman"/>
          <w:sz w:val="24"/>
          <w:szCs w:val="24"/>
        </w:rPr>
        <w:t xml:space="preserve"> </w:t>
      </w:r>
      <w:r w:rsidR="001C36B0" w:rsidRPr="001C36B0">
        <w:rPr>
          <w:rFonts w:ascii="Times New Roman" w:hAnsi="Cambria Math" w:cs="Times New Roman"/>
          <w:sz w:val="24"/>
          <w:szCs w:val="24"/>
        </w:rPr>
        <w:t>π</w:t>
      </w:r>
      <w:r w:rsidR="001C36B0" w:rsidRPr="001C36B0">
        <w:rPr>
          <w:rFonts w:ascii="Times New Roman" w:hAnsi="Times New Roman" w:cs="Times New Roman"/>
          <w:sz w:val="24"/>
          <w:szCs w:val="24"/>
        </w:rPr>
        <w:t>εριλαμβάνεται</w:t>
      </w:r>
      <w:r w:rsidRPr="001C36B0">
        <w:rPr>
          <w:rFonts w:ascii="Times New Roman" w:hAnsi="Times New Roman" w:cs="Times New Roman"/>
          <w:sz w:val="24"/>
          <w:szCs w:val="24"/>
        </w:rPr>
        <w:t xml:space="preserve"> αναλυτική αναφορά στις συναλλαγές της εταιρείας µε </w:t>
      </w:r>
      <w:r w:rsidR="001C36B0" w:rsidRPr="001C36B0">
        <w:rPr>
          <w:rFonts w:ascii="Times New Roman" w:hAnsi="Times New Roman" w:cs="Times New Roman"/>
          <w:sz w:val="24"/>
          <w:szCs w:val="24"/>
        </w:rPr>
        <w:t>συνδεδεμένες</w:t>
      </w:r>
      <w:r w:rsidRPr="001C36B0">
        <w:rPr>
          <w:rFonts w:ascii="Times New Roman" w:hAnsi="Times New Roman" w:cs="Times New Roman"/>
          <w:sz w:val="24"/>
          <w:szCs w:val="24"/>
        </w:rPr>
        <w:t xml:space="preserve"> µε αυτήν </w:t>
      </w:r>
      <w:r w:rsidR="001C36B0" w:rsidRPr="001C36B0">
        <w:rPr>
          <w:rFonts w:ascii="Times New Roman" w:hAnsi="Times New Roman" w:cs="Times New Roman"/>
          <w:sz w:val="24"/>
          <w:szCs w:val="24"/>
        </w:rPr>
        <w:t>ε</w:t>
      </w:r>
      <w:r w:rsidR="001C36B0" w:rsidRPr="001C36B0">
        <w:rPr>
          <w:rFonts w:ascii="Times New Roman" w:hAnsi="Cambria Math" w:cs="Times New Roman"/>
          <w:sz w:val="24"/>
          <w:szCs w:val="24"/>
        </w:rPr>
        <w:t>π</w:t>
      </w:r>
      <w:r w:rsidR="001C36B0" w:rsidRPr="001C36B0">
        <w:rPr>
          <w:rFonts w:ascii="Times New Roman" w:hAnsi="Times New Roman" w:cs="Times New Roman"/>
          <w:sz w:val="24"/>
          <w:szCs w:val="24"/>
        </w:rPr>
        <w:t>ιχειρήσεις</w:t>
      </w:r>
      <w:r w:rsidRPr="001C36B0">
        <w:rPr>
          <w:rFonts w:ascii="Times New Roman" w:hAnsi="Times New Roman" w:cs="Times New Roman"/>
          <w:sz w:val="24"/>
          <w:szCs w:val="24"/>
        </w:rPr>
        <w:t>.</w:t>
      </w:r>
      <w:r w:rsidR="005B729C" w:rsidRPr="001C36B0">
        <w:rPr>
          <w:rFonts w:ascii="Times New Roman" w:hAnsi="Times New Roman" w:cs="Times New Roman"/>
          <w:sz w:val="24"/>
          <w:szCs w:val="24"/>
        </w:rPr>
        <w:t xml:space="preserve"> Αναλυτικότερα η </w:t>
      </w:r>
      <w:r w:rsidRPr="001C36B0">
        <w:rPr>
          <w:rFonts w:ascii="Times New Roman" w:hAnsi="Times New Roman" w:cs="Times New Roman"/>
          <w:sz w:val="24"/>
          <w:szCs w:val="24"/>
        </w:rPr>
        <w:t xml:space="preserve">λειτουργία αλλά και οι </w:t>
      </w:r>
      <w:r w:rsidR="001C36B0" w:rsidRPr="001C36B0">
        <w:rPr>
          <w:rFonts w:ascii="Times New Roman" w:hAnsi="Times New Roman" w:cs="Times New Roman"/>
          <w:sz w:val="24"/>
          <w:szCs w:val="24"/>
        </w:rPr>
        <w:t>αρμοδιότητες</w:t>
      </w:r>
      <w:r w:rsidRPr="001C36B0">
        <w:rPr>
          <w:rFonts w:ascii="Times New Roman" w:hAnsi="Times New Roman" w:cs="Times New Roman"/>
          <w:sz w:val="24"/>
          <w:szCs w:val="24"/>
        </w:rPr>
        <w:t xml:space="preserve"> του </w:t>
      </w:r>
      <w:r w:rsidR="001C36B0" w:rsidRPr="001C36B0">
        <w:rPr>
          <w:rFonts w:ascii="Times New Roman" w:hAnsi="Times New Roman" w:cs="Times New Roman"/>
          <w:sz w:val="24"/>
          <w:szCs w:val="24"/>
        </w:rPr>
        <w:t>διοικητικού</w:t>
      </w:r>
      <w:r w:rsidRPr="001C36B0">
        <w:rPr>
          <w:rFonts w:ascii="Times New Roman" w:hAnsi="Times New Roman" w:cs="Times New Roman"/>
          <w:sz w:val="24"/>
          <w:szCs w:val="24"/>
        </w:rPr>
        <w:t xml:space="preserve"> </w:t>
      </w:r>
      <w:r w:rsidR="001C36B0" w:rsidRPr="001C36B0">
        <w:rPr>
          <w:rFonts w:ascii="Times New Roman" w:hAnsi="Times New Roman" w:cs="Times New Roman"/>
          <w:sz w:val="24"/>
          <w:szCs w:val="24"/>
        </w:rPr>
        <w:t>Συμβουλίου</w:t>
      </w:r>
      <w:r w:rsidRPr="001C36B0">
        <w:rPr>
          <w:rFonts w:ascii="Times New Roman" w:hAnsi="Times New Roman" w:cs="Times New Roman"/>
          <w:sz w:val="24"/>
          <w:szCs w:val="24"/>
        </w:rPr>
        <w:t xml:space="preserve"> </w:t>
      </w:r>
      <w:r w:rsidR="005B729C" w:rsidRPr="001C36B0">
        <w:rPr>
          <w:rFonts w:ascii="Times New Roman" w:hAnsi="Times New Roman" w:cs="Times New Roman"/>
          <w:sz w:val="24"/>
          <w:szCs w:val="24"/>
        </w:rPr>
        <w:t xml:space="preserve">περιγράφονται </w:t>
      </w:r>
      <w:r w:rsidRPr="001C36B0">
        <w:rPr>
          <w:rFonts w:ascii="Times New Roman" w:hAnsi="Times New Roman" w:cs="Times New Roman"/>
          <w:sz w:val="24"/>
          <w:szCs w:val="24"/>
        </w:rPr>
        <w:t xml:space="preserve">στο ισχύον </w:t>
      </w:r>
      <w:r w:rsidR="001C36B0" w:rsidRPr="001C36B0">
        <w:rPr>
          <w:rFonts w:ascii="Times New Roman" w:hAnsi="Times New Roman" w:cs="Times New Roman"/>
          <w:sz w:val="24"/>
          <w:szCs w:val="24"/>
        </w:rPr>
        <w:t>κωδικο</w:t>
      </w:r>
      <w:r w:rsidR="001C36B0" w:rsidRPr="001C36B0">
        <w:rPr>
          <w:rFonts w:ascii="Times New Roman" w:hAnsi="Cambria Math" w:cs="Times New Roman"/>
          <w:sz w:val="24"/>
          <w:szCs w:val="24"/>
        </w:rPr>
        <w:t>π</w:t>
      </w:r>
      <w:r w:rsidR="001C36B0" w:rsidRPr="001C36B0">
        <w:rPr>
          <w:rFonts w:ascii="Times New Roman" w:hAnsi="Times New Roman" w:cs="Times New Roman"/>
          <w:sz w:val="24"/>
          <w:szCs w:val="24"/>
        </w:rPr>
        <w:t>οιημένο</w:t>
      </w:r>
      <w:r w:rsidR="006817E2" w:rsidRPr="001C36B0">
        <w:rPr>
          <w:rFonts w:ascii="Times New Roman" w:hAnsi="Times New Roman" w:cs="Times New Roman"/>
          <w:sz w:val="24"/>
          <w:szCs w:val="24"/>
        </w:rPr>
        <w:t xml:space="preserve"> καταστατικό.</w:t>
      </w:r>
      <w:r w:rsidRPr="001C36B0">
        <w:rPr>
          <w:rFonts w:ascii="Times New Roman" w:hAnsi="Times New Roman" w:cs="Times New Roman"/>
          <w:sz w:val="24"/>
          <w:szCs w:val="24"/>
        </w:rPr>
        <w:t xml:space="preserve"> Το </w:t>
      </w:r>
      <w:r w:rsidR="001C36B0" w:rsidRPr="001C36B0">
        <w:rPr>
          <w:rFonts w:ascii="Times New Roman" w:hAnsi="Times New Roman" w:cs="Times New Roman"/>
          <w:sz w:val="24"/>
          <w:szCs w:val="24"/>
        </w:rPr>
        <w:t>διοικητικό</w:t>
      </w:r>
      <w:r w:rsidRPr="001C36B0">
        <w:rPr>
          <w:rFonts w:ascii="Times New Roman" w:hAnsi="Times New Roman" w:cs="Times New Roman"/>
          <w:sz w:val="24"/>
          <w:szCs w:val="24"/>
        </w:rPr>
        <w:t xml:space="preserve"> </w:t>
      </w:r>
      <w:r w:rsidR="001C36B0" w:rsidRPr="001C36B0">
        <w:rPr>
          <w:rFonts w:ascii="Times New Roman" w:hAnsi="Times New Roman" w:cs="Times New Roman"/>
          <w:sz w:val="24"/>
          <w:szCs w:val="24"/>
        </w:rPr>
        <w:t>Συμβούλιο</w:t>
      </w:r>
      <w:r w:rsidRPr="001C36B0">
        <w:rPr>
          <w:rFonts w:ascii="Times New Roman" w:hAnsi="Times New Roman" w:cs="Times New Roman"/>
          <w:sz w:val="24"/>
          <w:szCs w:val="24"/>
        </w:rPr>
        <w:t xml:space="preserve"> και τα ανεξάρτητα µέλη του, έχουν εκλεγεί </w:t>
      </w:r>
      <w:r w:rsidR="001C36B0" w:rsidRPr="001C36B0">
        <w:rPr>
          <w:rFonts w:ascii="Times New Roman" w:hAnsi="Times New Roman" w:cs="Times New Roman"/>
          <w:sz w:val="24"/>
          <w:szCs w:val="24"/>
        </w:rPr>
        <w:t>α</w:t>
      </w:r>
      <w:r w:rsidR="001C36B0" w:rsidRPr="001C36B0">
        <w:rPr>
          <w:rFonts w:ascii="Times New Roman" w:hAnsi="Cambria Math" w:cs="Times New Roman"/>
          <w:sz w:val="24"/>
          <w:szCs w:val="24"/>
        </w:rPr>
        <w:t>π</w:t>
      </w:r>
      <w:r w:rsidR="001C36B0" w:rsidRPr="001C36B0">
        <w:rPr>
          <w:rFonts w:ascii="Times New Roman" w:hAnsi="Times New Roman" w:cs="Times New Roman"/>
          <w:sz w:val="24"/>
          <w:szCs w:val="24"/>
        </w:rPr>
        <w:t>ό</w:t>
      </w:r>
      <w:r w:rsidRPr="001C36B0">
        <w:rPr>
          <w:rFonts w:ascii="Times New Roman" w:hAnsi="Times New Roman" w:cs="Times New Roman"/>
          <w:sz w:val="24"/>
          <w:szCs w:val="24"/>
        </w:rPr>
        <w:t xml:space="preserve"> την Ετήσια Τακτική Γενική Συνέλευση των µ</w:t>
      </w:r>
      <w:r w:rsidR="001C36B0" w:rsidRPr="001C36B0">
        <w:rPr>
          <w:rFonts w:ascii="Times New Roman" w:hAnsi="Times New Roman" w:cs="Times New Roman"/>
          <w:sz w:val="24"/>
          <w:szCs w:val="24"/>
        </w:rPr>
        <w:t>μετόχων</w:t>
      </w:r>
      <w:r w:rsidRPr="001C36B0">
        <w:rPr>
          <w:rFonts w:ascii="Times New Roman" w:hAnsi="Times New Roman" w:cs="Times New Roman"/>
          <w:sz w:val="24"/>
          <w:szCs w:val="24"/>
        </w:rPr>
        <w:t xml:space="preserve"> </w:t>
      </w:r>
      <w:r w:rsidR="005B729C" w:rsidRPr="001C36B0">
        <w:rPr>
          <w:rFonts w:ascii="Times New Roman" w:hAnsi="Times New Roman" w:cs="Times New Roman"/>
          <w:sz w:val="24"/>
          <w:szCs w:val="24"/>
        </w:rPr>
        <w:t>π</w:t>
      </w:r>
      <w:r w:rsidRPr="001C36B0">
        <w:rPr>
          <w:rFonts w:ascii="Times New Roman" w:hAnsi="Times New Roman" w:cs="Times New Roman"/>
          <w:sz w:val="24"/>
          <w:szCs w:val="24"/>
        </w:rPr>
        <w:t xml:space="preserve">ου συνήλθε την 11.11.2015. Η θητεία των µελών του </w:t>
      </w:r>
      <w:r w:rsidR="001C36B0" w:rsidRPr="001C36B0">
        <w:rPr>
          <w:rFonts w:ascii="Times New Roman" w:hAnsi="Times New Roman" w:cs="Times New Roman"/>
          <w:sz w:val="24"/>
          <w:szCs w:val="24"/>
        </w:rPr>
        <w:t>διοικητικού</w:t>
      </w:r>
      <w:r w:rsidRPr="001C36B0">
        <w:rPr>
          <w:rFonts w:ascii="Times New Roman" w:hAnsi="Times New Roman" w:cs="Times New Roman"/>
          <w:sz w:val="24"/>
          <w:szCs w:val="24"/>
        </w:rPr>
        <w:t xml:space="preserve"> </w:t>
      </w:r>
      <w:r w:rsidR="001C36B0" w:rsidRPr="001C36B0">
        <w:rPr>
          <w:rFonts w:ascii="Times New Roman" w:hAnsi="Times New Roman" w:cs="Times New Roman"/>
          <w:sz w:val="24"/>
          <w:szCs w:val="24"/>
        </w:rPr>
        <w:t>Συμβουλίου</w:t>
      </w:r>
      <w:r w:rsidRPr="001C36B0">
        <w:rPr>
          <w:rFonts w:ascii="Times New Roman" w:hAnsi="Times New Roman" w:cs="Times New Roman"/>
          <w:sz w:val="24"/>
          <w:szCs w:val="24"/>
        </w:rPr>
        <w:t xml:space="preserve"> είναι διετής </w:t>
      </w:r>
      <w:proofErr w:type="spellStart"/>
      <w:r w:rsidRPr="001C36B0">
        <w:rPr>
          <w:rFonts w:ascii="Times New Roman" w:hAnsi="Times New Roman" w:cs="Times New Roman"/>
          <w:sz w:val="24"/>
          <w:szCs w:val="24"/>
        </w:rPr>
        <w:t>σύµφωνα</w:t>
      </w:r>
      <w:proofErr w:type="spellEnd"/>
      <w:r w:rsidRPr="001C36B0">
        <w:rPr>
          <w:rFonts w:ascii="Times New Roman" w:hAnsi="Times New Roman" w:cs="Times New Roman"/>
          <w:sz w:val="24"/>
          <w:szCs w:val="24"/>
        </w:rPr>
        <w:t xml:space="preserve"> µε το καταστατικό της Εταιρείας, και λήγει στις 11.11.2017, </w:t>
      </w:r>
      <w:r w:rsidR="001C36B0" w:rsidRPr="001C36B0">
        <w:rPr>
          <w:rFonts w:ascii="Times New Roman" w:hAnsi="Times New Roman" w:cs="Times New Roman"/>
          <w:sz w:val="24"/>
          <w:szCs w:val="24"/>
        </w:rPr>
        <w:t>παρατεινόμενη</w:t>
      </w:r>
      <w:r w:rsidRPr="001C36B0">
        <w:rPr>
          <w:rFonts w:ascii="Times New Roman" w:hAnsi="Times New Roman" w:cs="Times New Roman"/>
          <w:sz w:val="24"/>
          <w:szCs w:val="24"/>
        </w:rPr>
        <w:t xml:space="preserve"> µ</w:t>
      </w:r>
      <w:proofErr w:type="spellStart"/>
      <w:r w:rsidRPr="001C36B0">
        <w:rPr>
          <w:rFonts w:ascii="Times New Roman" w:hAnsi="Times New Roman" w:cs="Times New Roman"/>
          <w:sz w:val="24"/>
          <w:szCs w:val="24"/>
        </w:rPr>
        <w:t>έχρι</w:t>
      </w:r>
      <w:proofErr w:type="spellEnd"/>
      <w:r w:rsidRPr="001C36B0">
        <w:rPr>
          <w:rFonts w:ascii="Times New Roman" w:hAnsi="Times New Roman" w:cs="Times New Roman"/>
          <w:sz w:val="24"/>
          <w:szCs w:val="24"/>
        </w:rPr>
        <w:t xml:space="preserve"> τη συνεδρίαση της Ετήσιας Τακτικής Γενικής Συνέλευσης των µ</w:t>
      </w:r>
      <w:r w:rsidR="001C36B0" w:rsidRPr="001C36B0">
        <w:rPr>
          <w:rFonts w:ascii="Times New Roman" w:hAnsi="Times New Roman" w:cs="Times New Roman"/>
          <w:sz w:val="24"/>
          <w:szCs w:val="24"/>
        </w:rPr>
        <w:t>μετόχων</w:t>
      </w:r>
      <w:r w:rsidRPr="001C36B0">
        <w:rPr>
          <w:rFonts w:ascii="Times New Roman" w:hAnsi="Times New Roman" w:cs="Times New Roman"/>
          <w:sz w:val="24"/>
          <w:szCs w:val="24"/>
        </w:rPr>
        <w:t xml:space="preserve">. </w:t>
      </w:r>
    </w:p>
    <w:p w:rsidR="005B729C" w:rsidRPr="001C36B0" w:rsidRDefault="007814A2"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Μετά τα </w:t>
      </w:r>
      <w:r w:rsidR="005B729C" w:rsidRPr="001C36B0">
        <w:rPr>
          <w:rFonts w:ascii="Times New Roman" w:hAnsi="Times New Roman" w:cs="Times New Roman"/>
          <w:sz w:val="24"/>
          <w:szCs w:val="24"/>
        </w:rPr>
        <w:t>π</w:t>
      </w:r>
      <w:r w:rsidRPr="001C36B0">
        <w:rPr>
          <w:rFonts w:ascii="Times New Roman" w:hAnsi="Times New Roman" w:cs="Times New Roman"/>
          <w:sz w:val="24"/>
          <w:szCs w:val="24"/>
        </w:rPr>
        <w:t>αρα</w:t>
      </w:r>
      <w:r w:rsidR="005B729C" w:rsidRPr="001C36B0">
        <w:rPr>
          <w:rFonts w:ascii="Times New Roman" w:hAnsi="Times New Roman" w:cs="Times New Roman"/>
          <w:sz w:val="24"/>
          <w:szCs w:val="24"/>
        </w:rPr>
        <w:t>π</w:t>
      </w:r>
      <w:r w:rsidRPr="001C36B0">
        <w:rPr>
          <w:rFonts w:ascii="Times New Roman" w:hAnsi="Times New Roman" w:cs="Times New Roman"/>
          <w:sz w:val="24"/>
          <w:szCs w:val="24"/>
        </w:rPr>
        <w:t xml:space="preserve">άνω, η σύνθεση του </w:t>
      </w:r>
      <w:r w:rsidR="001C36B0" w:rsidRPr="001C36B0">
        <w:rPr>
          <w:rFonts w:ascii="Times New Roman" w:hAnsi="Times New Roman" w:cs="Times New Roman"/>
          <w:sz w:val="24"/>
          <w:szCs w:val="24"/>
        </w:rPr>
        <w:t>διοικητικού</w:t>
      </w:r>
      <w:r w:rsidRPr="001C36B0">
        <w:rPr>
          <w:rFonts w:ascii="Times New Roman" w:hAnsi="Times New Roman" w:cs="Times New Roman"/>
          <w:sz w:val="24"/>
          <w:szCs w:val="24"/>
        </w:rPr>
        <w:t xml:space="preserve"> </w:t>
      </w:r>
      <w:r w:rsidR="001C36B0" w:rsidRPr="001C36B0">
        <w:rPr>
          <w:rFonts w:ascii="Times New Roman" w:hAnsi="Times New Roman" w:cs="Times New Roman"/>
          <w:sz w:val="24"/>
          <w:szCs w:val="24"/>
        </w:rPr>
        <w:t>Συμβουλίου</w:t>
      </w:r>
      <w:r w:rsidRPr="001C36B0">
        <w:rPr>
          <w:rFonts w:ascii="Times New Roman" w:hAnsi="Times New Roman" w:cs="Times New Roman"/>
          <w:sz w:val="24"/>
          <w:szCs w:val="24"/>
        </w:rPr>
        <w:t xml:space="preserve"> της Εταιρείας κατά την 30.06.2016</w:t>
      </w:r>
      <w:r w:rsidR="005B729C" w:rsidRPr="001C36B0">
        <w:rPr>
          <w:rStyle w:val="ac"/>
          <w:rFonts w:ascii="Times New Roman" w:hAnsi="Times New Roman" w:cs="Times New Roman"/>
          <w:sz w:val="24"/>
          <w:szCs w:val="24"/>
        </w:rPr>
        <w:footnoteReference w:id="2"/>
      </w:r>
      <w:r w:rsidRPr="001C36B0">
        <w:rPr>
          <w:rFonts w:ascii="Times New Roman" w:hAnsi="Times New Roman" w:cs="Times New Roman"/>
          <w:sz w:val="24"/>
          <w:szCs w:val="24"/>
        </w:rPr>
        <w:t xml:space="preserve"> έχει ως εξής: </w:t>
      </w:r>
    </w:p>
    <w:p w:rsidR="005B729C" w:rsidRPr="001C36B0" w:rsidRDefault="005B729C" w:rsidP="001C36B0">
      <w:pPr>
        <w:pStyle w:val="10"/>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sym w:font="Symbol" w:char="F0B7"/>
      </w:r>
      <w:r w:rsidRPr="001C36B0">
        <w:rPr>
          <w:rFonts w:ascii="Times New Roman" w:hAnsi="Times New Roman" w:cs="Times New Roman"/>
          <w:sz w:val="24"/>
          <w:szCs w:val="24"/>
        </w:rPr>
        <w:t xml:space="preserve"> </w:t>
      </w:r>
      <w:r w:rsidR="007814A2" w:rsidRPr="001C36B0">
        <w:rPr>
          <w:rFonts w:ascii="Times New Roman" w:hAnsi="Times New Roman" w:cs="Times New Roman"/>
          <w:sz w:val="24"/>
          <w:szCs w:val="24"/>
        </w:rPr>
        <w:t>Τέσσερα (4) Εκτελεστικά µέλη, τα ο</w:t>
      </w:r>
      <w:r w:rsidRPr="001C36B0">
        <w:rPr>
          <w:rFonts w:ascii="Times New Roman" w:hAnsi="Times New Roman" w:cs="Times New Roman"/>
          <w:sz w:val="24"/>
          <w:szCs w:val="24"/>
        </w:rPr>
        <w:t>π</w:t>
      </w:r>
      <w:r w:rsidR="007814A2" w:rsidRPr="001C36B0">
        <w:rPr>
          <w:rFonts w:ascii="Times New Roman" w:hAnsi="Times New Roman" w:cs="Times New Roman"/>
          <w:sz w:val="24"/>
          <w:szCs w:val="24"/>
        </w:rPr>
        <w:t xml:space="preserve">οία είναι τα εξής: </w:t>
      </w:r>
    </w:p>
    <w:p w:rsidR="005B729C" w:rsidRPr="001C36B0" w:rsidRDefault="007814A2"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1. Α</w:t>
      </w:r>
      <w:r w:rsidR="005B729C" w:rsidRPr="001C36B0">
        <w:rPr>
          <w:rFonts w:ascii="Times New Roman" w:hAnsi="Times New Roman" w:cs="Times New Roman"/>
          <w:sz w:val="24"/>
          <w:szCs w:val="24"/>
        </w:rPr>
        <w:t>π</w:t>
      </w:r>
      <w:r w:rsidRPr="001C36B0">
        <w:rPr>
          <w:rFonts w:ascii="Times New Roman" w:hAnsi="Times New Roman" w:cs="Times New Roman"/>
          <w:sz w:val="24"/>
          <w:szCs w:val="24"/>
        </w:rPr>
        <w:t xml:space="preserve">όστολος-Ευάγγελος </w:t>
      </w:r>
      <w:proofErr w:type="spellStart"/>
      <w:r w:rsidRPr="001C36B0">
        <w:rPr>
          <w:rFonts w:ascii="Times New Roman" w:hAnsi="Times New Roman" w:cs="Times New Roman"/>
          <w:sz w:val="24"/>
          <w:szCs w:val="24"/>
        </w:rPr>
        <w:t>Βακάκης</w:t>
      </w:r>
      <w:proofErr w:type="spellEnd"/>
      <w:r w:rsidRPr="001C36B0">
        <w:rPr>
          <w:rFonts w:ascii="Times New Roman" w:hAnsi="Times New Roman" w:cs="Times New Roman"/>
          <w:sz w:val="24"/>
          <w:szCs w:val="24"/>
        </w:rPr>
        <w:t xml:space="preserve"> του Γεωργίου, Πρόεδρος </w:t>
      </w:r>
      <w:proofErr w:type="spellStart"/>
      <w:r w:rsidRPr="001C36B0">
        <w:rPr>
          <w:rFonts w:ascii="Times New Roman" w:hAnsi="Times New Roman" w:cs="Times New Roman"/>
          <w:sz w:val="24"/>
          <w:szCs w:val="24"/>
        </w:rPr>
        <w:t>∆.Σ</w:t>
      </w:r>
      <w:proofErr w:type="spellEnd"/>
      <w:r w:rsidRPr="001C36B0">
        <w:rPr>
          <w:rFonts w:ascii="Times New Roman" w:hAnsi="Times New Roman" w:cs="Times New Roman"/>
          <w:sz w:val="24"/>
          <w:szCs w:val="24"/>
        </w:rPr>
        <w:t xml:space="preserve">, Εκτελεστικό Μέλος. </w:t>
      </w:r>
    </w:p>
    <w:p w:rsidR="005B729C" w:rsidRPr="001C36B0" w:rsidRDefault="007814A2"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2. Ιωάννης </w:t>
      </w:r>
      <w:proofErr w:type="spellStart"/>
      <w:r w:rsidRPr="001C36B0">
        <w:rPr>
          <w:rFonts w:ascii="Times New Roman" w:hAnsi="Times New Roman" w:cs="Times New Roman"/>
          <w:sz w:val="24"/>
          <w:szCs w:val="24"/>
        </w:rPr>
        <w:t>Οικονόµου</w:t>
      </w:r>
      <w:proofErr w:type="spellEnd"/>
      <w:r w:rsidRPr="001C36B0">
        <w:rPr>
          <w:rFonts w:ascii="Times New Roman" w:hAnsi="Times New Roman" w:cs="Times New Roman"/>
          <w:sz w:val="24"/>
          <w:szCs w:val="24"/>
        </w:rPr>
        <w:t xml:space="preserve"> του Χρήστου, </w:t>
      </w:r>
      <w:r w:rsidR="005B729C" w:rsidRPr="001C36B0">
        <w:rPr>
          <w:rFonts w:ascii="Times New Roman" w:hAnsi="Times New Roman" w:cs="Times New Roman"/>
          <w:sz w:val="24"/>
          <w:szCs w:val="24"/>
        </w:rPr>
        <w:t>Αντιπρόεδρος</w:t>
      </w:r>
      <w:r w:rsidRPr="001C36B0">
        <w:rPr>
          <w:rFonts w:ascii="Times New Roman" w:hAnsi="Times New Roman" w:cs="Times New Roman"/>
          <w:sz w:val="24"/>
          <w:szCs w:val="24"/>
        </w:rPr>
        <w:t xml:space="preserve">, Εκτελεστικό Μέλος. </w:t>
      </w:r>
    </w:p>
    <w:p w:rsidR="005B729C" w:rsidRPr="001C36B0" w:rsidRDefault="007814A2"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lastRenderedPageBreak/>
        <w:t xml:space="preserve">3. Ευάγγελος </w:t>
      </w:r>
      <w:proofErr w:type="spellStart"/>
      <w:r w:rsidRPr="001C36B0">
        <w:rPr>
          <w:rFonts w:ascii="Times New Roman" w:hAnsi="Times New Roman" w:cs="Times New Roman"/>
          <w:sz w:val="24"/>
          <w:szCs w:val="24"/>
        </w:rPr>
        <w:t>Πα</w:t>
      </w:r>
      <w:r w:rsidRPr="001C36B0">
        <w:rPr>
          <w:rFonts w:ascii="Times New Roman" w:hAnsi="Cambria Math" w:cs="Times New Roman"/>
          <w:sz w:val="24"/>
          <w:szCs w:val="24"/>
        </w:rPr>
        <w:t>̟</w:t>
      </w:r>
      <w:r w:rsidR="005B729C" w:rsidRPr="001C36B0">
        <w:rPr>
          <w:rFonts w:ascii="Times New Roman" w:hAnsi="Times New Roman" w:cs="Times New Roman"/>
          <w:sz w:val="24"/>
          <w:szCs w:val="24"/>
        </w:rPr>
        <w:t>π</w:t>
      </w:r>
      <w:r w:rsidRPr="001C36B0">
        <w:rPr>
          <w:rFonts w:ascii="Times New Roman" w:hAnsi="Times New Roman" w:cs="Times New Roman"/>
          <w:sz w:val="24"/>
          <w:szCs w:val="24"/>
        </w:rPr>
        <w:t>αευαγγέλου</w:t>
      </w:r>
      <w:proofErr w:type="spellEnd"/>
      <w:r w:rsidRPr="001C36B0">
        <w:rPr>
          <w:rFonts w:ascii="Times New Roman" w:hAnsi="Times New Roman" w:cs="Times New Roman"/>
          <w:sz w:val="24"/>
          <w:szCs w:val="24"/>
        </w:rPr>
        <w:t xml:space="preserve"> του </w:t>
      </w:r>
      <w:proofErr w:type="spellStart"/>
      <w:r w:rsidRPr="001C36B0">
        <w:rPr>
          <w:rFonts w:ascii="Times New Roman" w:hAnsi="Times New Roman" w:cs="Times New Roman"/>
          <w:sz w:val="24"/>
          <w:szCs w:val="24"/>
        </w:rPr>
        <w:t>∆ηµητρίου</w:t>
      </w:r>
      <w:proofErr w:type="spellEnd"/>
      <w:r w:rsidRPr="001C36B0">
        <w:rPr>
          <w:rFonts w:ascii="Times New Roman" w:hAnsi="Times New Roman" w:cs="Times New Roman"/>
          <w:sz w:val="24"/>
          <w:szCs w:val="24"/>
        </w:rPr>
        <w:t xml:space="preserve">, </w:t>
      </w:r>
      <w:proofErr w:type="spellStart"/>
      <w:r w:rsidRPr="001C36B0">
        <w:rPr>
          <w:rFonts w:ascii="Times New Roman" w:hAnsi="Times New Roman" w:cs="Times New Roman"/>
          <w:sz w:val="24"/>
          <w:szCs w:val="24"/>
        </w:rPr>
        <w:t>Ανα</w:t>
      </w:r>
      <w:r w:rsidRPr="001C36B0">
        <w:rPr>
          <w:rFonts w:ascii="Times New Roman" w:hAnsi="Cambria Math" w:cs="Times New Roman"/>
          <w:sz w:val="24"/>
          <w:szCs w:val="24"/>
        </w:rPr>
        <w:t>̟</w:t>
      </w:r>
      <w:r w:rsidRPr="001C36B0">
        <w:rPr>
          <w:rFonts w:ascii="Times New Roman" w:hAnsi="Times New Roman" w:cs="Times New Roman"/>
          <w:sz w:val="24"/>
          <w:szCs w:val="24"/>
        </w:rPr>
        <w:t>ληρωτής</w:t>
      </w:r>
      <w:proofErr w:type="spellEnd"/>
      <w:r w:rsidRPr="001C36B0">
        <w:rPr>
          <w:rFonts w:ascii="Times New Roman" w:hAnsi="Times New Roman" w:cs="Times New Roman"/>
          <w:sz w:val="24"/>
          <w:szCs w:val="24"/>
        </w:rPr>
        <w:t xml:space="preserve"> </w:t>
      </w:r>
      <w:proofErr w:type="spellStart"/>
      <w:r w:rsidRPr="001C36B0">
        <w:rPr>
          <w:rFonts w:ascii="Times New Roman" w:hAnsi="Times New Roman" w:cs="Times New Roman"/>
          <w:sz w:val="24"/>
          <w:szCs w:val="24"/>
        </w:rPr>
        <w:t>Αντι</w:t>
      </w:r>
      <w:r w:rsidRPr="001C36B0">
        <w:rPr>
          <w:rFonts w:ascii="Times New Roman" w:hAnsi="Cambria Math" w:cs="Times New Roman"/>
          <w:sz w:val="24"/>
          <w:szCs w:val="24"/>
        </w:rPr>
        <w:t>̟</w:t>
      </w:r>
      <w:r w:rsidRPr="001C36B0">
        <w:rPr>
          <w:rFonts w:ascii="Times New Roman" w:hAnsi="Times New Roman" w:cs="Times New Roman"/>
          <w:sz w:val="24"/>
          <w:szCs w:val="24"/>
        </w:rPr>
        <w:t>ρόεδρος</w:t>
      </w:r>
      <w:proofErr w:type="spellEnd"/>
      <w:r w:rsidRPr="001C36B0">
        <w:rPr>
          <w:rFonts w:ascii="Times New Roman" w:hAnsi="Times New Roman" w:cs="Times New Roman"/>
          <w:sz w:val="24"/>
          <w:szCs w:val="24"/>
        </w:rPr>
        <w:t xml:space="preserve"> Εκτελεστικό Μέλος. </w:t>
      </w:r>
    </w:p>
    <w:p w:rsidR="005B729C" w:rsidRPr="001C36B0" w:rsidRDefault="007814A2"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4. Σοφία </w:t>
      </w:r>
      <w:proofErr w:type="spellStart"/>
      <w:r w:rsidRPr="001C36B0">
        <w:rPr>
          <w:rFonts w:ascii="Times New Roman" w:hAnsi="Times New Roman" w:cs="Times New Roman"/>
          <w:sz w:val="24"/>
          <w:szCs w:val="24"/>
        </w:rPr>
        <w:t>Βακάκη</w:t>
      </w:r>
      <w:proofErr w:type="spellEnd"/>
      <w:r w:rsidRPr="001C36B0">
        <w:rPr>
          <w:rFonts w:ascii="Times New Roman" w:hAnsi="Times New Roman" w:cs="Times New Roman"/>
          <w:sz w:val="24"/>
          <w:szCs w:val="24"/>
        </w:rPr>
        <w:t xml:space="preserve"> του </w:t>
      </w:r>
      <w:proofErr w:type="spellStart"/>
      <w:r w:rsidRPr="001C36B0">
        <w:rPr>
          <w:rFonts w:ascii="Times New Roman" w:hAnsi="Times New Roman" w:cs="Times New Roman"/>
          <w:sz w:val="24"/>
          <w:szCs w:val="24"/>
        </w:rPr>
        <w:t>Α</w:t>
      </w:r>
      <w:r w:rsidRPr="001C36B0">
        <w:rPr>
          <w:rFonts w:ascii="Times New Roman" w:hAnsi="Cambria Math" w:cs="Times New Roman"/>
          <w:sz w:val="24"/>
          <w:szCs w:val="24"/>
        </w:rPr>
        <w:t>̟</w:t>
      </w:r>
      <w:r w:rsidR="00D43D57" w:rsidRPr="001C36B0">
        <w:rPr>
          <w:rFonts w:ascii="Times New Roman" w:hAnsi="Times New Roman" w:cs="Times New Roman"/>
          <w:sz w:val="24"/>
          <w:szCs w:val="24"/>
        </w:rPr>
        <w:t>π</w:t>
      </w:r>
      <w:r w:rsidRPr="001C36B0">
        <w:rPr>
          <w:rFonts w:ascii="Times New Roman" w:hAnsi="Times New Roman" w:cs="Times New Roman"/>
          <w:sz w:val="24"/>
          <w:szCs w:val="24"/>
        </w:rPr>
        <w:t>όστολου</w:t>
      </w:r>
      <w:proofErr w:type="spellEnd"/>
      <w:r w:rsidR="00D43D57" w:rsidRPr="001C36B0">
        <w:rPr>
          <w:rFonts w:ascii="Times New Roman" w:hAnsi="Times New Roman" w:cs="Times New Roman"/>
          <w:sz w:val="24"/>
          <w:szCs w:val="24"/>
        </w:rPr>
        <w:t>-</w:t>
      </w:r>
      <w:r w:rsidRPr="001C36B0">
        <w:rPr>
          <w:rFonts w:ascii="Times New Roman" w:hAnsi="Times New Roman" w:cs="Times New Roman"/>
          <w:sz w:val="24"/>
          <w:szCs w:val="24"/>
        </w:rPr>
        <w:t xml:space="preserve">Ευάγγελου, </w:t>
      </w:r>
      <w:proofErr w:type="spellStart"/>
      <w:r w:rsidRPr="001C36B0">
        <w:rPr>
          <w:rFonts w:ascii="Times New Roman" w:hAnsi="Times New Roman" w:cs="Times New Roman"/>
          <w:sz w:val="24"/>
          <w:szCs w:val="24"/>
        </w:rPr>
        <w:t>Εντεταλµένη</w:t>
      </w:r>
      <w:proofErr w:type="spellEnd"/>
      <w:r w:rsidRPr="001C36B0">
        <w:rPr>
          <w:rFonts w:ascii="Times New Roman" w:hAnsi="Times New Roman" w:cs="Times New Roman"/>
          <w:sz w:val="24"/>
          <w:szCs w:val="24"/>
        </w:rPr>
        <w:t xml:space="preserve"> </w:t>
      </w:r>
      <w:proofErr w:type="spellStart"/>
      <w:r w:rsidRPr="001C36B0">
        <w:rPr>
          <w:rFonts w:ascii="Times New Roman" w:hAnsi="Times New Roman" w:cs="Times New Roman"/>
          <w:sz w:val="24"/>
          <w:szCs w:val="24"/>
        </w:rPr>
        <w:t>Σύµβουλος</w:t>
      </w:r>
      <w:proofErr w:type="spellEnd"/>
      <w:r w:rsidRPr="001C36B0">
        <w:rPr>
          <w:rFonts w:ascii="Times New Roman" w:hAnsi="Times New Roman" w:cs="Times New Roman"/>
          <w:sz w:val="24"/>
          <w:szCs w:val="24"/>
        </w:rPr>
        <w:t xml:space="preserve">. </w:t>
      </w:r>
    </w:p>
    <w:p w:rsidR="005B729C" w:rsidRPr="001C36B0" w:rsidRDefault="005B729C" w:rsidP="001C36B0">
      <w:pPr>
        <w:pStyle w:val="10"/>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sym w:font="Symbol" w:char="F0B7"/>
      </w:r>
      <w:r w:rsidR="007814A2" w:rsidRPr="001C36B0">
        <w:rPr>
          <w:rFonts w:ascii="Times New Roman" w:hAnsi="Times New Roman" w:cs="Times New Roman"/>
          <w:sz w:val="24"/>
          <w:szCs w:val="24"/>
        </w:rPr>
        <w:t xml:space="preserve">. Ένα (1) Μη Εκτελεστικό Μέλος, </w:t>
      </w:r>
      <w:r w:rsidRPr="001C36B0">
        <w:rPr>
          <w:rFonts w:ascii="Times New Roman" w:hAnsi="Times New Roman" w:cs="Times New Roman"/>
          <w:sz w:val="24"/>
          <w:szCs w:val="24"/>
        </w:rPr>
        <w:t>π</w:t>
      </w:r>
      <w:r w:rsidR="007814A2" w:rsidRPr="001C36B0">
        <w:rPr>
          <w:rFonts w:ascii="Times New Roman" w:hAnsi="Times New Roman" w:cs="Times New Roman"/>
          <w:sz w:val="24"/>
          <w:szCs w:val="24"/>
        </w:rPr>
        <w:t xml:space="preserve">ου είναι: </w:t>
      </w:r>
    </w:p>
    <w:p w:rsidR="005B729C" w:rsidRPr="001C36B0" w:rsidRDefault="007814A2"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1. Παρασκευή Κάβουρα του Γεωργίου, Μέλος </w:t>
      </w:r>
      <w:proofErr w:type="spellStart"/>
      <w:r w:rsidRPr="001C36B0">
        <w:rPr>
          <w:rFonts w:ascii="Times New Roman" w:hAnsi="Times New Roman" w:cs="Times New Roman"/>
          <w:sz w:val="24"/>
          <w:szCs w:val="24"/>
        </w:rPr>
        <w:t>Ε</w:t>
      </w:r>
      <w:r w:rsidRPr="001C36B0">
        <w:rPr>
          <w:rFonts w:ascii="Times New Roman" w:hAnsi="Cambria Math" w:cs="Times New Roman"/>
          <w:sz w:val="24"/>
          <w:szCs w:val="24"/>
        </w:rPr>
        <w:t>̟</w:t>
      </w:r>
      <w:r w:rsidR="00D43D57" w:rsidRPr="001C36B0">
        <w:rPr>
          <w:rFonts w:ascii="Times New Roman" w:hAnsi="Times New Roman" w:cs="Times New Roman"/>
          <w:sz w:val="24"/>
          <w:szCs w:val="24"/>
        </w:rPr>
        <w:t>π</w:t>
      </w:r>
      <w:r w:rsidRPr="001C36B0">
        <w:rPr>
          <w:rFonts w:ascii="Times New Roman" w:hAnsi="Times New Roman" w:cs="Times New Roman"/>
          <w:sz w:val="24"/>
          <w:szCs w:val="24"/>
        </w:rPr>
        <w:t>ιτρο</w:t>
      </w:r>
      <w:r w:rsidRPr="001C36B0">
        <w:rPr>
          <w:rFonts w:ascii="Times New Roman" w:hAnsi="Cambria Math" w:cs="Times New Roman"/>
          <w:sz w:val="24"/>
          <w:szCs w:val="24"/>
        </w:rPr>
        <w:t>̟</w:t>
      </w:r>
      <w:r w:rsidR="00D43D57" w:rsidRPr="001C36B0">
        <w:rPr>
          <w:rFonts w:ascii="Times New Roman" w:hAnsi="Times New Roman" w:cs="Times New Roman"/>
          <w:sz w:val="24"/>
          <w:szCs w:val="24"/>
        </w:rPr>
        <w:t>π</w:t>
      </w:r>
      <w:r w:rsidR="005B729C" w:rsidRPr="001C36B0">
        <w:rPr>
          <w:rFonts w:ascii="Times New Roman" w:hAnsi="Times New Roman" w:cs="Times New Roman"/>
          <w:sz w:val="24"/>
          <w:szCs w:val="24"/>
        </w:rPr>
        <w:t>ής</w:t>
      </w:r>
      <w:proofErr w:type="spellEnd"/>
      <w:r w:rsidR="005B729C" w:rsidRPr="001C36B0">
        <w:rPr>
          <w:rFonts w:ascii="Times New Roman" w:hAnsi="Times New Roman" w:cs="Times New Roman"/>
          <w:sz w:val="24"/>
          <w:szCs w:val="24"/>
        </w:rPr>
        <w:t xml:space="preserve"> Ελέγχου. </w:t>
      </w:r>
    </w:p>
    <w:p w:rsidR="005B729C" w:rsidRPr="001C36B0" w:rsidRDefault="005B729C" w:rsidP="001C36B0">
      <w:pPr>
        <w:pStyle w:val="10"/>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sym w:font="Symbol" w:char="F0B7"/>
      </w:r>
      <w:r w:rsidRPr="001C36B0">
        <w:rPr>
          <w:rFonts w:ascii="Times New Roman" w:hAnsi="Times New Roman" w:cs="Times New Roman"/>
          <w:sz w:val="24"/>
          <w:szCs w:val="24"/>
        </w:rPr>
        <w:t xml:space="preserve"> </w:t>
      </w:r>
      <w:proofErr w:type="spellStart"/>
      <w:r w:rsidR="007814A2" w:rsidRPr="001C36B0">
        <w:rPr>
          <w:rFonts w:ascii="Times New Roman" w:hAnsi="Times New Roman" w:cs="Times New Roman"/>
          <w:sz w:val="24"/>
          <w:szCs w:val="24"/>
        </w:rPr>
        <w:t>∆ύο</w:t>
      </w:r>
      <w:proofErr w:type="spellEnd"/>
      <w:r w:rsidR="007814A2" w:rsidRPr="001C36B0">
        <w:rPr>
          <w:rFonts w:ascii="Times New Roman" w:hAnsi="Times New Roman" w:cs="Times New Roman"/>
          <w:sz w:val="24"/>
          <w:szCs w:val="24"/>
        </w:rPr>
        <w:t xml:space="preserve"> (2) ανεξάρτητα µη εκτελεστικά µέλη, τα </w:t>
      </w:r>
      <w:proofErr w:type="spellStart"/>
      <w:r w:rsidR="007814A2" w:rsidRPr="001C36B0">
        <w:rPr>
          <w:rFonts w:ascii="Times New Roman" w:hAnsi="Times New Roman" w:cs="Times New Roman"/>
          <w:sz w:val="24"/>
          <w:szCs w:val="24"/>
        </w:rPr>
        <w:t>ο</w:t>
      </w:r>
      <w:r w:rsidR="007814A2" w:rsidRPr="001C36B0">
        <w:rPr>
          <w:rFonts w:ascii="Times New Roman" w:hAnsi="Cambria Math" w:cs="Times New Roman"/>
          <w:sz w:val="24"/>
          <w:szCs w:val="24"/>
        </w:rPr>
        <w:t>̟</w:t>
      </w:r>
      <w:r w:rsidRPr="001C36B0">
        <w:rPr>
          <w:rFonts w:ascii="Times New Roman" w:hAnsi="Times New Roman" w:cs="Times New Roman"/>
          <w:sz w:val="24"/>
          <w:szCs w:val="24"/>
        </w:rPr>
        <w:t>π</w:t>
      </w:r>
      <w:r w:rsidR="007814A2" w:rsidRPr="001C36B0">
        <w:rPr>
          <w:rFonts w:ascii="Times New Roman" w:hAnsi="Times New Roman" w:cs="Times New Roman"/>
          <w:sz w:val="24"/>
          <w:szCs w:val="24"/>
        </w:rPr>
        <w:t>οία</w:t>
      </w:r>
      <w:proofErr w:type="spellEnd"/>
      <w:r w:rsidR="007814A2" w:rsidRPr="001C36B0">
        <w:rPr>
          <w:rFonts w:ascii="Times New Roman" w:hAnsi="Times New Roman" w:cs="Times New Roman"/>
          <w:sz w:val="24"/>
          <w:szCs w:val="24"/>
        </w:rPr>
        <w:t xml:space="preserve"> είναι: </w:t>
      </w:r>
    </w:p>
    <w:p w:rsidR="005B729C" w:rsidRPr="001C36B0" w:rsidRDefault="007814A2"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1. Γεώργιος Κατσαρός του </w:t>
      </w:r>
      <w:proofErr w:type="spellStart"/>
      <w:r w:rsidRPr="001C36B0">
        <w:rPr>
          <w:rFonts w:ascii="Times New Roman" w:hAnsi="Times New Roman" w:cs="Times New Roman"/>
          <w:sz w:val="24"/>
          <w:szCs w:val="24"/>
        </w:rPr>
        <w:t>Σ</w:t>
      </w:r>
      <w:r w:rsidRPr="001C36B0">
        <w:rPr>
          <w:rFonts w:ascii="Times New Roman" w:hAnsi="Cambria Math" w:cs="Times New Roman"/>
          <w:sz w:val="24"/>
          <w:szCs w:val="24"/>
        </w:rPr>
        <w:t>̟</w:t>
      </w:r>
      <w:r w:rsidR="00D43D57" w:rsidRPr="001C36B0">
        <w:rPr>
          <w:rFonts w:ascii="Times New Roman" w:hAnsi="Times New Roman" w:cs="Times New Roman"/>
          <w:sz w:val="24"/>
          <w:szCs w:val="24"/>
        </w:rPr>
        <w:t>π</w:t>
      </w:r>
      <w:r w:rsidRPr="001C36B0">
        <w:rPr>
          <w:rFonts w:ascii="Times New Roman" w:hAnsi="Times New Roman" w:cs="Times New Roman"/>
          <w:sz w:val="24"/>
          <w:szCs w:val="24"/>
        </w:rPr>
        <w:t>υρίδωνος</w:t>
      </w:r>
      <w:proofErr w:type="spellEnd"/>
      <w:r w:rsidRPr="001C36B0">
        <w:rPr>
          <w:rFonts w:ascii="Times New Roman" w:hAnsi="Times New Roman" w:cs="Times New Roman"/>
          <w:sz w:val="24"/>
          <w:szCs w:val="24"/>
        </w:rPr>
        <w:t xml:space="preserve">, Μέλος </w:t>
      </w:r>
      <w:proofErr w:type="spellStart"/>
      <w:r w:rsidRPr="001C36B0">
        <w:rPr>
          <w:rFonts w:ascii="Times New Roman" w:hAnsi="Times New Roman" w:cs="Times New Roman"/>
          <w:sz w:val="24"/>
          <w:szCs w:val="24"/>
        </w:rPr>
        <w:t>Ε</w:t>
      </w:r>
      <w:r w:rsidRPr="001C36B0">
        <w:rPr>
          <w:rFonts w:ascii="Times New Roman" w:hAnsi="Cambria Math" w:cs="Times New Roman"/>
          <w:sz w:val="24"/>
          <w:szCs w:val="24"/>
        </w:rPr>
        <w:t>̟</w:t>
      </w:r>
      <w:r w:rsidR="00D43D57" w:rsidRPr="001C36B0">
        <w:rPr>
          <w:rFonts w:ascii="Times New Roman" w:hAnsi="Times New Roman" w:cs="Times New Roman"/>
          <w:sz w:val="24"/>
          <w:szCs w:val="24"/>
        </w:rPr>
        <w:t>πι</w:t>
      </w:r>
      <w:r w:rsidRPr="001C36B0">
        <w:rPr>
          <w:rFonts w:ascii="Times New Roman" w:hAnsi="Times New Roman" w:cs="Times New Roman"/>
          <w:sz w:val="24"/>
          <w:szCs w:val="24"/>
        </w:rPr>
        <w:t>τρο</w:t>
      </w:r>
      <w:r w:rsidRPr="001C36B0">
        <w:rPr>
          <w:rFonts w:ascii="Times New Roman" w:hAnsi="Cambria Math" w:cs="Times New Roman"/>
          <w:sz w:val="24"/>
          <w:szCs w:val="24"/>
        </w:rPr>
        <w:t>̟</w:t>
      </w:r>
      <w:r w:rsidR="00D43D57" w:rsidRPr="001C36B0">
        <w:rPr>
          <w:rFonts w:ascii="Times New Roman" w:hAnsi="Times New Roman" w:cs="Times New Roman"/>
          <w:sz w:val="24"/>
          <w:szCs w:val="24"/>
        </w:rPr>
        <w:t>π</w:t>
      </w:r>
      <w:r w:rsidRPr="001C36B0">
        <w:rPr>
          <w:rFonts w:ascii="Times New Roman" w:hAnsi="Times New Roman" w:cs="Times New Roman"/>
          <w:sz w:val="24"/>
          <w:szCs w:val="24"/>
        </w:rPr>
        <w:t>ής</w:t>
      </w:r>
      <w:proofErr w:type="spellEnd"/>
      <w:r w:rsidRPr="001C36B0">
        <w:rPr>
          <w:rFonts w:ascii="Times New Roman" w:hAnsi="Times New Roman" w:cs="Times New Roman"/>
          <w:sz w:val="24"/>
          <w:szCs w:val="24"/>
        </w:rPr>
        <w:t xml:space="preserve"> Ελέγχου </w:t>
      </w:r>
    </w:p>
    <w:p w:rsidR="007814A2" w:rsidRPr="001C36B0" w:rsidRDefault="007814A2"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2. Νικόλαος </w:t>
      </w:r>
      <w:proofErr w:type="spellStart"/>
      <w:r w:rsidRPr="001C36B0">
        <w:rPr>
          <w:rFonts w:ascii="Times New Roman" w:hAnsi="Times New Roman" w:cs="Times New Roman"/>
          <w:sz w:val="24"/>
          <w:szCs w:val="24"/>
        </w:rPr>
        <w:t>Βελισσαρίου</w:t>
      </w:r>
      <w:proofErr w:type="spellEnd"/>
      <w:r w:rsidRPr="001C36B0">
        <w:rPr>
          <w:rFonts w:ascii="Times New Roman" w:hAnsi="Times New Roman" w:cs="Times New Roman"/>
          <w:sz w:val="24"/>
          <w:szCs w:val="24"/>
        </w:rPr>
        <w:t xml:space="preserve"> του Ιωάννη, Μέλος </w:t>
      </w:r>
      <w:proofErr w:type="spellStart"/>
      <w:r w:rsidRPr="001C36B0">
        <w:rPr>
          <w:rFonts w:ascii="Times New Roman" w:hAnsi="Times New Roman" w:cs="Times New Roman"/>
          <w:sz w:val="24"/>
          <w:szCs w:val="24"/>
        </w:rPr>
        <w:t>Ε</w:t>
      </w:r>
      <w:r w:rsidRPr="001C36B0">
        <w:rPr>
          <w:rFonts w:ascii="Times New Roman" w:hAnsi="Cambria Math" w:cs="Times New Roman"/>
          <w:sz w:val="24"/>
          <w:szCs w:val="24"/>
        </w:rPr>
        <w:t>̟</w:t>
      </w:r>
      <w:r w:rsidR="00D43D57" w:rsidRPr="001C36B0">
        <w:rPr>
          <w:rFonts w:ascii="Times New Roman" w:hAnsi="Times New Roman" w:cs="Times New Roman"/>
          <w:sz w:val="24"/>
          <w:szCs w:val="24"/>
        </w:rPr>
        <w:t>π</w:t>
      </w:r>
      <w:r w:rsidRPr="001C36B0">
        <w:rPr>
          <w:rFonts w:ascii="Times New Roman" w:hAnsi="Times New Roman" w:cs="Times New Roman"/>
          <w:sz w:val="24"/>
          <w:szCs w:val="24"/>
        </w:rPr>
        <w:t>ιτρο</w:t>
      </w:r>
      <w:r w:rsidRPr="001C36B0">
        <w:rPr>
          <w:rFonts w:ascii="Times New Roman" w:hAnsi="Cambria Math" w:cs="Times New Roman"/>
          <w:sz w:val="24"/>
          <w:szCs w:val="24"/>
        </w:rPr>
        <w:t>̟</w:t>
      </w:r>
      <w:r w:rsidR="00D43D57" w:rsidRPr="001C36B0">
        <w:rPr>
          <w:rFonts w:ascii="Times New Roman" w:hAnsi="Times New Roman" w:cs="Times New Roman"/>
          <w:sz w:val="24"/>
          <w:szCs w:val="24"/>
        </w:rPr>
        <w:t>π</w:t>
      </w:r>
      <w:r w:rsidRPr="001C36B0">
        <w:rPr>
          <w:rFonts w:ascii="Times New Roman" w:hAnsi="Times New Roman" w:cs="Times New Roman"/>
          <w:sz w:val="24"/>
          <w:szCs w:val="24"/>
        </w:rPr>
        <w:t>ής</w:t>
      </w:r>
      <w:proofErr w:type="spellEnd"/>
      <w:r w:rsidRPr="001C36B0">
        <w:rPr>
          <w:rFonts w:ascii="Times New Roman" w:hAnsi="Times New Roman" w:cs="Times New Roman"/>
          <w:sz w:val="24"/>
          <w:szCs w:val="24"/>
        </w:rPr>
        <w:t xml:space="preserve"> Ελέγχου</w:t>
      </w:r>
    </w:p>
    <w:p w:rsidR="0036000A" w:rsidRPr="001C36B0" w:rsidRDefault="0036000A" w:rsidP="001C36B0">
      <w:pPr>
        <w:spacing w:line="360" w:lineRule="auto"/>
        <w:jc w:val="both"/>
        <w:rPr>
          <w:rFonts w:ascii="Times New Roman" w:hAnsi="Times New Roman" w:cs="Times New Roman"/>
          <w:sz w:val="24"/>
          <w:szCs w:val="24"/>
        </w:rPr>
      </w:pPr>
    </w:p>
    <w:p w:rsidR="0036000A" w:rsidRPr="001C36B0" w:rsidRDefault="0036000A" w:rsidP="001C36B0">
      <w:pPr>
        <w:spacing w:line="360" w:lineRule="auto"/>
        <w:jc w:val="both"/>
        <w:rPr>
          <w:rFonts w:ascii="Times New Roman" w:hAnsi="Times New Roman" w:cs="Times New Roman"/>
          <w:sz w:val="24"/>
          <w:szCs w:val="24"/>
        </w:rPr>
      </w:pPr>
    </w:p>
    <w:p w:rsidR="0010640E" w:rsidRPr="001C36B0" w:rsidRDefault="00387E3B" w:rsidP="001C36B0">
      <w:pPr>
        <w:spacing w:line="360" w:lineRule="auto"/>
        <w:jc w:val="both"/>
        <w:rPr>
          <w:rFonts w:ascii="Times New Roman" w:hAnsi="Times New Roman" w:cs="Times New Roman"/>
          <w:sz w:val="24"/>
          <w:szCs w:val="24"/>
        </w:rPr>
      </w:pPr>
      <w:r w:rsidRPr="001C36B0">
        <w:rPr>
          <w:rFonts w:ascii="Times New Roman" w:hAnsi="Times New Roman" w:cs="Times New Roman"/>
          <w:b/>
          <w:sz w:val="24"/>
          <w:szCs w:val="24"/>
        </w:rPr>
        <w:t>1.4 ΕΚΘΕΣΗ ΟΡΚΩΤΟΥ ΛΟΓΙΣΤΗ</w:t>
      </w:r>
    </w:p>
    <w:p w:rsidR="0010640E" w:rsidRPr="001C36B0" w:rsidRDefault="0010640E"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Ευθύνη του ε</w:t>
      </w:r>
      <w:r w:rsidR="00387E3B" w:rsidRPr="001C36B0">
        <w:rPr>
          <w:rFonts w:ascii="Times New Roman" w:hAnsi="Times New Roman" w:cs="Times New Roman"/>
          <w:sz w:val="24"/>
          <w:szCs w:val="24"/>
        </w:rPr>
        <w:t xml:space="preserve">λεγκτή </w:t>
      </w:r>
      <w:r w:rsidRPr="001C36B0">
        <w:rPr>
          <w:rFonts w:ascii="Times New Roman" w:hAnsi="Times New Roman" w:cs="Times New Roman"/>
          <w:sz w:val="24"/>
          <w:szCs w:val="24"/>
        </w:rPr>
        <w:t>είναι να εκφράσει</w:t>
      </w:r>
      <w:r w:rsidR="00387E3B" w:rsidRPr="001C36B0">
        <w:rPr>
          <w:rFonts w:ascii="Times New Roman" w:hAnsi="Times New Roman" w:cs="Times New Roman"/>
          <w:sz w:val="24"/>
          <w:szCs w:val="24"/>
        </w:rPr>
        <w:t xml:space="preserve"> </w:t>
      </w:r>
      <w:proofErr w:type="spellStart"/>
      <w:r w:rsidR="00387E3B" w:rsidRPr="001C36B0">
        <w:rPr>
          <w:rFonts w:ascii="Times New Roman" w:hAnsi="Times New Roman" w:cs="Times New Roman"/>
          <w:sz w:val="24"/>
          <w:szCs w:val="24"/>
        </w:rPr>
        <w:t>γνώµη</w:t>
      </w:r>
      <w:proofErr w:type="spellEnd"/>
      <w:r w:rsidR="00387E3B" w:rsidRPr="001C36B0">
        <w:rPr>
          <w:rFonts w:ascii="Times New Roman" w:hAnsi="Times New Roman" w:cs="Times New Roman"/>
          <w:sz w:val="24"/>
          <w:szCs w:val="24"/>
        </w:rPr>
        <w:t xml:space="preserve"> </w:t>
      </w:r>
      <w:r w:rsidRPr="001C36B0">
        <w:rPr>
          <w:rFonts w:ascii="Times New Roman" w:hAnsi="Times New Roman" w:cs="Times New Roman"/>
          <w:sz w:val="24"/>
          <w:szCs w:val="24"/>
        </w:rPr>
        <w:t xml:space="preserve">όσον αφορά τις εταιρικές και ενοποιημένες </w:t>
      </w:r>
      <w:r w:rsidR="0036000A" w:rsidRPr="001C36B0">
        <w:rPr>
          <w:rFonts w:ascii="Times New Roman" w:hAnsi="Times New Roman" w:cs="Times New Roman"/>
          <w:sz w:val="24"/>
          <w:szCs w:val="24"/>
        </w:rPr>
        <w:t>χρηματοοικονομικές</w:t>
      </w:r>
      <w:r w:rsidRPr="001C36B0">
        <w:rPr>
          <w:rFonts w:ascii="Times New Roman" w:hAnsi="Times New Roman" w:cs="Times New Roman"/>
          <w:sz w:val="24"/>
          <w:szCs w:val="24"/>
        </w:rPr>
        <w:t xml:space="preserve"> καταστάσεις µε βάση τον έλεγχό που θα διενεργήσει</w:t>
      </w:r>
      <w:r w:rsidR="00387E3B" w:rsidRPr="001C36B0">
        <w:rPr>
          <w:rFonts w:ascii="Times New Roman" w:hAnsi="Times New Roman" w:cs="Times New Roman"/>
          <w:sz w:val="24"/>
          <w:szCs w:val="24"/>
        </w:rPr>
        <w:t xml:space="preserve">. </w:t>
      </w:r>
    </w:p>
    <w:p w:rsidR="00F42868" w:rsidRPr="001C36B0" w:rsidRDefault="00387E3B"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 </w:t>
      </w:r>
      <w:r w:rsidR="00F42868" w:rsidRPr="001C36B0">
        <w:rPr>
          <w:rFonts w:ascii="Times New Roman" w:hAnsi="Times New Roman" w:cs="Times New Roman"/>
          <w:sz w:val="24"/>
          <w:szCs w:val="24"/>
        </w:rPr>
        <w:t>«</w:t>
      </w:r>
      <w:r w:rsidRPr="001C36B0">
        <w:rPr>
          <w:rFonts w:ascii="Times New Roman" w:hAnsi="Times New Roman" w:cs="Times New Roman"/>
          <w:sz w:val="24"/>
          <w:szCs w:val="24"/>
        </w:rPr>
        <w:t xml:space="preserve">Κατά τη </w:t>
      </w:r>
      <w:proofErr w:type="spellStart"/>
      <w:r w:rsidRPr="001C36B0">
        <w:rPr>
          <w:rFonts w:ascii="Times New Roman" w:hAnsi="Times New Roman" w:cs="Times New Roman"/>
          <w:sz w:val="24"/>
          <w:szCs w:val="24"/>
        </w:rPr>
        <w:t>γνώµη</w:t>
      </w:r>
      <w:proofErr w:type="spellEnd"/>
      <w:r w:rsidRPr="001C36B0">
        <w:rPr>
          <w:rFonts w:ascii="Times New Roman" w:hAnsi="Times New Roman" w:cs="Times New Roman"/>
          <w:sz w:val="24"/>
          <w:szCs w:val="24"/>
        </w:rPr>
        <w:t xml:space="preserve"> µας, οι </w:t>
      </w:r>
      <w:proofErr w:type="spellStart"/>
      <w:r w:rsidRPr="001C36B0">
        <w:rPr>
          <w:rFonts w:ascii="Times New Roman" w:hAnsi="Times New Roman" w:cs="Times New Roman"/>
          <w:sz w:val="24"/>
          <w:szCs w:val="24"/>
        </w:rPr>
        <w:t>συνηµµένες</w:t>
      </w:r>
      <w:proofErr w:type="spellEnd"/>
      <w:r w:rsidRPr="001C36B0">
        <w:rPr>
          <w:rFonts w:ascii="Times New Roman" w:hAnsi="Times New Roman" w:cs="Times New Roman"/>
          <w:sz w:val="24"/>
          <w:szCs w:val="24"/>
        </w:rPr>
        <w:t xml:space="preserve"> εταιρικές και </w:t>
      </w:r>
      <w:r w:rsidR="0036000A" w:rsidRPr="001C36B0">
        <w:rPr>
          <w:rFonts w:ascii="Times New Roman" w:hAnsi="Times New Roman" w:cs="Times New Roman"/>
          <w:sz w:val="24"/>
          <w:szCs w:val="24"/>
        </w:rPr>
        <w:t>ενοποιημένες</w:t>
      </w:r>
      <w:r w:rsidRPr="001C36B0">
        <w:rPr>
          <w:rFonts w:ascii="Times New Roman" w:hAnsi="Times New Roman" w:cs="Times New Roman"/>
          <w:sz w:val="24"/>
          <w:szCs w:val="24"/>
        </w:rPr>
        <w:t xml:space="preserve"> </w:t>
      </w:r>
      <w:r w:rsidR="0036000A" w:rsidRPr="001C36B0">
        <w:rPr>
          <w:rFonts w:ascii="Times New Roman" w:hAnsi="Times New Roman" w:cs="Times New Roman"/>
          <w:sz w:val="24"/>
          <w:szCs w:val="24"/>
        </w:rPr>
        <w:t>χρηματοοικονομικές</w:t>
      </w:r>
      <w:r w:rsidRPr="001C36B0">
        <w:rPr>
          <w:rFonts w:ascii="Times New Roman" w:hAnsi="Times New Roman" w:cs="Times New Roman"/>
          <w:sz w:val="24"/>
          <w:szCs w:val="24"/>
        </w:rPr>
        <w:t xml:space="preserve"> καταστάσεις </w:t>
      </w:r>
      <w:r w:rsidR="0036000A" w:rsidRPr="001C36B0">
        <w:rPr>
          <w:rFonts w:ascii="Times New Roman" w:hAnsi="Times New Roman" w:cs="Times New Roman"/>
          <w:sz w:val="24"/>
          <w:szCs w:val="24"/>
        </w:rPr>
        <w:t>παρουσιάζουν</w:t>
      </w:r>
      <w:r w:rsidRPr="001C36B0">
        <w:rPr>
          <w:rFonts w:ascii="Times New Roman" w:hAnsi="Times New Roman" w:cs="Times New Roman"/>
          <w:sz w:val="24"/>
          <w:szCs w:val="24"/>
        </w:rPr>
        <w:t xml:space="preserve"> εύλογα, </w:t>
      </w:r>
      <w:r w:rsidR="0036000A" w:rsidRPr="001C36B0">
        <w:rPr>
          <w:rFonts w:ascii="Times New Roman" w:hAnsi="Times New Roman" w:cs="Times New Roman"/>
          <w:sz w:val="24"/>
          <w:szCs w:val="24"/>
        </w:rPr>
        <w:t>από</w:t>
      </w:r>
      <w:r w:rsidRPr="001C36B0">
        <w:rPr>
          <w:rFonts w:ascii="Times New Roman" w:hAnsi="Times New Roman" w:cs="Times New Roman"/>
          <w:sz w:val="24"/>
          <w:szCs w:val="24"/>
        </w:rPr>
        <w:t xml:space="preserve"> κάθε ουσιώδη </w:t>
      </w:r>
      <w:r w:rsidR="0036000A" w:rsidRPr="001C36B0">
        <w:rPr>
          <w:rFonts w:ascii="Times New Roman" w:hAnsi="Times New Roman" w:cs="Times New Roman"/>
          <w:sz w:val="24"/>
          <w:szCs w:val="24"/>
        </w:rPr>
        <w:t>άποψη</w:t>
      </w:r>
      <w:r w:rsidRPr="001C36B0">
        <w:rPr>
          <w:rFonts w:ascii="Times New Roman" w:hAnsi="Times New Roman" w:cs="Times New Roman"/>
          <w:sz w:val="24"/>
          <w:szCs w:val="24"/>
        </w:rPr>
        <w:t xml:space="preserve">, την </w:t>
      </w:r>
      <w:proofErr w:type="spellStart"/>
      <w:r w:rsidRPr="001C36B0">
        <w:rPr>
          <w:rFonts w:ascii="Times New Roman" w:hAnsi="Times New Roman" w:cs="Times New Roman"/>
          <w:sz w:val="24"/>
          <w:szCs w:val="24"/>
        </w:rPr>
        <w:t>οικο</w:t>
      </w:r>
      <w:r w:rsidR="00F42868" w:rsidRPr="001C36B0">
        <w:rPr>
          <w:rFonts w:ascii="Times New Roman" w:hAnsi="Times New Roman" w:cs="Times New Roman"/>
          <w:sz w:val="24"/>
          <w:szCs w:val="24"/>
        </w:rPr>
        <w:t>νοµική</w:t>
      </w:r>
      <w:proofErr w:type="spellEnd"/>
      <w:r w:rsidR="00F42868" w:rsidRPr="001C36B0">
        <w:rPr>
          <w:rFonts w:ascii="Times New Roman" w:hAnsi="Times New Roman" w:cs="Times New Roman"/>
          <w:sz w:val="24"/>
          <w:szCs w:val="24"/>
        </w:rPr>
        <w:t xml:space="preserve"> θέση της Εταιρείας J</w:t>
      </w:r>
      <w:r w:rsidR="00F42868" w:rsidRPr="001C36B0">
        <w:rPr>
          <w:rFonts w:ascii="Times New Roman" w:hAnsi="Times New Roman" w:cs="Times New Roman"/>
          <w:sz w:val="24"/>
          <w:szCs w:val="24"/>
          <w:lang w:val="en-US"/>
        </w:rPr>
        <w:t>umbo</w:t>
      </w:r>
      <w:r w:rsidR="00F42868" w:rsidRPr="001C36B0">
        <w:rPr>
          <w:rFonts w:ascii="Times New Roman" w:hAnsi="Times New Roman" w:cs="Times New Roman"/>
          <w:sz w:val="24"/>
          <w:szCs w:val="24"/>
        </w:rPr>
        <w:t xml:space="preserve"> Α.Ε.Ε. </w:t>
      </w:r>
      <w:r w:rsidRPr="001C36B0">
        <w:rPr>
          <w:rFonts w:ascii="Times New Roman" w:hAnsi="Times New Roman" w:cs="Times New Roman"/>
          <w:sz w:val="24"/>
          <w:szCs w:val="24"/>
        </w:rPr>
        <w:t xml:space="preserve">και των θυγατρικών αυτής κατά την 30η Ιουνίου 2016, τη </w:t>
      </w:r>
      <w:r w:rsidR="0036000A" w:rsidRPr="001C36B0">
        <w:rPr>
          <w:rFonts w:ascii="Times New Roman" w:hAnsi="Times New Roman" w:cs="Times New Roman"/>
          <w:sz w:val="24"/>
          <w:szCs w:val="24"/>
        </w:rPr>
        <w:t>χρηματοοικονομική</w:t>
      </w:r>
      <w:r w:rsidRPr="001C36B0">
        <w:rPr>
          <w:rFonts w:ascii="Times New Roman" w:hAnsi="Times New Roman" w:cs="Times New Roman"/>
          <w:sz w:val="24"/>
          <w:szCs w:val="24"/>
        </w:rPr>
        <w:t xml:space="preserve"> τους </w:t>
      </w:r>
      <w:r w:rsidR="0036000A" w:rsidRPr="001C36B0">
        <w:rPr>
          <w:rFonts w:ascii="Times New Roman" w:hAnsi="Times New Roman" w:cs="Times New Roman"/>
          <w:sz w:val="24"/>
          <w:szCs w:val="24"/>
        </w:rPr>
        <w:t>επίδοση</w:t>
      </w:r>
      <w:r w:rsidRPr="001C36B0">
        <w:rPr>
          <w:rFonts w:ascii="Times New Roman" w:hAnsi="Times New Roman" w:cs="Times New Roman"/>
          <w:sz w:val="24"/>
          <w:szCs w:val="24"/>
        </w:rPr>
        <w:t xml:space="preserve"> και τις </w:t>
      </w:r>
      <w:r w:rsidR="0036000A" w:rsidRPr="001C36B0">
        <w:rPr>
          <w:rFonts w:ascii="Times New Roman" w:hAnsi="Times New Roman" w:cs="Times New Roman"/>
          <w:sz w:val="24"/>
          <w:szCs w:val="24"/>
        </w:rPr>
        <w:t>ταμιακές</w:t>
      </w:r>
      <w:r w:rsidRPr="001C36B0">
        <w:rPr>
          <w:rFonts w:ascii="Times New Roman" w:hAnsi="Times New Roman" w:cs="Times New Roman"/>
          <w:sz w:val="24"/>
          <w:szCs w:val="24"/>
        </w:rPr>
        <w:t xml:space="preserve"> τους ροές για τη χρήση </w:t>
      </w:r>
      <w:r w:rsidR="00F42868" w:rsidRPr="001C36B0">
        <w:rPr>
          <w:rFonts w:ascii="Times New Roman" w:hAnsi="Times New Roman" w:cs="Times New Roman"/>
          <w:sz w:val="24"/>
          <w:szCs w:val="24"/>
        </w:rPr>
        <w:t>π</w:t>
      </w:r>
      <w:r w:rsidRPr="001C36B0">
        <w:rPr>
          <w:rFonts w:ascii="Times New Roman" w:hAnsi="Times New Roman" w:cs="Times New Roman"/>
          <w:sz w:val="24"/>
          <w:szCs w:val="24"/>
        </w:rPr>
        <w:t xml:space="preserve">ου έληξε την </w:t>
      </w:r>
      <w:r w:rsidR="0036000A" w:rsidRPr="001C36B0">
        <w:rPr>
          <w:rFonts w:ascii="Times New Roman" w:hAnsi="Times New Roman" w:cs="Times New Roman"/>
          <w:sz w:val="24"/>
          <w:szCs w:val="24"/>
        </w:rPr>
        <w:t>ημερομηνία</w:t>
      </w:r>
      <w:r w:rsidRPr="001C36B0">
        <w:rPr>
          <w:rFonts w:ascii="Times New Roman" w:hAnsi="Times New Roman" w:cs="Times New Roman"/>
          <w:sz w:val="24"/>
          <w:szCs w:val="24"/>
        </w:rPr>
        <w:t xml:space="preserve"> αυτή </w:t>
      </w:r>
      <w:proofErr w:type="spellStart"/>
      <w:r w:rsidRPr="001C36B0">
        <w:rPr>
          <w:rFonts w:ascii="Times New Roman" w:hAnsi="Times New Roman" w:cs="Times New Roman"/>
          <w:sz w:val="24"/>
          <w:szCs w:val="24"/>
        </w:rPr>
        <w:t>σύµφωνα</w:t>
      </w:r>
      <w:proofErr w:type="spellEnd"/>
      <w:r w:rsidRPr="001C36B0">
        <w:rPr>
          <w:rFonts w:ascii="Times New Roman" w:hAnsi="Times New Roman" w:cs="Times New Roman"/>
          <w:sz w:val="24"/>
          <w:szCs w:val="24"/>
        </w:rPr>
        <w:t xml:space="preserve"> µε τα </w:t>
      </w:r>
      <w:proofErr w:type="spellStart"/>
      <w:r w:rsidRPr="001C36B0">
        <w:rPr>
          <w:rFonts w:ascii="Times New Roman" w:hAnsi="Times New Roman" w:cs="Times New Roman"/>
          <w:sz w:val="24"/>
          <w:szCs w:val="24"/>
        </w:rPr>
        <w:t>∆ιεθνή</w:t>
      </w:r>
      <w:proofErr w:type="spellEnd"/>
      <w:r w:rsidRPr="001C36B0">
        <w:rPr>
          <w:rFonts w:ascii="Times New Roman" w:hAnsi="Times New Roman" w:cs="Times New Roman"/>
          <w:sz w:val="24"/>
          <w:szCs w:val="24"/>
        </w:rPr>
        <w:t xml:space="preserve"> </w:t>
      </w:r>
      <w:r w:rsidR="0036000A" w:rsidRPr="001C36B0">
        <w:rPr>
          <w:rFonts w:ascii="Times New Roman" w:hAnsi="Times New Roman" w:cs="Times New Roman"/>
          <w:sz w:val="24"/>
          <w:szCs w:val="24"/>
        </w:rPr>
        <w:t>Πρότυπα</w:t>
      </w:r>
      <w:r w:rsidRPr="001C36B0">
        <w:rPr>
          <w:rFonts w:ascii="Times New Roman" w:hAnsi="Times New Roman" w:cs="Times New Roman"/>
          <w:sz w:val="24"/>
          <w:szCs w:val="24"/>
        </w:rPr>
        <w:t xml:space="preserve"> </w:t>
      </w:r>
      <w:r w:rsidR="0036000A" w:rsidRPr="001C36B0">
        <w:rPr>
          <w:rFonts w:ascii="Times New Roman" w:hAnsi="Times New Roman" w:cs="Times New Roman"/>
          <w:sz w:val="24"/>
          <w:szCs w:val="24"/>
        </w:rPr>
        <w:t>Χρηματοοικονομικής</w:t>
      </w:r>
      <w:r w:rsidRPr="001C36B0">
        <w:rPr>
          <w:rFonts w:ascii="Times New Roman" w:hAnsi="Times New Roman" w:cs="Times New Roman"/>
          <w:sz w:val="24"/>
          <w:szCs w:val="24"/>
        </w:rPr>
        <w:t xml:space="preserve"> Αναφοράς, </w:t>
      </w:r>
      <w:r w:rsidR="0036000A" w:rsidRPr="001C36B0">
        <w:rPr>
          <w:rFonts w:ascii="Times New Roman" w:hAnsi="Times New Roman" w:cs="Times New Roman"/>
          <w:sz w:val="24"/>
          <w:szCs w:val="24"/>
        </w:rPr>
        <w:t>όπως</w:t>
      </w:r>
      <w:r w:rsidRPr="001C36B0">
        <w:rPr>
          <w:rFonts w:ascii="Times New Roman" w:hAnsi="Times New Roman" w:cs="Times New Roman"/>
          <w:sz w:val="24"/>
          <w:szCs w:val="24"/>
        </w:rPr>
        <w:t xml:space="preserve"> αυτά έχουν υιοθετηθεί </w:t>
      </w:r>
      <w:r w:rsidR="0036000A" w:rsidRPr="001C36B0">
        <w:rPr>
          <w:rFonts w:ascii="Times New Roman" w:hAnsi="Times New Roman" w:cs="Times New Roman"/>
          <w:sz w:val="24"/>
          <w:szCs w:val="24"/>
        </w:rPr>
        <w:t>από</w:t>
      </w:r>
      <w:r w:rsidRPr="001C36B0">
        <w:rPr>
          <w:rFonts w:ascii="Times New Roman" w:hAnsi="Times New Roman" w:cs="Times New Roman"/>
          <w:sz w:val="24"/>
          <w:szCs w:val="24"/>
        </w:rPr>
        <w:t xml:space="preserve"> την </w:t>
      </w:r>
      <w:r w:rsidR="0036000A" w:rsidRPr="001C36B0">
        <w:rPr>
          <w:rFonts w:ascii="Times New Roman" w:hAnsi="Times New Roman" w:cs="Times New Roman"/>
          <w:sz w:val="24"/>
          <w:szCs w:val="24"/>
        </w:rPr>
        <w:t>Ευρωπαϊκή</w:t>
      </w:r>
      <w:r w:rsidR="00F42868" w:rsidRPr="001C36B0">
        <w:rPr>
          <w:rFonts w:ascii="Times New Roman" w:hAnsi="Times New Roman" w:cs="Times New Roman"/>
          <w:sz w:val="24"/>
          <w:szCs w:val="24"/>
        </w:rPr>
        <w:t xml:space="preserve"> Ένωση.»</w:t>
      </w:r>
      <w:r w:rsidR="00F42868" w:rsidRPr="001C36B0">
        <w:rPr>
          <w:rStyle w:val="ac"/>
          <w:rFonts w:ascii="Times New Roman" w:hAnsi="Times New Roman" w:cs="Times New Roman"/>
          <w:sz w:val="24"/>
          <w:szCs w:val="24"/>
        </w:rPr>
        <w:footnoteReference w:id="3"/>
      </w:r>
    </w:p>
    <w:p w:rsidR="00F42868" w:rsidRPr="001C36B0" w:rsidRDefault="00387E3B"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Έκθεση </w:t>
      </w:r>
      <w:r w:rsidR="0036000A" w:rsidRPr="001C36B0">
        <w:rPr>
          <w:rFonts w:ascii="Times New Roman" w:hAnsi="Times New Roman" w:cs="Times New Roman"/>
          <w:sz w:val="24"/>
          <w:szCs w:val="24"/>
        </w:rPr>
        <w:t>επί</w:t>
      </w:r>
      <w:r w:rsidRPr="001C36B0">
        <w:rPr>
          <w:rFonts w:ascii="Times New Roman" w:hAnsi="Times New Roman" w:cs="Times New Roman"/>
          <w:sz w:val="24"/>
          <w:szCs w:val="24"/>
        </w:rPr>
        <w:t xml:space="preserve"> Άλλων </w:t>
      </w:r>
      <w:proofErr w:type="spellStart"/>
      <w:r w:rsidRPr="001C36B0">
        <w:rPr>
          <w:rFonts w:ascii="Times New Roman" w:hAnsi="Times New Roman" w:cs="Times New Roman"/>
          <w:sz w:val="24"/>
          <w:szCs w:val="24"/>
        </w:rPr>
        <w:t>Νοµικών</w:t>
      </w:r>
      <w:proofErr w:type="spellEnd"/>
      <w:r w:rsidRPr="001C36B0">
        <w:rPr>
          <w:rFonts w:ascii="Times New Roman" w:hAnsi="Times New Roman" w:cs="Times New Roman"/>
          <w:sz w:val="24"/>
          <w:szCs w:val="24"/>
        </w:rPr>
        <w:t xml:space="preserve"> και Κανονιστικών </w:t>
      </w:r>
      <w:r w:rsidR="0036000A" w:rsidRPr="001C36B0">
        <w:rPr>
          <w:rFonts w:ascii="Times New Roman" w:hAnsi="Times New Roman" w:cs="Times New Roman"/>
          <w:sz w:val="24"/>
          <w:szCs w:val="24"/>
        </w:rPr>
        <w:t>Απαιτήσεων</w:t>
      </w:r>
      <w:r w:rsidR="00F42868" w:rsidRPr="001C36B0">
        <w:rPr>
          <w:rFonts w:ascii="Times New Roman" w:hAnsi="Times New Roman" w:cs="Times New Roman"/>
          <w:sz w:val="24"/>
          <w:szCs w:val="24"/>
        </w:rPr>
        <w:t>:</w:t>
      </w:r>
      <w:r w:rsidRPr="001C36B0">
        <w:rPr>
          <w:rFonts w:ascii="Times New Roman" w:hAnsi="Times New Roman" w:cs="Times New Roman"/>
          <w:sz w:val="24"/>
          <w:szCs w:val="24"/>
        </w:rPr>
        <w:t xml:space="preserve"> </w:t>
      </w:r>
    </w:p>
    <w:p w:rsidR="00F42868" w:rsidRPr="001C36B0" w:rsidRDefault="00387E3B"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α) Στην Έκθεση </w:t>
      </w:r>
      <w:r w:rsidR="0036000A" w:rsidRPr="001C36B0">
        <w:rPr>
          <w:rFonts w:ascii="Times New Roman" w:hAnsi="Times New Roman" w:cs="Times New Roman"/>
          <w:sz w:val="24"/>
          <w:szCs w:val="24"/>
        </w:rPr>
        <w:t>διαχείρισης</w:t>
      </w:r>
      <w:r w:rsidRPr="001C36B0">
        <w:rPr>
          <w:rFonts w:ascii="Times New Roman" w:hAnsi="Times New Roman" w:cs="Times New Roman"/>
          <w:sz w:val="24"/>
          <w:szCs w:val="24"/>
        </w:rPr>
        <w:t xml:space="preserve"> του </w:t>
      </w:r>
      <w:r w:rsidR="0036000A" w:rsidRPr="001C36B0">
        <w:rPr>
          <w:rFonts w:ascii="Times New Roman" w:hAnsi="Times New Roman" w:cs="Times New Roman"/>
          <w:sz w:val="24"/>
          <w:szCs w:val="24"/>
        </w:rPr>
        <w:t>διοικητικού</w:t>
      </w:r>
      <w:r w:rsidRPr="001C36B0">
        <w:rPr>
          <w:rFonts w:ascii="Times New Roman" w:hAnsi="Times New Roman" w:cs="Times New Roman"/>
          <w:sz w:val="24"/>
          <w:szCs w:val="24"/>
        </w:rPr>
        <w:t xml:space="preserve"> </w:t>
      </w:r>
      <w:r w:rsidR="0036000A" w:rsidRPr="001C36B0">
        <w:rPr>
          <w:rFonts w:ascii="Times New Roman" w:hAnsi="Times New Roman" w:cs="Times New Roman"/>
          <w:sz w:val="24"/>
          <w:szCs w:val="24"/>
        </w:rPr>
        <w:t>Συμβουλίου</w:t>
      </w:r>
      <w:r w:rsidRPr="001C36B0">
        <w:rPr>
          <w:rFonts w:ascii="Times New Roman" w:hAnsi="Times New Roman" w:cs="Times New Roman"/>
          <w:sz w:val="24"/>
          <w:szCs w:val="24"/>
        </w:rPr>
        <w:t xml:space="preserve"> </w:t>
      </w:r>
      <w:r w:rsidR="0036000A" w:rsidRPr="001C36B0">
        <w:rPr>
          <w:rFonts w:ascii="Times New Roman" w:hAnsi="Times New Roman" w:cs="Times New Roman"/>
          <w:sz w:val="24"/>
          <w:szCs w:val="24"/>
        </w:rPr>
        <w:t>περιλαμβάνεται</w:t>
      </w:r>
      <w:r w:rsidRPr="001C36B0">
        <w:rPr>
          <w:rFonts w:ascii="Times New Roman" w:hAnsi="Times New Roman" w:cs="Times New Roman"/>
          <w:sz w:val="24"/>
          <w:szCs w:val="24"/>
        </w:rPr>
        <w:t xml:space="preserve"> δήλωση εταιρικής διακυβέρνησης, η </w:t>
      </w:r>
      <w:r w:rsidR="0036000A" w:rsidRPr="001C36B0">
        <w:rPr>
          <w:rFonts w:ascii="Times New Roman" w:hAnsi="Times New Roman" w:cs="Times New Roman"/>
          <w:sz w:val="24"/>
          <w:szCs w:val="24"/>
        </w:rPr>
        <w:t>οποία</w:t>
      </w:r>
      <w:r w:rsidRPr="001C36B0">
        <w:rPr>
          <w:rFonts w:ascii="Times New Roman" w:hAnsi="Times New Roman" w:cs="Times New Roman"/>
          <w:sz w:val="24"/>
          <w:szCs w:val="24"/>
        </w:rPr>
        <w:t xml:space="preserve"> </w:t>
      </w:r>
      <w:r w:rsidR="00F42868" w:rsidRPr="001C36B0">
        <w:rPr>
          <w:rFonts w:ascii="Times New Roman" w:hAnsi="Times New Roman" w:cs="Times New Roman"/>
          <w:sz w:val="24"/>
          <w:szCs w:val="24"/>
        </w:rPr>
        <w:t>π</w:t>
      </w:r>
      <w:r w:rsidRPr="001C36B0">
        <w:rPr>
          <w:rFonts w:ascii="Times New Roman" w:hAnsi="Times New Roman" w:cs="Times New Roman"/>
          <w:sz w:val="24"/>
          <w:szCs w:val="24"/>
        </w:rPr>
        <w:t xml:space="preserve">αρέχει </w:t>
      </w:r>
      <w:r w:rsidR="00F42868" w:rsidRPr="001C36B0">
        <w:rPr>
          <w:rFonts w:ascii="Times New Roman" w:hAnsi="Times New Roman" w:cs="Times New Roman"/>
          <w:sz w:val="24"/>
          <w:szCs w:val="24"/>
        </w:rPr>
        <w:t xml:space="preserve">όλα </w:t>
      </w:r>
      <w:r w:rsidRPr="001C36B0">
        <w:rPr>
          <w:rFonts w:ascii="Times New Roman" w:hAnsi="Times New Roman" w:cs="Times New Roman"/>
          <w:sz w:val="24"/>
          <w:szCs w:val="24"/>
        </w:rPr>
        <w:t xml:space="preserve">τα </w:t>
      </w:r>
      <w:r w:rsidR="00F42868" w:rsidRPr="001C36B0">
        <w:rPr>
          <w:rFonts w:ascii="Times New Roman" w:hAnsi="Times New Roman" w:cs="Times New Roman"/>
          <w:sz w:val="24"/>
          <w:szCs w:val="24"/>
        </w:rPr>
        <w:t>π</w:t>
      </w:r>
      <w:r w:rsidRPr="001C36B0">
        <w:rPr>
          <w:rFonts w:ascii="Times New Roman" w:hAnsi="Times New Roman" w:cs="Times New Roman"/>
          <w:sz w:val="24"/>
          <w:szCs w:val="24"/>
        </w:rPr>
        <w:t xml:space="preserve">ληροφοριακά στοιχεία </w:t>
      </w:r>
      <w:r w:rsidR="00F42868" w:rsidRPr="001C36B0">
        <w:rPr>
          <w:rFonts w:ascii="Times New Roman" w:hAnsi="Times New Roman" w:cs="Times New Roman"/>
          <w:sz w:val="24"/>
          <w:szCs w:val="24"/>
        </w:rPr>
        <w:lastRenderedPageBreak/>
        <w:t xml:space="preserve">όπως αυτά </w:t>
      </w:r>
      <w:r w:rsidRPr="001C36B0">
        <w:rPr>
          <w:rFonts w:ascii="Times New Roman" w:hAnsi="Times New Roman" w:cs="Times New Roman"/>
          <w:sz w:val="24"/>
          <w:szCs w:val="24"/>
        </w:rPr>
        <w:t>ορί</w:t>
      </w:r>
      <w:r w:rsidR="00F42868" w:rsidRPr="001C36B0">
        <w:rPr>
          <w:rFonts w:ascii="Times New Roman" w:hAnsi="Times New Roman" w:cs="Times New Roman"/>
          <w:sz w:val="24"/>
          <w:szCs w:val="24"/>
        </w:rPr>
        <w:t>ζονται</w:t>
      </w:r>
      <w:r w:rsidR="00F42868" w:rsidRPr="001C36B0">
        <w:rPr>
          <w:rStyle w:val="ac"/>
          <w:rFonts w:ascii="Times New Roman" w:hAnsi="Times New Roman" w:cs="Times New Roman"/>
          <w:sz w:val="24"/>
          <w:szCs w:val="24"/>
        </w:rPr>
        <w:footnoteReference w:id="4"/>
      </w:r>
      <w:r w:rsidRPr="001C36B0">
        <w:rPr>
          <w:rFonts w:ascii="Times New Roman" w:hAnsi="Times New Roman" w:cs="Times New Roman"/>
          <w:sz w:val="24"/>
          <w:szCs w:val="24"/>
        </w:rPr>
        <w:t xml:space="preserve">. </w:t>
      </w:r>
    </w:p>
    <w:p w:rsidR="0036000A" w:rsidRPr="001C36B0" w:rsidRDefault="00387E3B" w:rsidP="001C36B0">
      <w:pPr>
        <w:pStyle w:val="10"/>
        <w:spacing w:line="360" w:lineRule="auto"/>
        <w:ind w:firstLine="720"/>
        <w:jc w:val="both"/>
        <w:rPr>
          <w:rFonts w:ascii="Times New Roman" w:hAnsi="Times New Roman" w:cs="Times New Roman"/>
          <w:sz w:val="24"/>
          <w:szCs w:val="24"/>
        </w:rPr>
      </w:pPr>
      <w:r w:rsidRPr="001C36B0">
        <w:rPr>
          <w:rFonts w:ascii="Times New Roman" w:hAnsi="Times New Roman" w:cs="Times New Roman"/>
          <w:sz w:val="24"/>
          <w:szCs w:val="24"/>
        </w:rPr>
        <w:t xml:space="preserve">β) </w:t>
      </w:r>
      <w:proofErr w:type="spellStart"/>
      <w:r w:rsidRPr="001C36B0">
        <w:rPr>
          <w:rFonts w:ascii="Times New Roman" w:hAnsi="Times New Roman" w:cs="Times New Roman"/>
          <w:sz w:val="24"/>
          <w:szCs w:val="24"/>
        </w:rPr>
        <w:t>Ε</w:t>
      </w:r>
      <w:r w:rsidR="00F42868" w:rsidRPr="001C36B0">
        <w:rPr>
          <w:rFonts w:ascii="Times New Roman" w:hAnsi="Times New Roman" w:cs="Times New Roman"/>
          <w:sz w:val="24"/>
          <w:szCs w:val="24"/>
        </w:rPr>
        <w:t>π</w:t>
      </w:r>
      <w:r w:rsidRPr="001C36B0">
        <w:rPr>
          <w:rFonts w:ascii="Times New Roman" w:hAnsi="Times New Roman" w:cs="Times New Roman"/>
          <w:sz w:val="24"/>
          <w:szCs w:val="24"/>
        </w:rPr>
        <w:t>αληθεύσαµε</w:t>
      </w:r>
      <w:proofErr w:type="spellEnd"/>
      <w:r w:rsidRPr="001C36B0">
        <w:rPr>
          <w:rFonts w:ascii="Times New Roman" w:hAnsi="Times New Roman" w:cs="Times New Roman"/>
          <w:sz w:val="24"/>
          <w:szCs w:val="24"/>
        </w:rPr>
        <w:t xml:space="preserve"> τη </w:t>
      </w:r>
      <w:proofErr w:type="spellStart"/>
      <w:r w:rsidRPr="001C36B0">
        <w:rPr>
          <w:rFonts w:ascii="Times New Roman" w:hAnsi="Times New Roman" w:cs="Times New Roman"/>
          <w:sz w:val="24"/>
          <w:szCs w:val="24"/>
        </w:rPr>
        <w:t>συµφωνία</w:t>
      </w:r>
      <w:proofErr w:type="spellEnd"/>
      <w:r w:rsidRPr="001C36B0">
        <w:rPr>
          <w:rFonts w:ascii="Times New Roman" w:hAnsi="Times New Roman" w:cs="Times New Roman"/>
          <w:sz w:val="24"/>
          <w:szCs w:val="24"/>
        </w:rPr>
        <w:t xml:space="preserve"> και την αντιστοίχιση του </w:t>
      </w:r>
      <w:r w:rsidR="0036000A" w:rsidRPr="001C36B0">
        <w:rPr>
          <w:rFonts w:ascii="Times New Roman" w:hAnsi="Times New Roman" w:cs="Times New Roman"/>
          <w:sz w:val="24"/>
          <w:szCs w:val="24"/>
        </w:rPr>
        <w:t>περιεχομένου</w:t>
      </w:r>
      <w:r w:rsidRPr="001C36B0">
        <w:rPr>
          <w:rFonts w:ascii="Times New Roman" w:hAnsi="Times New Roman" w:cs="Times New Roman"/>
          <w:sz w:val="24"/>
          <w:szCs w:val="24"/>
        </w:rPr>
        <w:t xml:space="preserve"> της Έκθεσης </w:t>
      </w:r>
      <w:r w:rsidR="0036000A" w:rsidRPr="001C36B0">
        <w:rPr>
          <w:rFonts w:ascii="Times New Roman" w:hAnsi="Times New Roman" w:cs="Times New Roman"/>
          <w:sz w:val="24"/>
          <w:szCs w:val="24"/>
        </w:rPr>
        <w:t>διαχείρισης</w:t>
      </w:r>
      <w:r w:rsidRPr="001C36B0">
        <w:rPr>
          <w:rFonts w:ascii="Times New Roman" w:hAnsi="Times New Roman" w:cs="Times New Roman"/>
          <w:sz w:val="24"/>
          <w:szCs w:val="24"/>
        </w:rPr>
        <w:t xml:space="preserve"> του </w:t>
      </w:r>
      <w:proofErr w:type="spellStart"/>
      <w:r w:rsidRPr="001C36B0">
        <w:rPr>
          <w:rFonts w:ascii="Times New Roman" w:hAnsi="Times New Roman" w:cs="Times New Roman"/>
          <w:sz w:val="24"/>
          <w:szCs w:val="24"/>
        </w:rPr>
        <w:t>∆ιοικητικού</w:t>
      </w:r>
      <w:proofErr w:type="spellEnd"/>
      <w:r w:rsidRPr="001C36B0">
        <w:rPr>
          <w:rFonts w:ascii="Times New Roman" w:hAnsi="Times New Roman" w:cs="Times New Roman"/>
          <w:sz w:val="24"/>
          <w:szCs w:val="24"/>
        </w:rPr>
        <w:t xml:space="preserve"> </w:t>
      </w:r>
      <w:r w:rsidR="0036000A" w:rsidRPr="001C36B0">
        <w:rPr>
          <w:rFonts w:ascii="Times New Roman" w:hAnsi="Times New Roman" w:cs="Times New Roman"/>
          <w:sz w:val="24"/>
          <w:szCs w:val="24"/>
        </w:rPr>
        <w:t>Συμβουλίου</w:t>
      </w:r>
      <w:r w:rsidRPr="001C36B0">
        <w:rPr>
          <w:rFonts w:ascii="Times New Roman" w:hAnsi="Times New Roman" w:cs="Times New Roman"/>
          <w:sz w:val="24"/>
          <w:szCs w:val="24"/>
        </w:rPr>
        <w:t xml:space="preserve"> µε τις </w:t>
      </w:r>
      <w:proofErr w:type="spellStart"/>
      <w:r w:rsidRPr="001C36B0">
        <w:rPr>
          <w:rFonts w:ascii="Times New Roman" w:hAnsi="Times New Roman" w:cs="Times New Roman"/>
          <w:sz w:val="24"/>
          <w:szCs w:val="24"/>
        </w:rPr>
        <w:t>συνηµµένες</w:t>
      </w:r>
      <w:proofErr w:type="spellEnd"/>
      <w:r w:rsidRPr="001C36B0">
        <w:rPr>
          <w:rFonts w:ascii="Times New Roman" w:hAnsi="Times New Roman" w:cs="Times New Roman"/>
          <w:sz w:val="24"/>
          <w:szCs w:val="24"/>
        </w:rPr>
        <w:t xml:space="preserve"> εταιρικές και </w:t>
      </w:r>
      <w:r w:rsidR="0036000A" w:rsidRPr="001C36B0">
        <w:rPr>
          <w:rFonts w:ascii="Times New Roman" w:hAnsi="Times New Roman" w:cs="Times New Roman"/>
          <w:sz w:val="24"/>
          <w:szCs w:val="24"/>
        </w:rPr>
        <w:t>ενοποιημένες</w:t>
      </w:r>
      <w:r w:rsidRPr="001C36B0">
        <w:rPr>
          <w:rFonts w:ascii="Times New Roman" w:hAnsi="Times New Roman" w:cs="Times New Roman"/>
          <w:sz w:val="24"/>
          <w:szCs w:val="24"/>
        </w:rPr>
        <w:t xml:space="preserve"> </w:t>
      </w:r>
      <w:r w:rsidR="0036000A" w:rsidRPr="001C36B0">
        <w:rPr>
          <w:rFonts w:ascii="Times New Roman" w:hAnsi="Times New Roman" w:cs="Times New Roman"/>
          <w:sz w:val="24"/>
          <w:szCs w:val="24"/>
        </w:rPr>
        <w:t>χρηματοοικονομικές</w:t>
      </w:r>
      <w:r w:rsidRPr="001C36B0">
        <w:rPr>
          <w:rFonts w:ascii="Times New Roman" w:hAnsi="Times New Roman" w:cs="Times New Roman"/>
          <w:sz w:val="24"/>
          <w:szCs w:val="24"/>
        </w:rPr>
        <w:t xml:space="preserve"> καταστάσεις, </w:t>
      </w:r>
      <w:r w:rsidR="00F42868" w:rsidRPr="001C36B0">
        <w:rPr>
          <w:rFonts w:ascii="Times New Roman" w:hAnsi="Times New Roman" w:cs="Times New Roman"/>
          <w:sz w:val="24"/>
          <w:szCs w:val="24"/>
        </w:rPr>
        <w:t>όπως αυτά ορίζονται</w:t>
      </w:r>
      <w:r w:rsidR="0036000A" w:rsidRPr="001C36B0">
        <w:rPr>
          <w:rStyle w:val="ac"/>
          <w:rFonts w:ascii="Times New Roman" w:hAnsi="Times New Roman" w:cs="Times New Roman"/>
          <w:sz w:val="24"/>
          <w:szCs w:val="24"/>
        </w:rPr>
        <w:footnoteReference w:id="5"/>
      </w:r>
      <w:r w:rsidR="0036000A" w:rsidRPr="001C36B0">
        <w:rPr>
          <w:rFonts w:ascii="Times New Roman" w:hAnsi="Times New Roman" w:cs="Times New Roman"/>
          <w:sz w:val="24"/>
          <w:szCs w:val="24"/>
        </w:rPr>
        <w:t>.</w:t>
      </w:r>
    </w:p>
    <w:p w:rsidR="00AB7C1B" w:rsidRPr="001C36B0" w:rsidRDefault="00AB7C1B"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sz w:val="24"/>
          <w:szCs w:val="24"/>
        </w:rPr>
      </w:pPr>
    </w:p>
    <w:p w:rsidR="00B3017E" w:rsidRPr="001C36B0" w:rsidRDefault="00E35734" w:rsidP="001C36B0">
      <w:pPr>
        <w:pStyle w:val="10"/>
        <w:pBdr>
          <w:bottom w:val="single" w:sz="4" w:space="1" w:color="auto"/>
        </w:pBdr>
        <w:spacing w:line="360" w:lineRule="auto"/>
        <w:jc w:val="center"/>
        <w:rPr>
          <w:rFonts w:ascii="Times New Roman" w:hAnsi="Times New Roman" w:cs="Times New Roman"/>
          <w:b/>
          <w:sz w:val="28"/>
          <w:szCs w:val="28"/>
        </w:rPr>
      </w:pPr>
      <w:r w:rsidRPr="001C36B0">
        <w:rPr>
          <w:rFonts w:ascii="Times New Roman" w:hAnsi="Times New Roman" w:cs="Times New Roman"/>
          <w:b/>
          <w:sz w:val="28"/>
          <w:szCs w:val="28"/>
        </w:rPr>
        <w:lastRenderedPageBreak/>
        <w:t xml:space="preserve">2. </w:t>
      </w:r>
      <w:r w:rsidR="00B3017E" w:rsidRPr="001C36B0">
        <w:rPr>
          <w:rFonts w:ascii="Times New Roman" w:hAnsi="Times New Roman" w:cs="Times New Roman"/>
          <w:b/>
          <w:sz w:val="28"/>
          <w:szCs w:val="28"/>
        </w:rPr>
        <w:t>ΑΝΑΛΥΣΗ ΟΙΚΟΝΟΜΙΚΩΝ ΚΑΤΑΣΤΑΣΕΩΝ ΣΧΕΤΙΚΑ ΜΕ:</w:t>
      </w:r>
    </w:p>
    <w:p w:rsidR="00B3017E" w:rsidRPr="001C36B0" w:rsidRDefault="00B3017E" w:rsidP="001C36B0">
      <w:pPr>
        <w:spacing w:line="360" w:lineRule="auto"/>
        <w:jc w:val="both"/>
        <w:rPr>
          <w:rFonts w:ascii="Times New Roman" w:hAnsi="Times New Roman" w:cs="Times New Roman"/>
        </w:rPr>
      </w:pPr>
    </w:p>
    <w:p w:rsidR="0064025B" w:rsidRPr="001C36B0" w:rsidRDefault="0064025B" w:rsidP="001C36B0">
      <w:pPr>
        <w:spacing w:line="360" w:lineRule="auto"/>
        <w:jc w:val="both"/>
        <w:rPr>
          <w:rFonts w:ascii="Times New Roman" w:hAnsi="Times New Roman" w:cs="Times New Roman"/>
          <w:b/>
          <w:sz w:val="24"/>
          <w:szCs w:val="24"/>
        </w:rPr>
      </w:pPr>
      <w:r w:rsidRPr="001C36B0">
        <w:rPr>
          <w:rFonts w:ascii="Times New Roman" w:hAnsi="Times New Roman" w:cs="Times New Roman"/>
          <w:b/>
          <w:sz w:val="24"/>
          <w:szCs w:val="24"/>
        </w:rPr>
        <w:t>2.1. ΚΟΣΤΟΣ ΠΩΛΗΘΕΝΤΩΝ</w:t>
      </w:r>
    </w:p>
    <w:p w:rsidR="007A6482" w:rsidRPr="001C36B0" w:rsidRDefault="0064025B" w:rsidP="001C36B0">
      <w:pPr>
        <w:pStyle w:val="Web"/>
        <w:shd w:val="clear" w:color="auto" w:fill="FFFFFF"/>
        <w:spacing w:before="0" w:beforeAutospacing="0" w:after="240" w:afterAutospacing="0" w:line="360" w:lineRule="auto"/>
        <w:jc w:val="both"/>
      </w:pPr>
      <w:r w:rsidRPr="001C36B0">
        <w:tab/>
      </w:r>
      <w:r w:rsidR="007A6482" w:rsidRPr="001C36B0">
        <w:t>Σε ότι αφορά τα αποθέματα. Το κόστος πωληθέντων (πωλήσεων) υπολογίζεται βάσει του γνωστού αλγεβρικού αθροίσματος:</w:t>
      </w:r>
    </w:p>
    <w:p w:rsidR="007A6482" w:rsidRPr="001C36B0" w:rsidRDefault="005648B6" w:rsidP="001C36B0">
      <w:pPr>
        <w:pStyle w:val="Web"/>
        <w:shd w:val="clear" w:color="auto" w:fill="FFFFFF"/>
        <w:spacing w:before="0" w:beforeAutospacing="0" w:after="240" w:afterAutospacing="0" w:line="360" w:lineRule="auto"/>
      </w:pPr>
      <w:r>
        <w:rPr>
          <w:noProof/>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110490</wp:posOffset>
                </wp:positionV>
                <wp:extent cx="5200650" cy="704850"/>
                <wp:effectExtent l="9525" t="5715" r="9525" b="133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704850"/>
                        </a:xfrm>
                        <a:prstGeom prst="rect">
                          <a:avLst/>
                        </a:prstGeom>
                        <a:solidFill>
                          <a:srgbClr val="FFFFFF"/>
                        </a:solidFill>
                        <a:ln w="9525">
                          <a:solidFill>
                            <a:srgbClr val="000000"/>
                          </a:solidFill>
                          <a:miter lim="800000"/>
                          <a:headEnd/>
                          <a:tailEnd/>
                        </a:ln>
                      </wps:spPr>
                      <wps:txbx>
                        <w:txbxContent>
                          <w:p w:rsidR="000C0A96" w:rsidRPr="007A6482" w:rsidRDefault="000C0A96" w:rsidP="007A6482">
                            <w:pPr>
                              <w:pStyle w:val="Web"/>
                              <w:shd w:val="clear" w:color="auto" w:fill="FFFFFF"/>
                              <w:spacing w:before="0" w:beforeAutospacing="0" w:after="240" w:afterAutospacing="0" w:line="300" w:lineRule="atLeast"/>
                            </w:pPr>
                            <w:r w:rsidRPr="007A6482">
                              <w:t>Αρχικό απόθεμα (αξία) + Αγορές περιόδου (καθαρές) – Τελικό απόθεμα (αξία) =</w:t>
                            </w:r>
                          </w:p>
                          <w:p w:rsidR="000C0A96" w:rsidRPr="007A6482" w:rsidRDefault="000C0A96" w:rsidP="007A6482">
                            <w:pPr>
                              <w:pStyle w:val="Web"/>
                              <w:shd w:val="clear" w:color="auto" w:fill="FFFFFF"/>
                              <w:spacing w:before="0" w:beforeAutospacing="0" w:after="240" w:afterAutospacing="0" w:line="300" w:lineRule="atLeast"/>
                              <w:jc w:val="center"/>
                            </w:pPr>
                            <w:r w:rsidRPr="007A6482">
                              <w:t xml:space="preserve">=  </w:t>
                            </w:r>
                            <w:r w:rsidRPr="007A6482">
                              <w:rPr>
                                <w:highlight w:val="cyan"/>
                              </w:rPr>
                              <w:t>Κόστος πωληθέντων</w:t>
                            </w:r>
                          </w:p>
                          <w:p w:rsidR="000C0A96" w:rsidRDefault="000C0A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6pt;margin-top:8.7pt;width:409.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">
                <v:textbox>
                  <w:txbxContent>
                    <w:p w:rsidR="000C0A96" w:rsidRPr="007A6482" w:rsidRDefault="000C0A96" w:rsidP="007A6482">
                      <w:pPr>
                        <w:pStyle w:val="Web"/>
                        <w:shd w:val="clear" w:color="auto" w:fill="FFFFFF"/>
                        <w:spacing w:before="0" w:beforeAutospacing="0" w:after="240" w:afterAutospacing="0" w:line="300" w:lineRule="atLeast"/>
                      </w:pPr>
                      <w:r w:rsidRPr="007A6482">
                        <w:t>Αρχικό απόθεμα (αξία) + Αγορές περιόδου (καθαρές) – Τελικό απόθεμα (αξία) =</w:t>
                      </w:r>
                    </w:p>
                    <w:p w:rsidR="000C0A96" w:rsidRPr="007A6482" w:rsidRDefault="000C0A96" w:rsidP="007A6482">
                      <w:pPr>
                        <w:pStyle w:val="Web"/>
                        <w:shd w:val="clear" w:color="auto" w:fill="FFFFFF"/>
                        <w:spacing w:before="0" w:beforeAutospacing="0" w:after="240" w:afterAutospacing="0" w:line="300" w:lineRule="atLeast"/>
                        <w:jc w:val="center"/>
                      </w:pPr>
                      <w:r w:rsidRPr="007A6482">
                        <w:t xml:space="preserve">=  </w:t>
                      </w:r>
                      <w:r w:rsidRPr="007A6482">
                        <w:rPr>
                          <w:highlight w:val="cyan"/>
                        </w:rPr>
                        <w:t>Κόστος πωληθέντων</w:t>
                      </w:r>
                    </w:p>
                    <w:p w:rsidR="000C0A96" w:rsidRDefault="000C0A96"/>
                  </w:txbxContent>
                </v:textbox>
              </v:shape>
            </w:pict>
          </mc:Fallback>
        </mc:AlternateContent>
      </w:r>
      <w:r w:rsidR="007A6482" w:rsidRPr="001C36B0">
        <w:t> </w:t>
      </w:r>
    </w:p>
    <w:p w:rsidR="0064025B" w:rsidRPr="001C36B0" w:rsidRDefault="0064025B" w:rsidP="001C36B0">
      <w:pPr>
        <w:spacing w:line="360" w:lineRule="auto"/>
        <w:jc w:val="both"/>
        <w:rPr>
          <w:rFonts w:ascii="Times New Roman" w:hAnsi="Times New Roman" w:cs="Times New Roman"/>
          <w:sz w:val="24"/>
          <w:szCs w:val="24"/>
        </w:rPr>
      </w:pPr>
    </w:p>
    <w:p w:rsidR="0064025B" w:rsidRPr="001C36B0" w:rsidRDefault="0064025B" w:rsidP="001C36B0">
      <w:pPr>
        <w:spacing w:line="360" w:lineRule="auto"/>
        <w:jc w:val="both"/>
        <w:rPr>
          <w:rFonts w:ascii="Times New Roman" w:hAnsi="Times New Roman" w:cs="Times New Roman"/>
        </w:rPr>
      </w:pPr>
    </w:p>
    <w:p w:rsidR="0064025B" w:rsidRPr="001C36B0" w:rsidRDefault="0064025B" w:rsidP="001C36B0">
      <w:pPr>
        <w:spacing w:line="360" w:lineRule="auto"/>
        <w:jc w:val="both"/>
        <w:rPr>
          <w:rFonts w:ascii="Times New Roman" w:hAnsi="Times New Roman" w:cs="Times New Roman"/>
        </w:rPr>
      </w:pPr>
    </w:p>
    <w:p w:rsidR="0064025B" w:rsidRPr="001C36B0" w:rsidRDefault="001C36B0" w:rsidP="001C36B0">
      <w:pPr>
        <w:spacing w:line="360" w:lineRule="auto"/>
        <w:jc w:val="both"/>
        <w:rPr>
          <w:rFonts w:ascii="Times New Roman" w:hAnsi="Times New Roman" w:cs="Times New Roman"/>
        </w:rPr>
      </w:pPr>
      <w:r w:rsidRPr="001C36B0">
        <w:rPr>
          <w:rFonts w:ascii="Times New Roman" w:hAnsi="Times New Roman" w:cs="Times New Roman"/>
          <w:noProof/>
        </w:rPr>
        <w:drawing>
          <wp:inline distT="0" distB="0" distL="0" distR="0">
            <wp:extent cx="5274310" cy="1989834"/>
            <wp:effectExtent l="19050" t="0" r="254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8420" t="35004" r="18372" b="35162"/>
                    <a:stretch>
                      <a:fillRect/>
                    </a:stretch>
                  </pic:blipFill>
                  <pic:spPr bwMode="auto">
                    <a:xfrm>
                      <a:off x="0" y="0"/>
                      <a:ext cx="5274310" cy="1989834"/>
                    </a:xfrm>
                    <a:prstGeom prst="rect">
                      <a:avLst/>
                    </a:prstGeom>
                    <a:noFill/>
                    <a:ln w="9525">
                      <a:noFill/>
                      <a:miter lim="800000"/>
                      <a:headEnd/>
                      <a:tailEnd/>
                    </a:ln>
                  </pic:spPr>
                </pic:pic>
              </a:graphicData>
            </a:graphic>
          </wp:inline>
        </w:drawing>
      </w:r>
    </w:p>
    <w:p w:rsidR="001C36B0" w:rsidRPr="001C36B0" w:rsidRDefault="001C36B0" w:rsidP="001C36B0">
      <w:pPr>
        <w:pStyle w:val="ad"/>
        <w:spacing w:line="360" w:lineRule="auto"/>
        <w:jc w:val="center"/>
        <w:rPr>
          <w:rFonts w:ascii="Times New Roman" w:hAnsi="Times New Roman" w:cs="Times New Roman"/>
          <w:sz w:val="20"/>
          <w:szCs w:val="20"/>
        </w:rPr>
      </w:pPr>
      <w:r w:rsidRPr="001C36B0">
        <w:rPr>
          <w:rFonts w:ascii="Times New Roman" w:hAnsi="Times New Roman" w:cs="Times New Roman"/>
          <w:sz w:val="20"/>
          <w:szCs w:val="20"/>
        </w:rPr>
        <w:t>Το κόστος πωληθέντων του Ομίλου και της Εταιρίας</w:t>
      </w:r>
    </w:p>
    <w:p w:rsidR="0064025B" w:rsidRPr="001C36B0" w:rsidRDefault="0064025B" w:rsidP="001C36B0">
      <w:pPr>
        <w:spacing w:line="360" w:lineRule="auto"/>
        <w:jc w:val="both"/>
        <w:rPr>
          <w:rFonts w:ascii="Times New Roman" w:hAnsi="Times New Roman" w:cs="Times New Roman"/>
        </w:rPr>
      </w:pPr>
    </w:p>
    <w:p w:rsidR="0064025B" w:rsidRPr="001C36B0" w:rsidRDefault="0044147D" w:rsidP="001C36B0">
      <w:pPr>
        <w:spacing w:line="360" w:lineRule="auto"/>
        <w:jc w:val="both"/>
        <w:rPr>
          <w:rFonts w:ascii="Times New Roman" w:hAnsi="Times New Roman" w:cs="Times New Roman"/>
          <w:sz w:val="24"/>
          <w:szCs w:val="24"/>
          <w:u w:val="single"/>
        </w:rPr>
      </w:pPr>
      <w:r w:rsidRPr="001C36B0">
        <w:rPr>
          <w:rFonts w:ascii="Times New Roman" w:hAnsi="Times New Roman" w:cs="Times New Roman"/>
          <w:sz w:val="24"/>
          <w:szCs w:val="24"/>
          <w:u w:val="single"/>
        </w:rPr>
        <w:t>Σχολιασμός:</w:t>
      </w:r>
    </w:p>
    <w:p w:rsidR="0044147D" w:rsidRPr="001C36B0" w:rsidRDefault="0044147D"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Παρατηρείται ότι συγκρίνοντας τις δύο χρήσεις, του 2014/2015 και του 2015/2016 το κόστος πωληθέντων του ομίλου κατά τη χρήση 2015/2016 αυξήθηκε κατά 26.784,079€.</w:t>
      </w:r>
    </w:p>
    <w:p w:rsidR="00951CCD" w:rsidRPr="001C36B0" w:rsidRDefault="0044147D"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Επίσης παρατηρείται ότι συγκρίνοντας τον όμιλο και την εταιρεία, το κόστος πωληθέντων του ομίλου είναι αυξημένο κατά 1.452,478€, δηλαδή η διαφορά τους είναι ιδιαίτερα μικρή</w:t>
      </w:r>
      <w:r w:rsidR="001C36B0">
        <w:rPr>
          <w:rFonts w:ascii="Times New Roman" w:hAnsi="Times New Roman" w:cs="Times New Roman"/>
          <w:sz w:val="24"/>
          <w:szCs w:val="24"/>
        </w:rPr>
        <w:t>.</w:t>
      </w:r>
    </w:p>
    <w:p w:rsidR="00B272E2" w:rsidRPr="001C36B0" w:rsidRDefault="00B272E2" w:rsidP="001C36B0">
      <w:pPr>
        <w:spacing w:line="360" w:lineRule="auto"/>
        <w:rPr>
          <w:rFonts w:ascii="Times New Roman" w:hAnsi="Times New Roman" w:cs="Times New Roman"/>
          <w:b/>
          <w:sz w:val="24"/>
          <w:szCs w:val="24"/>
        </w:rPr>
      </w:pPr>
      <w:r w:rsidRPr="001C36B0">
        <w:rPr>
          <w:rFonts w:ascii="Times New Roman" w:hAnsi="Times New Roman" w:cs="Times New Roman"/>
          <w:b/>
          <w:sz w:val="24"/>
          <w:szCs w:val="24"/>
        </w:rPr>
        <w:lastRenderedPageBreak/>
        <w:t>2.2 ΑΠΟΤΙΜΗΣΗ ΠΑΓΙΩΝ</w:t>
      </w:r>
    </w:p>
    <w:p w:rsidR="00B272E2" w:rsidRPr="001C36B0" w:rsidRDefault="00B272E2"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 xml:space="preserve">Η ανάλυση των ενσώματων ακινητοποιήσεων του </w:t>
      </w:r>
      <w:proofErr w:type="spellStart"/>
      <w:r w:rsidRPr="001C36B0">
        <w:rPr>
          <w:rFonts w:ascii="Times New Roman" w:hAnsi="Times New Roman" w:cs="Times New Roman"/>
          <w:sz w:val="24"/>
          <w:szCs w:val="24"/>
        </w:rPr>
        <w:t>Οµίλου</w:t>
      </w:r>
      <w:proofErr w:type="spellEnd"/>
      <w:r w:rsidRPr="001C36B0">
        <w:rPr>
          <w:rFonts w:ascii="Times New Roman" w:hAnsi="Times New Roman" w:cs="Times New Roman"/>
          <w:sz w:val="24"/>
          <w:szCs w:val="24"/>
        </w:rPr>
        <w:t xml:space="preserve"> και της Εταιρείας έχει ως εξής: </w:t>
      </w:r>
    </w:p>
    <w:p w:rsidR="00B272E2" w:rsidRPr="001C36B0" w:rsidRDefault="00B272E2" w:rsidP="001C36B0">
      <w:pPr>
        <w:spacing w:line="360" w:lineRule="auto"/>
        <w:jc w:val="both"/>
        <w:rPr>
          <w:rFonts w:ascii="Times New Roman" w:hAnsi="Times New Roman" w:cs="Times New Roman"/>
          <w:b/>
          <w:sz w:val="24"/>
          <w:szCs w:val="24"/>
        </w:rPr>
      </w:pPr>
      <w:r w:rsidRPr="001C36B0">
        <w:rPr>
          <w:rFonts w:ascii="Times New Roman" w:hAnsi="Times New Roman" w:cs="Times New Roman"/>
          <w:b/>
          <w:noProof/>
          <w:sz w:val="24"/>
          <w:szCs w:val="24"/>
        </w:rPr>
        <w:drawing>
          <wp:anchor distT="0" distB="0" distL="114300" distR="114300" simplePos="0" relativeHeight="251673600" behindDoc="1" locked="0" layoutInCell="1" allowOverlap="1">
            <wp:simplePos x="0" y="0"/>
            <wp:positionH relativeFrom="column">
              <wp:posOffset>-1115060</wp:posOffset>
            </wp:positionH>
            <wp:positionV relativeFrom="paragraph">
              <wp:posOffset>180340</wp:posOffset>
            </wp:positionV>
            <wp:extent cx="7534275" cy="3762375"/>
            <wp:effectExtent l="19050" t="0" r="9525" b="0"/>
            <wp:wrapTight wrapText="bothSides">
              <wp:wrapPolygon edited="0">
                <wp:start x="-55" y="0"/>
                <wp:lineTo x="-55" y="21545"/>
                <wp:lineTo x="21627" y="21545"/>
                <wp:lineTo x="21627" y="0"/>
                <wp:lineTo x="-5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3251" t="26411" r="7898" b="18059"/>
                    <a:stretch>
                      <a:fillRect/>
                    </a:stretch>
                  </pic:blipFill>
                  <pic:spPr bwMode="auto">
                    <a:xfrm>
                      <a:off x="0" y="0"/>
                      <a:ext cx="7534275" cy="3762375"/>
                    </a:xfrm>
                    <a:prstGeom prst="rect">
                      <a:avLst/>
                    </a:prstGeom>
                    <a:noFill/>
                    <a:ln w="9525">
                      <a:noFill/>
                      <a:miter lim="800000"/>
                      <a:headEnd/>
                      <a:tailEnd/>
                    </a:ln>
                  </pic:spPr>
                </pic:pic>
              </a:graphicData>
            </a:graphic>
          </wp:anchor>
        </w:drawing>
      </w:r>
    </w:p>
    <w:p w:rsidR="00B272E2" w:rsidRPr="001C36B0" w:rsidRDefault="00B272E2" w:rsidP="001C36B0">
      <w:pPr>
        <w:spacing w:line="360" w:lineRule="auto"/>
        <w:rPr>
          <w:rFonts w:ascii="Times New Roman" w:hAnsi="Times New Roman" w:cs="Times New Roman"/>
          <w:sz w:val="24"/>
          <w:szCs w:val="24"/>
          <w:u w:val="single"/>
        </w:rPr>
      </w:pPr>
      <w:r w:rsidRPr="001C36B0">
        <w:rPr>
          <w:rFonts w:ascii="Times New Roman" w:hAnsi="Times New Roman" w:cs="Times New Roman"/>
          <w:sz w:val="24"/>
          <w:szCs w:val="24"/>
          <w:u w:val="single"/>
        </w:rPr>
        <w:t>Αποσβέσεις</w:t>
      </w:r>
    </w:p>
    <w:p w:rsidR="00B272E2" w:rsidRPr="001C36B0" w:rsidRDefault="00B272E2"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 xml:space="preserve">Οι αποσβέσεις των ενσώματων ακινητοποιήσεων (πλην των οικοπέδων) υπολογίζονται µε την σταθερή µμέθοδο κατά τη διάρκεια της ωφέλιμης ζωής τους ως εξής: </w:t>
      </w:r>
    </w:p>
    <w:p w:rsidR="00B272E2" w:rsidRPr="001C36B0" w:rsidRDefault="00B272E2"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 xml:space="preserve">Κτίρια 30 – 35 έτη </w:t>
      </w:r>
    </w:p>
    <w:p w:rsidR="00B272E2" w:rsidRPr="001C36B0" w:rsidRDefault="00B272E2"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 xml:space="preserve">Μηχανολογικός </w:t>
      </w:r>
      <w:proofErr w:type="spellStart"/>
      <w:r w:rsidRPr="001C36B0">
        <w:rPr>
          <w:rFonts w:ascii="Times New Roman" w:hAnsi="Times New Roman" w:cs="Times New Roman"/>
          <w:sz w:val="24"/>
          <w:szCs w:val="24"/>
        </w:rPr>
        <w:t>εξοπλισµός</w:t>
      </w:r>
      <w:proofErr w:type="spellEnd"/>
      <w:r w:rsidRPr="001C36B0">
        <w:rPr>
          <w:rFonts w:ascii="Times New Roman" w:hAnsi="Times New Roman" w:cs="Times New Roman"/>
          <w:sz w:val="24"/>
          <w:szCs w:val="24"/>
        </w:rPr>
        <w:t xml:space="preserve"> 5 - 20 έτη </w:t>
      </w:r>
    </w:p>
    <w:p w:rsidR="00B272E2" w:rsidRPr="001C36B0" w:rsidRDefault="00B272E2"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Μεταφορικά µ</w:t>
      </w:r>
      <w:proofErr w:type="spellStart"/>
      <w:r w:rsidRPr="001C36B0">
        <w:rPr>
          <w:rFonts w:ascii="Times New Roman" w:hAnsi="Times New Roman" w:cs="Times New Roman"/>
          <w:sz w:val="24"/>
          <w:szCs w:val="24"/>
        </w:rPr>
        <w:t>έσα</w:t>
      </w:r>
      <w:proofErr w:type="spellEnd"/>
      <w:r w:rsidRPr="001C36B0">
        <w:rPr>
          <w:rFonts w:ascii="Times New Roman" w:hAnsi="Times New Roman" w:cs="Times New Roman"/>
          <w:sz w:val="24"/>
          <w:szCs w:val="24"/>
        </w:rPr>
        <w:t xml:space="preserve"> 5 – 10 έτη </w:t>
      </w:r>
    </w:p>
    <w:p w:rsidR="00B272E2" w:rsidRPr="001C36B0" w:rsidRDefault="00B272E2"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 xml:space="preserve">Λοιπός </w:t>
      </w:r>
      <w:proofErr w:type="spellStart"/>
      <w:r w:rsidRPr="001C36B0">
        <w:rPr>
          <w:rFonts w:ascii="Times New Roman" w:hAnsi="Times New Roman" w:cs="Times New Roman"/>
          <w:sz w:val="24"/>
          <w:szCs w:val="24"/>
        </w:rPr>
        <w:t>εξοπλισµός</w:t>
      </w:r>
      <w:proofErr w:type="spellEnd"/>
      <w:r w:rsidRPr="001C36B0">
        <w:rPr>
          <w:rFonts w:ascii="Times New Roman" w:hAnsi="Times New Roman" w:cs="Times New Roman"/>
          <w:sz w:val="24"/>
          <w:szCs w:val="24"/>
        </w:rPr>
        <w:t xml:space="preserve"> 4 - 10 έτη </w:t>
      </w:r>
    </w:p>
    <w:p w:rsidR="001C36B0" w:rsidRDefault="00B272E2" w:rsidP="001C36B0">
      <w:pPr>
        <w:spacing w:line="360" w:lineRule="auto"/>
        <w:jc w:val="both"/>
        <w:rPr>
          <w:rFonts w:ascii="Times New Roman" w:hAnsi="Times New Roman" w:cs="Times New Roman"/>
          <w:b/>
          <w:sz w:val="24"/>
          <w:szCs w:val="24"/>
        </w:rPr>
      </w:pPr>
      <w:r w:rsidRPr="001C36B0">
        <w:rPr>
          <w:rFonts w:ascii="Times New Roman" w:hAnsi="Times New Roman" w:cs="Times New Roman"/>
          <w:sz w:val="24"/>
          <w:szCs w:val="24"/>
        </w:rPr>
        <w:t xml:space="preserve">Ηλεκτρονικοί υπολογιστές και </w:t>
      </w:r>
      <w:proofErr w:type="spellStart"/>
      <w:r w:rsidRPr="001C36B0">
        <w:rPr>
          <w:rFonts w:ascii="Times New Roman" w:hAnsi="Times New Roman" w:cs="Times New Roman"/>
          <w:sz w:val="24"/>
          <w:szCs w:val="24"/>
        </w:rPr>
        <w:t>προγράµµατα</w:t>
      </w:r>
      <w:proofErr w:type="spellEnd"/>
      <w:r w:rsidRPr="001C36B0">
        <w:rPr>
          <w:rFonts w:ascii="Times New Roman" w:hAnsi="Times New Roman" w:cs="Times New Roman"/>
          <w:sz w:val="24"/>
          <w:szCs w:val="24"/>
        </w:rPr>
        <w:t xml:space="preserve"> 3 – 5 έ</w:t>
      </w:r>
      <w:r w:rsidR="001C36B0">
        <w:rPr>
          <w:rFonts w:ascii="Times New Roman" w:hAnsi="Times New Roman" w:cs="Times New Roman"/>
          <w:sz w:val="24"/>
          <w:szCs w:val="24"/>
        </w:rPr>
        <w:t>τη</w:t>
      </w:r>
    </w:p>
    <w:p w:rsidR="00B272E2" w:rsidRPr="001C36B0" w:rsidRDefault="00B272E2" w:rsidP="001C36B0">
      <w:pPr>
        <w:spacing w:line="360" w:lineRule="auto"/>
        <w:jc w:val="both"/>
        <w:rPr>
          <w:rFonts w:ascii="Times New Roman" w:hAnsi="Times New Roman" w:cs="Times New Roman"/>
          <w:b/>
          <w:sz w:val="24"/>
          <w:szCs w:val="24"/>
        </w:rPr>
      </w:pPr>
      <w:r w:rsidRPr="001C36B0">
        <w:rPr>
          <w:rFonts w:ascii="Times New Roman" w:hAnsi="Times New Roman" w:cs="Times New Roman"/>
          <w:sz w:val="24"/>
          <w:szCs w:val="24"/>
          <w:u w:val="single"/>
        </w:rPr>
        <w:lastRenderedPageBreak/>
        <w:t xml:space="preserve">Σχολιασμός: </w:t>
      </w:r>
    </w:p>
    <w:p w:rsidR="00B272E2" w:rsidRPr="001C36B0" w:rsidRDefault="000C0A96" w:rsidP="001C36B0">
      <w:pPr>
        <w:spacing w:line="360" w:lineRule="auto"/>
        <w:rPr>
          <w:rFonts w:ascii="Times New Roman" w:hAnsi="Times New Roman" w:cs="Times New Roman"/>
          <w:sz w:val="24"/>
          <w:szCs w:val="24"/>
        </w:rPr>
      </w:pPr>
      <w:r w:rsidRPr="001C36B0">
        <w:rPr>
          <w:rFonts w:ascii="Times New Roman" w:hAnsi="Times New Roman" w:cs="Times New Roman"/>
          <w:sz w:val="24"/>
          <w:szCs w:val="24"/>
        </w:rPr>
        <w:t xml:space="preserve">Όπως φαίνεται από την ανάλυση των ενσώματων ακινητοποιήσεων του </w:t>
      </w:r>
      <w:proofErr w:type="spellStart"/>
      <w:r w:rsidRPr="001C36B0">
        <w:rPr>
          <w:rFonts w:ascii="Times New Roman" w:hAnsi="Times New Roman" w:cs="Times New Roman"/>
          <w:sz w:val="24"/>
          <w:szCs w:val="24"/>
        </w:rPr>
        <w:t>Οµίλου</w:t>
      </w:r>
      <w:proofErr w:type="spellEnd"/>
      <w:r w:rsidRPr="001C36B0">
        <w:rPr>
          <w:rFonts w:ascii="Times New Roman" w:hAnsi="Times New Roman" w:cs="Times New Roman"/>
          <w:sz w:val="24"/>
          <w:szCs w:val="24"/>
        </w:rPr>
        <w:t xml:space="preserve">  η αξία του συνόλου των ενσώματων ακινητοποιήσεων μειώθηκε κατά 182.326,369€, δηλαδή από 681.093,962€ στο τέλος της χρήσης (30/06/2015) σε 498.767,593€ στο τέλος της χρήσης του (30/06/2016).</w:t>
      </w:r>
    </w:p>
    <w:p w:rsidR="000C0A96" w:rsidRPr="001C36B0" w:rsidRDefault="000C0A96" w:rsidP="001C36B0">
      <w:pPr>
        <w:spacing w:line="360" w:lineRule="auto"/>
        <w:rPr>
          <w:rFonts w:ascii="Times New Roman" w:hAnsi="Times New Roman" w:cs="Times New Roman"/>
          <w:sz w:val="24"/>
          <w:szCs w:val="24"/>
        </w:rPr>
      </w:pPr>
      <w:r w:rsidRPr="001C36B0">
        <w:rPr>
          <w:rFonts w:ascii="Times New Roman" w:hAnsi="Times New Roman" w:cs="Times New Roman"/>
          <w:sz w:val="24"/>
          <w:szCs w:val="24"/>
        </w:rPr>
        <w:t>Όπως φαίνεται από την ανάλυση των ενσώματων ακινητοποιήσεων της Εταιρίας, η αξία του συνόλου των ενσώματων ακινητοποιήσεων μειώθηκε κατά 143.448,860€, δηλαδή από 434.955,913€ στο τέλος της χρήσης (30/06/2015) σε 291.507,053€ στο τέλος της χρήσης του (30/06/2016).</w:t>
      </w:r>
    </w:p>
    <w:p w:rsidR="00B272E2" w:rsidRDefault="00B272E2" w:rsidP="001C36B0">
      <w:pPr>
        <w:spacing w:line="360" w:lineRule="auto"/>
        <w:jc w:val="both"/>
        <w:rPr>
          <w:rFonts w:ascii="Times New Roman" w:hAnsi="Times New Roman" w:cs="Times New Roman"/>
          <w:sz w:val="24"/>
          <w:szCs w:val="24"/>
        </w:rPr>
      </w:pPr>
    </w:p>
    <w:p w:rsidR="001C36B0" w:rsidRPr="001C36B0" w:rsidRDefault="001C36B0" w:rsidP="001C36B0">
      <w:pPr>
        <w:spacing w:line="360" w:lineRule="auto"/>
        <w:jc w:val="both"/>
        <w:rPr>
          <w:rFonts w:ascii="Times New Roman" w:hAnsi="Times New Roman" w:cs="Times New Roman"/>
          <w:sz w:val="24"/>
          <w:szCs w:val="24"/>
        </w:rPr>
      </w:pPr>
    </w:p>
    <w:p w:rsidR="00EA2949" w:rsidRPr="001C36B0" w:rsidRDefault="00EA2949" w:rsidP="001C36B0">
      <w:pPr>
        <w:spacing w:line="360" w:lineRule="auto"/>
        <w:jc w:val="both"/>
        <w:rPr>
          <w:rFonts w:ascii="Times New Roman" w:hAnsi="Times New Roman" w:cs="Times New Roman"/>
          <w:b/>
          <w:sz w:val="24"/>
          <w:szCs w:val="24"/>
        </w:rPr>
      </w:pPr>
      <w:r w:rsidRPr="001C36B0">
        <w:rPr>
          <w:rFonts w:ascii="Times New Roman" w:hAnsi="Times New Roman" w:cs="Times New Roman"/>
          <w:b/>
          <w:sz w:val="24"/>
          <w:szCs w:val="24"/>
        </w:rPr>
        <w:t>2.3 ΕΛΕΓΧΟΣ ΑΠΟΜΕΙΩΣΗΣ ΠΑΓΙΩΝ</w:t>
      </w:r>
    </w:p>
    <w:p w:rsidR="00EA2949" w:rsidRPr="001C36B0" w:rsidRDefault="00EA2949"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 xml:space="preserve">Σύμφωνα με την Οικονομική Έκθεση για την Οικονομική Χρήση 2015/2016 (01.07.2015 – 30.06.2016)  δεν υπάρχει </w:t>
      </w:r>
      <w:proofErr w:type="spellStart"/>
      <w:r w:rsidRPr="001C36B0">
        <w:rPr>
          <w:rFonts w:ascii="Times New Roman" w:hAnsi="Times New Roman" w:cs="Times New Roman"/>
          <w:sz w:val="24"/>
          <w:szCs w:val="24"/>
        </w:rPr>
        <w:t>απομείωση</w:t>
      </w:r>
      <w:proofErr w:type="spellEnd"/>
      <w:r w:rsidRPr="001C36B0">
        <w:rPr>
          <w:rFonts w:ascii="Times New Roman" w:hAnsi="Times New Roman" w:cs="Times New Roman"/>
          <w:sz w:val="24"/>
          <w:szCs w:val="24"/>
        </w:rPr>
        <w:t xml:space="preserve"> παγίων στον Όμιλο και την Εταιρία </w:t>
      </w:r>
      <w:r w:rsidRPr="001C36B0">
        <w:rPr>
          <w:rFonts w:ascii="Times New Roman" w:hAnsi="Times New Roman" w:cs="Times New Roman"/>
          <w:sz w:val="24"/>
          <w:szCs w:val="24"/>
          <w:lang w:val="en-US"/>
        </w:rPr>
        <w:t>Jumbo</w:t>
      </w:r>
      <w:r w:rsidRPr="001C36B0">
        <w:rPr>
          <w:rFonts w:ascii="Times New Roman" w:hAnsi="Times New Roman" w:cs="Times New Roman"/>
          <w:sz w:val="24"/>
          <w:szCs w:val="24"/>
        </w:rPr>
        <w:t xml:space="preserve"> Α.Ε.</w:t>
      </w:r>
    </w:p>
    <w:p w:rsidR="00B272E2" w:rsidRDefault="00B272E2" w:rsidP="001C36B0">
      <w:pPr>
        <w:spacing w:line="360" w:lineRule="auto"/>
        <w:jc w:val="both"/>
        <w:rPr>
          <w:rFonts w:ascii="Times New Roman" w:hAnsi="Times New Roman" w:cs="Times New Roman"/>
          <w:b/>
          <w:sz w:val="24"/>
          <w:szCs w:val="24"/>
        </w:rPr>
      </w:pPr>
    </w:p>
    <w:p w:rsidR="001C36B0" w:rsidRPr="001C36B0" w:rsidRDefault="001C36B0" w:rsidP="001C36B0">
      <w:pPr>
        <w:spacing w:line="360" w:lineRule="auto"/>
        <w:jc w:val="both"/>
        <w:rPr>
          <w:rFonts w:ascii="Times New Roman" w:hAnsi="Times New Roman" w:cs="Times New Roman"/>
          <w:b/>
          <w:sz w:val="24"/>
          <w:szCs w:val="24"/>
        </w:rPr>
      </w:pPr>
    </w:p>
    <w:p w:rsidR="00B272E2" w:rsidRPr="001C36B0" w:rsidRDefault="00EA2949" w:rsidP="001C36B0">
      <w:pPr>
        <w:spacing w:line="360" w:lineRule="auto"/>
        <w:jc w:val="both"/>
        <w:rPr>
          <w:rFonts w:ascii="Times New Roman" w:hAnsi="Times New Roman" w:cs="Times New Roman"/>
          <w:b/>
          <w:sz w:val="24"/>
          <w:szCs w:val="24"/>
        </w:rPr>
      </w:pPr>
      <w:r w:rsidRPr="001C36B0">
        <w:rPr>
          <w:rFonts w:ascii="Times New Roman" w:hAnsi="Times New Roman" w:cs="Times New Roman"/>
          <w:b/>
          <w:sz w:val="24"/>
          <w:szCs w:val="24"/>
        </w:rPr>
        <w:t>2.4 ΑΝΑΒΑΛΛΟΜΕΝΟΙ ΦΟΡΟΙ</w:t>
      </w:r>
    </w:p>
    <w:p w:rsidR="00EA2949" w:rsidRPr="001C36B0" w:rsidRDefault="00EA2949" w:rsidP="001C36B0">
      <w:pPr>
        <w:spacing w:line="360" w:lineRule="auto"/>
        <w:jc w:val="both"/>
        <w:rPr>
          <w:rFonts w:ascii="Times New Roman" w:hAnsi="Times New Roman" w:cs="Times New Roman"/>
          <w:b/>
          <w:sz w:val="24"/>
          <w:szCs w:val="24"/>
        </w:rPr>
      </w:pPr>
      <w:r w:rsidRPr="001C36B0">
        <w:rPr>
          <w:rFonts w:ascii="Times New Roman" w:hAnsi="Times New Roman" w:cs="Times New Roman"/>
          <w:sz w:val="24"/>
          <w:szCs w:val="24"/>
        </w:rPr>
        <w:t>Ο αναβαλλόμενος φόρος εισοδήματος προσδιορίζεται</w:t>
      </w:r>
      <w:r w:rsidR="00CE7782" w:rsidRPr="001C36B0">
        <w:rPr>
          <w:rFonts w:ascii="Times New Roman" w:hAnsi="Times New Roman" w:cs="Times New Roman"/>
          <w:sz w:val="24"/>
          <w:szCs w:val="24"/>
        </w:rPr>
        <w:t xml:space="preserve"> µε την </w:t>
      </w:r>
      <w:r w:rsidRPr="001C36B0">
        <w:rPr>
          <w:rFonts w:ascii="Times New Roman" w:hAnsi="Times New Roman" w:cs="Times New Roman"/>
          <w:sz w:val="24"/>
          <w:szCs w:val="24"/>
        </w:rPr>
        <w:t xml:space="preserve">μέθοδο της υποχρέωσης που προκύπτει από τις προσωρινές διαφορές µμεταξύ της λογιστικής αξίας και της φορολογικής βάσης των στοιχείων του ενεργητικού και των υποχρεώσεων. Αναβαλλόμενος φόρος εισοδήματος δεν λογίζεται εάν </w:t>
      </w:r>
      <w:proofErr w:type="spellStart"/>
      <w:r w:rsidRPr="001C36B0">
        <w:rPr>
          <w:rFonts w:ascii="Times New Roman" w:hAnsi="Cambria Math" w:cs="Times New Roman"/>
          <w:sz w:val="24"/>
          <w:szCs w:val="24"/>
        </w:rPr>
        <w:t>̟</w:t>
      </w:r>
      <w:r w:rsidRPr="001C36B0">
        <w:rPr>
          <w:rFonts w:ascii="Times New Roman" w:hAnsi="Times New Roman" w:cs="Times New Roman"/>
          <w:sz w:val="24"/>
          <w:szCs w:val="24"/>
        </w:rPr>
        <w:t>προκύπτει</w:t>
      </w:r>
      <w:proofErr w:type="spellEnd"/>
      <w:r w:rsidRPr="001C36B0">
        <w:rPr>
          <w:rFonts w:ascii="Times New Roman" w:hAnsi="Times New Roman" w:cs="Times New Roman"/>
          <w:sz w:val="24"/>
          <w:szCs w:val="24"/>
        </w:rPr>
        <w:t xml:space="preserve"> από την αρχική αναγνώριση στοιχείου ενεργητικού ή παθητικού σε συναλλαγή, εκτός επιχειρηματικής συνένωσης, η οποία όταν έγινε δεν επηρέασε ούτε το λογιστικό ούτε το φορολογικό κέρδος ή </w:t>
      </w:r>
      <w:proofErr w:type="spellStart"/>
      <w:r w:rsidRPr="001C36B0">
        <w:rPr>
          <w:rFonts w:ascii="Times New Roman" w:hAnsi="Times New Roman" w:cs="Times New Roman"/>
          <w:sz w:val="24"/>
          <w:szCs w:val="24"/>
        </w:rPr>
        <w:t>ζηµία</w:t>
      </w:r>
      <w:proofErr w:type="spellEnd"/>
      <w:r w:rsidRPr="001C36B0">
        <w:rPr>
          <w:rFonts w:ascii="Times New Roman" w:hAnsi="Times New Roman" w:cs="Times New Roman"/>
          <w:sz w:val="24"/>
          <w:szCs w:val="24"/>
        </w:rPr>
        <w:t xml:space="preserve">. Οι αναβαλλόμενες φορολογικές απαιτήσεις και υποχρεώσεις αποτιμώνται µε βάση τους φορολογικούς συντελεστές που </w:t>
      </w:r>
      <w:proofErr w:type="spellStart"/>
      <w:r w:rsidRPr="001C36B0">
        <w:rPr>
          <w:rFonts w:ascii="Times New Roman" w:hAnsi="Times New Roman" w:cs="Times New Roman"/>
          <w:sz w:val="24"/>
          <w:szCs w:val="24"/>
        </w:rPr>
        <w:t>αναµένεται</w:t>
      </w:r>
      <w:proofErr w:type="spellEnd"/>
      <w:r w:rsidRPr="001C36B0">
        <w:rPr>
          <w:rFonts w:ascii="Times New Roman" w:hAnsi="Times New Roman" w:cs="Times New Roman"/>
          <w:sz w:val="24"/>
          <w:szCs w:val="24"/>
        </w:rPr>
        <w:t xml:space="preserve"> να εφαρμοστούν στην περίοδο κατά την οποία θα διακανονιστεί η απαίτηση ή η </w:t>
      </w:r>
      <w:r w:rsidRPr="001C36B0">
        <w:rPr>
          <w:rFonts w:ascii="Times New Roman" w:hAnsi="Times New Roman" w:cs="Times New Roman"/>
          <w:sz w:val="24"/>
          <w:szCs w:val="24"/>
        </w:rPr>
        <w:lastRenderedPageBreak/>
        <w:t xml:space="preserve">υποχρέωση, </w:t>
      </w:r>
      <w:proofErr w:type="spellStart"/>
      <w:r w:rsidRPr="001C36B0">
        <w:rPr>
          <w:rFonts w:ascii="Times New Roman" w:hAnsi="Times New Roman" w:cs="Times New Roman"/>
          <w:sz w:val="24"/>
          <w:szCs w:val="24"/>
        </w:rPr>
        <w:t>λαµβάνοντας</w:t>
      </w:r>
      <w:proofErr w:type="spellEnd"/>
      <w:r w:rsidRPr="001C36B0">
        <w:rPr>
          <w:rFonts w:ascii="Times New Roman" w:hAnsi="Times New Roman" w:cs="Times New Roman"/>
          <w:sz w:val="24"/>
          <w:szCs w:val="24"/>
        </w:rPr>
        <w:t xml:space="preserve"> υπόψη τους φορολογικούς συντελεστές (και φορολογικούς </w:t>
      </w:r>
      <w:proofErr w:type="spellStart"/>
      <w:r w:rsidRPr="001C36B0">
        <w:rPr>
          <w:rFonts w:ascii="Times New Roman" w:hAnsi="Times New Roman" w:cs="Times New Roman"/>
          <w:sz w:val="24"/>
          <w:szCs w:val="24"/>
        </w:rPr>
        <w:t>νόµους</w:t>
      </w:r>
      <w:proofErr w:type="spellEnd"/>
      <w:r w:rsidRPr="001C36B0">
        <w:rPr>
          <w:rFonts w:ascii="Times New Roman" w:hAnsi="Times New Roman" w:cs="Times New Roman"/>
          <w:sz w:val="24"/>
          <w:szCs w:val="24"/>
        </w:rPr>
        <w:t>) που έχουν τεθεί σε ισχύ ή ουσιαστικά ισχύουν µ</w:t>
      </w:r>
      <w:proofErr w:type="spellStart"/>
      <w:r w:rsidRPr="001C36B0">
        <w:rPr>
          <w:rFonts w:ascii="Times New Roman" w:hAnsi="Times New Roman" w:cs="Times New Roman"/>
          <w:sz w:val="24"/>
          <w:szCs w:val="24"/>
        </w:rPr>
        <w:t>έχρι</w:t>
      </w:r>
      <w:proofErr w:type="spellEnd"/>
      <w:r w:rsidRPr="001C36B0">
        <w:rPr>
          <w:rFonts w:ascii="Times New Roman" w:hAnsi="Times New Roman" w:cs="Times New Roman"/>
          <w:sz w:val="24"/>
          <w:szCs w:val="24"/>
        </w:rPr>
        <w:t xml:space="preserve"> την </w:t>
      </w:r>
      <w:proofErr w:type="spellStart"/>
      <w:r w:rsidRPr="001C36B0">
        <w:rPr>
          <w:rFonts w:ascii="Times New Roman" w:hAnsi="Times New Roman" w:cs="Times New Roman"/>
          <w:sz w:val="24"/>
          <w:szCs w:val="24"/>
        </w:rPr>
        <w:t>ηµεροµηνία</w:t>
      </w:r>
      <w:proofErr w:type="spellEnd"/>
      <w:r w:rsidRPr="001C36B0">
        <w:rPr>
          <w:rFonts w:ascii="Times New Roman" w:hAnsi="Times New Roman" w:cs="Times New Roman"/>
          <w:sz w:val="24"/>
          <w:szCs w:val="24"/>
        </w:rPr>
        <w:t xml:space="preserve"> της </w:t>
      </w:r>
      <w:r w:rsidR="00D43D57" w:rsidRPr="001C36B0">
        <w:rPr>
          <w:rFonts w:ascii="Times New Roman" w:hAnsi="Times New Roman" w:cs="Times New Roman"/>
          <w:sz w:val="24"/>
          <w:szCs w:val="24"/>
        </w:rPr>
        <w:t>κ</w:t>
      </w:r>
      <w:r w:rsidRPr="001C36B0">
        <w:rPr>
          <w:rFonts w:ascii="Times New Roman" w:hAnsi="Times New Roman" w:cs="Times New Roman"/>
          <w:sz w:val="24"/>
          <w:szCs w:val="24"/>
        </w:rPr>
        <w:t xml:space="preserve">ατάστασης </w:t>
      </w:r>
      <w:r w:rsidR="00CE7782" w:rsidRPr="001C36B0">
        <w:rPr>
          <w:rFonts w:ascii="Times New Roman" w:hAnsi="Times New Roman" w:cs="Times New Roman"/>
          <w:sz w:val="24"/>
          <w:szCs w:val="24"/>
        </w:rPr>
        <w:t>οικονομικής</w:t>
      </w:r>
      <w:r w:rsidRPr="001C36B0">
        <w:rPr>
          <w:rFonts w:ascii="Times New Roman" w:hAnsi="Times New Roman" w:cs="Times New Roman"/>
          <w:sz w:val="24"/>
          <w:szCs w:val="24"/>
        </w:rPr>
        <w:t xml:space="preserve"> θέσης. Σε </w:t>
      </w:r>
      <w:r w:rsidR="00CE7782" w:rsidRPr="001C36B0">
        <w:rPr>
          <w:rFonts w:ascii="Times New Roman" w:hAnsi="Times New Roman" w:cs="Times New Roman"/>
          <w:sz w:val="24"/>
          <w:szCs w:val="24"/>
        </w:rPr>
        <w:t>περίπτωση</w:t>
      </w:r>
      <w:r w:rsidRPr="001C36B0">
        <w:rPr>
          <w:rFonts w:ascii="Times New Roman" w:hAnsi="Times New Roman" w:cs="Times New Roman"/>
          <w:sz w:val="24"/>
          <w:szCs w:val="24"/>
        </w:rPr>
        <w:t xml:space="preserve"> </w:t>
      </w:r>
      <w:r w:rsidR="00CE7782" w:rsidRPr="001C36B0">
        <w:rPr>
          <w:rFonts w:ascii="Times New Roman" w:hAnsi="Times New Roman" w:cs="Times New Roman"/>
          <w:sz w:val="24"/>
          <w:szCs w:val="24"/>
        </w:rPr>
        <w:t>αδυναμίας</w:t>
      </w:r>
      <w:r w:rsidRPr="001C36B0">
        <w:rPr>
          <w:rFonts w:ascii="Times New Roman" w:hAnsi="Times New Roman" w:cs="Times New Roman"/>
          <w:sz w:val="24"/>
          <w:szCs w:val="24"/>
        </w:rPr>
        <w:t xml:space="preserve"> σαφούς </w:t>
      </w:r>
      <w:proofErr w:type="spellStart"/>
      <w:r w:rsidR="00CE7782" w:rsidRPr="001C36B0">
        <w:rPr>
          <w:rFonts w:ascii="Times New Roman" w:hAnsi="Times New Roman" w:cs="Times New Roman"/>
          <w:sz w:val="24"/>
          <w:szCs w:val="24"/>
        </w:rPr>
        <w:t>π</w:t>
      </w:r>
      <w:r w:rsidRPr="001C36B0">
        <w:rPr>
          <w:rFonts w:ascii="Times New Roman" w:hAnsi="Times New Roman" w:cs="Times New Roman"/>
          <w:sz w:val="24"/>
          <w:szCs w:val="24"/>
        </w:rPr>
        <w:t>ροσδιορισµού</w:t>
      </w:r>
      <w:proofErr w:type="spellEnd"/>
      <w:r w:rsidRPr="001C36B0">
        <w:rPr>
          <w:rFonts w:ascii="Times New Roman" w:hAnsi="Times New Roman" w:cs="Times New Roman"/>
          <w:sz w:val="24"/>
          <w:szCs w:val="24"/>
        </w:rPr>
        <w:t xml:space="preserve"> του χρόνου αναστροφής των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ροσωρινών διαφορών </w:t>
      </w:r>
      <w:r w:rsidR="00CE7782" w:rsidRPr="001C36B0">
        <w:rPr>
          <w:rFonts w:ascii="Times New Roman" w:hAnsi="Times New Roman" w:cs="Times New Roman"/>
          <w:sz w:val="24"/>
          <w:szCs w:val="24"/>
        </w:rPr>
        <w:t>εφαρμόζεται</w:t>
      </w:r>
      <w:r w:rsidRPr="001C36B0">
        <w:rPr>
          <w:rFonts w:ascii="Times New Roman" w:hAnsi="Times New Roman" w:cs="Times New Roman"/>
          <w:sz w:val="24"/>
          <w:szCs w:val="24"/>
        </w:rPr>
        <w:t xml:space="preserve"> ο φορολογικός συντελεστής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ου ισχύει κατά την </w:t>
      </w:r>
      <w:proofErr w:type="spellStart"/>
      <w:r w:rsidRPr="001C36B0">
        <w:rPr>
          <w:rFonts w:ascii="Times New Roman" w:hAnsi="Times New Roman" w:cs="Times New Roman"/>
          <w:sz w:val="24"/>
          <w:szCs w:val="24"/>
        </w:rPr>
        <w:t>ε</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όµενη</w:t>
      </w:r>
      <w:proofErr w:type="spellEnd"/>
      <w:r w:rsidRPr="001C36B0">
        <w:rPr>
          <w:rFonts w:ascii="Times New Roman" w:hAnsi="Times New Roman" w:cs="Times New Roman"/>
          <w:sz w:val="24"/>
          <w:szCs w:val="24"/>
        </w:rPr>
        <w:t xml:space="preserve"> της </w:t>
      </w:r>
      <w:r w:rsidR="00CE7782" w:rsidRPr="001C36B0">
        <w:rPr>
          <w:rFonts w:ascii="Times New Roman" w:hAnsi="Times New Roman" w:cs="Times New Roman"/>
          <w:sz w:val="24"/>
          <w:szCs w:val="24"/>
        </w:rPr>
        <w:t>ημερομηνίας</w:t>
      </w:r>
      <w:r w:rsidRPr="001C36B0">
        <w:rPr>
          <w:rFonts w:ascii="Times New Roman" w:hAnsi="Times New Roman" w:cs="Times New Roman"/>
          <w:sz w:val="24"/>
          <w:szCs w:val="24"/>
        </w:rPr>
        <w:t xml:space="preserve"> της κατάστασης </w:t>
      </w:r>
      <w:r w:rsidR="00CE7782" w:rsidRPr="001C36B0">
        <w:rPr>
          <w:rFonts w:ascii="Times New Roman" w:hAnsi="Times New Roman" w:cs="Times New Roman"/>
          <w:sz w:val="24"/>
          <w:szCs w:val="24"/>
        </w:rPr>
        <w:t>οικονομικής</w:t>
      </w:r>
      <w:r w:rsidRPr="001C36B0">
        <w:rPr>
          <w:rFonts w:ascii="Times New Roman" w:hAnsi="Times New Roman" w:cs="Times New Roman"/>
          <w:sz w:val="24"/>
          <w:szCs w:val="24"/>
        </w:rPr>
        <w:t xml:space="preserve"> θέσης χρήση. Οι </w:t>
      </w:r>
      <w:r w:rsidR="00CE7782" w:rsidRPr="001C36B0">
        <w:rPr>
          <w:rFonts w:ascii="Times New Roman" w:hAnsi="Times New Roman" w:cs="Times New Roman"/>
          <w:sz w:val="24"/>
          <w:szCs w:val="24"/>
        </w:rPr>
        <w:t>αναβαλλόμενες</w:t>
      </w:r>
      <w:r w:rsidRPr="001C36B0">
        <w:rPr>
          <w:rFonts w:ascii="Times New Roman" w:hAnsi="Times New Roman" w:cs="Times New Roman"/>
          <w:sz w:val="24"/>
          <w:szCs w:val="24"/>
        </w:rPr>
        <w:t xml:space="preserve"> φορολογικές </w:t>
      </w:r>
      <w:r w:rsidR="00CE7782" w:rsidRPr="001C36B0">
        <w:rPr>
          <w:rFonts w:ascii="Times New Roman" w:hAnsi="Times New Roman" w:cs="Times New Roman"/>
          <w:sz w:val="24"/>
          <w:szCs w:val="24"/>
        </w:rPr>
        <w:t>απαιτήσεις</w:t>
      </w:r>
      <w:r w:rsidRPr="001C36B0">
        <w:rPr>
          <w:rFonts w:ascii="Times New Roman" w:hAnsi="Times New Roman" w:cs="Times New Roman"/>
          <w:sz w:val="24"/>
          <w:szCs w:val="24"/>
        </w:rPr>
        <w:t xml:space="preserve"> αναγνωρίζονται κατά την έκταση στην </w:t>
      </w:r>
      <w:r w:rsidR="00CE7782" w:rsidRPr="001C36B0">
        <w:rPr>
          <w:rFonts w:ascii="Times New Roman" w:hAnsi="Times New Roman" w:cs="Times New Roman"/>
          <w:sz w:val="24"/>
          <w:szCs w:val="24"/>
        </w:rPr>
        <w:t>οποία</w:t>
      </w:r>
      <w:r w:rsidRPr="001C36B0">
        <w:rPr>
          <w:rFonts w:ascii="Times New Roman" w:hAnsi="Times New Roman" w:cs="Times New Roman"/>
          <w:sz w:val="24"/>
          <w:szCs w:val="24"/>
        </w:rPr>
        <w:t xml:space="preserve"> θα </w:t>
      </w:r>
      <w:r w:rsidR="00CE7782" w:rsidRPr="001C36B0">
        <w:rPr>
          <w:rFonts w:ascii="Times New Roman" w:hAnsi="Times New Roman" w:cs="Times New Roman"/>
          <w:sz w:val="24"/>
          <w:szCs w:val="24"/>
        </w:rPr>
        <w:t>υπάρξει</w:t>
      </w:r>
      <w:r w:rsidRPr="001C36B0">
        <w:rPr>
          <w:rFonts w:ascii="Times New Roman" w:hAnsi="Times New Roman" w:cs="Times New Roman"/>
          <w:sz w:val="24"/>
          <w:szCs w:val="24"/>
        </w:rPr>
        <w:t xml:space="preserve"> µ</w:t>
      </w:r>
      <w:r w:rsidR="00CE7782" w:rsidRPr="001C36B0">
        <w:rPr>
          <w:rFonts w:ascii="Times New Roman" w:hAnsi="Times New Roman" w:cs="Times New Roman"/>
          <w:sz w:val="24"/>
          <w:szCs w:val="24"/>
        </w:rPr>
        <w:t>μελλοντικό</w:t>
      </w:r>
      <w:r w:rsidRPr="001C36B0">
        <w:rPr>
          <w:rFonts w:ascii="Times New Roman" w:hAnsi="Times New Roman" w:cs="Times New Roman"/>
          <w:sz w:val="24"/>
          <w:szCs w:val="24"/>
        </w:rPr>
        <w:t xml:space="preserve"> φορολογητέο κέρδος για την </w:t>
      </w:r>
      <w:r w:rsidR="00CE7782" w:rsidRPr="001C36B0">
        <w:rPr>
          <w:rFonts w:ascii="Times New Roman" w:hAnsi="Times New Roman" w:cs="Times New Roman"/>
          <w:sz w:val="24"/>
          <w:szCs w:val="24"/>
        </w:rPr>
        <w:t>χρησιμοποίηση</w:t>
      </w:r>
      <w:r w:rsidRPr="001C36B0">
        <w:rPr>
          <w:rFonts w:ascii="Times New Roman" w:hAnsi="Times New Roman" w:cs="Times New Roman"/>
          <w:sz w:val="24"/>
          <w:szCs w:val="24"/>
        </w:rPr>
        <w:t xml:space="preserve"> της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ροσωρινής διαφοράς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ου </w:t>
      </w:r>
      <w:r w:rsidR="00CE7782" w:rsidRPr="001C36B0">
        <w:rPr>
          <w:rFonts w:ascii="Times New Roman" w:hAnsi="Times New Roman" w:cs="Times New Roman"/>
          <w:sz w:val="24"/>
          <w:szCs w:val="24"/>
        </w:rPr>
        <w:t>δημιουργεί</w:t>
      </w:r>
      <w:r w:rsidRPr="001C36B0">
        <w:rPr>
          <w:rFonts w:ascii="Times New Roman" w:hAnsi="Times New Roman" w:cs="Times New Roman"/>
          <w:sz w:val="24"/>
          <w:szCs w:val="24"/>
        </w:rPr>
        <w:t xml:space="preserve"> την </w:t>
      </w:r>
      <w:r w:rsidR="00CE7782" w:rsidRPr="001C36B0">
        <w:rPr>
          <w:rFonts w:ascii="Times New Roman" w:hAnsi="Times New Roman" w:cs="Times New Roman"/>
          <w:sz w:val="24"/>
          <w:szCs w:val="24"/>
        </w:rPr>
        <w:t>αναβαλλόμενη</w:t>
      </w:r>
      <w:r w:rsidRPr="001C36B0">
        <w:rPr>
          <w:rFonts w:ascii="Times New Roman" w:hAnsi="Times New Roman" w:cs="Times New Roman"/>
          <w:sz w:val="24"/>
          <w:szCs w:val="24"/>
        </w:rPr>
        <w:t xml:space="preserve"> φορολογική </w:t>
      </w:r>
      <w:r w:rsidR="00CE7782" w:rsidRPr="001C36B0">
        <w:rPr>
          <w:rFonts w:ascii="Times New Roman" w:hAnsi="Times New Roman" w:cs="Times New Roman"/>
          <w:sz w:val="24"/>
          <w:szCs w:val="24"/>
        </w:rPr>
        <w:t>απαίτηση</w:t>
      </w:r>
      <w:r w:rsidRPr="001C36B0">
        <w:rPr>
          <w:rFonts w:ascii="Times New Roman" w:hAnsi="Times New Roman" w:cs="Times New Roman"/>
          <w:sz w:val="24"/>
          <w:szCs w:val="24"/>
        </w:rPr>
        <w:t xml:space="preserve">. Ο </w:t>
      </w:r>
      <w:r w:rsidR="00CE7782" w:rsidRPr="001C36B0">
        <w:rPr>
          <w:rFonts w:ascii="Times New Roman" w:hAnsi="Times New Roman" w:cs="Times New Roman"/>
          <w:sz w:val="24"/>
          <w:szCs w:val="24"/>
        </w:rPr>
        <w:t>αναβαλλόμενος</w:t>
      </w:r>
      <w:r w:rsidRPr="001C36B0">
        <w:rPr>
          <w:rFonts w:ascii="Times New Roman" w:hAnsi="Times New Roman" w:cs="Times New Roman"/>
          <w:sz w:val="24"/>
          <w:szCs w:val="24"/>
        </w:rPr>
        <w:t xml:space="preserve"> φόρος </w:t>
      </w:r>
      <w:r w:rsidR="00CE7782" w:rsidRPr="001C36B0">
        <w:rPr>
          <w:rFonts w:ascii="Times New Roman" w:hAnsi="Times New Roman" w:cs="Times New Roman"/>
          <w:sz w:val="24"/>
          <w:szCs w:val="24"/>
        </w:rPr>
        <w:t>εισοδήματος</w:t>
      </w:r>
      <w:r w:rsidRPr="001C36B0">
        <w:rPr>
          <w:rFonts w:ascii="Times New Roman" w:hAnsi="Times New Roman" w:cs="Times New Roman"/>
          <w:sz w:val="24"/>
          <w:szCs w:val="24"/>
        </w:rPr>
        <w:t xml:space="preserve"> αναγνωρίζεται για τις </w:t>
      </w:r>
      <w:r w:rsidR="00CE7782" w:rsidRPr="001C36B0">
        <w:rPr>
          <w:rFonts w:ascii="Times New Roman" w:hAnsi="Times New Roman" w:cs="Times New Roman"/>
          <w:sz w:val="24"/>
          <w:szCs w:val="24"/>
        </w:rPr>
        <w:t>προσωρινές</w:t>
      </w:r>
      <w:r w:rsidRPr="001C36B0">
        <w:rPr>
          <w:rFonts w:ascii="Times New Roman" w:hAnsi="Times New Roman" w:cs="Times New Roman"/>
          <w:sz w:val="24"/>
          <w:szCs w:val="24"/>
        </w:rPr>
        <w:t xml:space="preserve"> διαφορές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ου </w:t>
      </w:r>
      <w:r w:rsidR="00CE7782" w:rsidRPr="001C36B0">
        <w:rPr>
          <w:rFonts w:ascii="Times New Roman" w:hAnsi="Times New Roman" w:cs="Times New Roman"/>
          <w:sz w:val="24"/>
          <w:szCs w:val="24"/>
        </w:rPr>
        <w:t>προκύπτουν</w:t>
      </w:r>
      <w:r w:rsidRPr="001C36B0">
        <w:rPr>
          <w:rFonts w:ascii="Times New Roman" w:hAnsi="Times New Roman" w:cs="Times New Roman"/>
          <w:sz w:val="24"/>
          <w:szCs w:val="24"/>
        </w:rPr>
        <w:t xml:space="preserve"> </w:t>
      </w:r>
      <w:r w:rsidR="00CE7782" w:rsidRPr="001C36B0">
        <w:rPr>
          <w:rFonts w:ascii="Times New Roman" w:hAnsi="Times New Roman" w:cs="Times New Roman"/>
          <w:sz w:val="24"/>
          <w:szCs w:val="24"/>
        </w:rPr>
        <w:t>από</w:t>
      </w:r>
      <w:r w:rsidRPr="001C36B0">
        <w:rPr>
          <w:rFonts w:ascii="Times New Roman" w:hAnsi="Times New Roman" w:cs="Times New Roman"/>
          <w:sz w:val="24"/>
          <w:szCs w:val="24"/>
        </w:rPr>
        <w:t xml:space="preserve"> </w:t>
      </w:r>
      <w:r w:rsidR="00CE7782" w:rsidRPr="001C36B0">
        <w:rPr>
          <w:rFonts w:ascii="Times New Roman" w:hAnsi="Times New Roman" w:cs="Times New Roman"/>
          <w:sz w:val="24"/>
          <w:szCs w:val="24"/>
        </w:rPr>
        <w:t>επενδύσεις</w:t>
      </w:r>
      <w:r w:rsidRPr="001C36B0">
        <w:rPr>
          <w:rFonts w:ascii="Times New Roman" w:hAnsi="Times New Roman" w:cs="Times New Roman"/>
          <w:sz w:val="24"/>
          <w:szCs w:val="24"/>
        </w:rPr>
        <w:t xml:space="preserve"> σε θυγατρικές και </w:t>
      </w:r>
      <w:r w:rsidR="00CE7782" w:rsidRPr="001C36B0">
        <w:rPr>
          <w:rFonts w:ascii="Times New Roman" w:hAnsi="Times New Roman" w:cs="Times New Roman"/>
          <w:sz w:val="24"/>
          <w:szCs w:val="24"/>
        </w:rPr>
        <w:t>συνδεδεμένες</w:t>
      </w:r>
      <w:r w:rsidRPr="001C36B0">
        <w:rPr>
          <w:rFonts w:ascii="Times New Roman" w:hAnsi="Times New Roman" w:cs="Times New Roman"/>
          <w:sz w:val="24"/>
          <w:szCs w:val="24"/>
        </w:rPr>
        <w:t xml:space="preserve"> </w:t>
      </w:r>
      <w:r w:rsidR="00CE7782" w:rsidRPr="001C36B0">
        <w:rPr>
          <w:rFonts w:ascii="Times New Roman" w:hAnsi="Times New Roman" w:cs="Times New Roman"/>
          <w:sz w:val="24"/>
          <w:szCs w:val="24"/>
        </w:rPr>
        <w:t>επιχειρήσεις</w:t>
      </w:r>
      <w:r w:rsidRPr="001C36B0">
        <w:rPr>
          <w:rFonts w:ascii="Times New Roman" w:hAnsi="Times New Roman" w:cs="Times New Roman"/>
          <w:sz w:val="24"/>
          <w:szCs w:val="24"/>
        </w:rPr>
        <w:t xml:space="preserve">, µε εξαίρεση την </w:t>
      </w:r>
      <w:r w:rsidR="00CE7782" w:rsidRPr="001C36B0">
        <w:rPr>
          <w:rFonts w:ascii="Times New Roman" w:hAnsi="Times New Roman" w:cs="Times New Roman"/>
          <w:sz w:val="24"/>
          <w:szCs w:val="24"/>
        </w:rPr>
        <w:t>περίπτωση</w:t>
      </w:r>
      <w:r w:rsidRPr="001C36B0">
        <w:rPr>
          <w:rFonts w:ascii="Times New Roman" w:hAnsi="Times New Roman" w:cs="Times New Roman"/>
          <w:sz w:val="24"/>
          <w:szCs w:val="24"/>
        </w:rPr>
        <w:t xml:space="preserve">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ου η αναστροφή των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ροσωρινών διαφορών ελέγχεται α</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ό τον </w:t>
      </w:r>
      <w:proofErr w:type="spellStart"/>
      <w:r w:rsidRPr="001C36B0">
        <w:rPr>
          <w:rFonts w:ascii="Times New Roman" w:hAnsi="Times New Roman" w:cs="Times New Roman"/>
          <w:sz w:val="24"/>
          <w:szCs w:val="24"/>
        </w:rPr>
        <w:t>Όµιλο</w:t>
      </w:r>
      <w:proofErr w:type="spellEnd"/>
      <w:r w:rsidRPr="001C36B0">
        <w:rPr>
          <w:rFonts w:ascii="Times New Roman" w:hAnsi="Times New Roman" w:cs="Times New Roman"/>
          <w:sz w:val="24"/>
          <w:szCs w:val="24"/>
        </w:rPr>
        <w:t xml:space="preserve"> και είναι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ιθανό ότι οι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ροσωρινές διαφορές δεν θα αναστραφούν στο </w:t>
      </w:r>
      <w:proofErr w:type="spellStart"/>
      <w:r w:rsidRPr="001C36B0">
        <w:rPr>
          <w:rFonts w:ascii="Times New Roman" w:hAnsi="Times New Roman" w:cs="Times New Roman"/>
          <w:sz w:val="24"/>
          <w:szCs w:val="24"/>
        </w:rPr>
        <w:t>άµεσο</w:t>
      </w:r>
      <w:proofErr w:type="spellEnd"/>
      <w:r w:rsidRPr="001C36B0">
        <w:rPr>
          <w:rFonts w:ascii="Times New Roman" w:hAnsi="Times New Roman" w:cs="Times New Roman"/>
          <w:sz w:val="24"/>
          <w:szCs w:val="24"/>
        </w:rPr>
        <w:t xml:space="preserve"> µ</w:t>
      </w:r>
      <w:proofErr w:type="spellStart"/>
      <w:r w:rsidRPr="001C36B0">
        <w:rPr>
          <w:rFonts w:ascii="Times New Roman" w:hAnsi="Times New Roman" w:cs="Times New Roman"/>
          <w:sz w:val="24"/>
          <w:szCs w:val="24"/>
        </w:rPr>
        <w:t>έλλον</w:t>
      </w:r>
      <w:proofErr w:type="spellEnd"/>
      <w:r w:rsidRPr="001C36B0">
        <w:rPr>
          <w:rFonts w:ascii="Times New Roman" w:hAnsi="Times New Roman" w:cs="Times New Roman"/>
          <w:sz w:val="24"/>
          <w:szCs w:val="24"/>
        </w:rPr>
        <w:t xml:space="preserve">. Οι </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ερισσότερες αλλαγές στις </w:t>
      </w:r>
      <w:r w:rsidR="00CE7782" w:rsidRPr="001C36B0">
        <w:rPr>
          <w:rFonts w:ascii="Times New Roman" w:hAnsi="Times New Roman" w:cs="Times New Roman"/>
          <w:sz w:val="24"/>
          <w:szCs w:val="24"/>
        </w:rPr>
        <w:t>αναβαλλόμενες</w:t>
      </w:r>
      <w:r w:rsidRPr="001C36B0">
        <w:rPr>
          <w:rFonts w:ascii="Times New Roman" w:hAnsi="Times New Roman" w:cs="Times New Roman"/>
          <w:sz w:val="24"/>
          <w:szCs w:val="24"/>
        </w:rPr>
        <w:t xml:space="preserve"> φορολογικές α</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αιτήσεις ή υ</w:t>
      </w:r>
      <w:r w:rsidR="00CE7782" w:rsidRPr="001C36B0">
        <w:rPr>
          <w:rFonts w:ascii="Times New Roman" w:hAnsi="Times New Roman" w:cs="Times New Roman"/>
          <w:sz w:val="24"/>
          <w:szCs w:val="24"/>
        </w:rPr>
        <w:t>π</w:t>
      </w:r>
      <w:r w:rsidRPr="001C36B0">
        <w:rPr>
          <w:rFonts w:ascii="Times New Roman" w:hAnsi="Times New Roman" w:cs="Times New Roman"/>
          <w:sz w:val="24"/>
          <w:szCs w:val="24"/>
        </w:rPr>
        <w:t xml:space="preserve">οχρεώσεις αναγνωρίζονται σαν ένα </w:t>
      </w:r>
      <w:proofErr w:type="spellStart"/>
      <w:r w:rsidRPr="001C36B0">
        <w:rPr>
          <w:rFonts w:ascii="Times New Roman" w:hAnsi="Times New Roman" w:cs="Times New Roman"/>
          <w:sz w:val="24"/>
          <w:szCs w:val="24"/>
        </w:rPr>
        <w:t>κοµµάτι</w:t>
      </w:r>
      <w:proofErr w:type="spellEnd"/>
      <w:r w:rsidRPr="001C36B0">
        <w:rPr>
          <w:rFonts w:ascii="Times New Roman" w:hAnsi="Times New Roman" w:cs="Times New Roman"/>
          <w:sz w:val="24"/>
          <w:szCs w:val="24"/>
        </w:rPr>
        <w:t xml:space="preserve"> των φορολογικών εξόδων στην κατάσταση </w:t>
      </w:r>
      <w:r w:rsidR="00CE7782" w:rsidRPr="001C36B0">
        <w:rPr>
          <w:rFonts w:ascii="Times New Roman" w:hAnsi="Times New Roman" w:cs="Times New Roman"/>
          <w:sz w:val="24"/>
          <w:szCs w:val="24"/>
        </w:rPr>
        <w:t>αποτελεσμάτων</w:t>
      </w:r>
      <w:r w:rsidRPr="001C36B0">
        <w:rPr>
          <w:rFonts w:ascii="Times New Roman" w:hAnsi="Times New Roman" w:cs="Times New Roman"/>
          <w:sz w:val="24"/>
          <w:szCs w:val="24"/>
        </w:rPr>
        <w:t xml:space="preserve"> χρήσης.</w:t>
      </w:r>
      <w:r w:rsidR="00CE7782" w:rsidRPr="001C36B0">
        <w:rPr>
          <w:rFonts w:ascii="Times New Roman" w:hAnsi="Times New Roman" w:cs="Times New Roman"/>
          <w:b/>
          <w:sz w:val="24"/>
          <w:szCs w:val="24"/>
        </w:rPr>
        <w:t xml:space="preserve"> </w:t>
      </w:r>
    </w:p>
    <w:p w:rsidR="00B272E2" w:rsidRPr="001C36B0" w:rsidRDefault="00E35734" w:rsidP="001C36B0">
      <w:pPr>
        <w:spacing w:line="360" w:lineRule="auto"/>
        <w:jc w:val="both"/>
        <w:rPr>
          <w:rFonts w:ascii="Times New Roman" w:hAnsi="Times New Roman" w:cs="Times New Roman"/>
          <w:b/>
          <w:sz w:val="24"/>
          <w:szCs w:val="24"/>
        </w:rPr>
      </w:pPr>
      <w:r w:rsidRPr="001C36B0">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266700</wp:posOffset>
            </wp:positionH>
            <wp:positionV relativeFrom="paragraph">
              <wp:posOffset>285750</wp:posOffset>
            </wp:positionV>
            <wp:extent cx="4714875" cy="3524250"/>
            <wp:effectExtent l="19050" t="0" r="9525" b="0"/>
            <wp:wrapTight wrapText="bothSides">
              <wp:wrapPolygon edited="0">
                <wp:start x="-87" y="0"/>
                <wp:lineTo x="-87" y="21483"/>
                <wp:lineTo x="21644" y="21483"/>
                <wp:lineTo x="21644" y="0"/>
                <wp:lineTo x="-8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l="21129" t="31828" r="19636" b="12867"/>
                    <a:stretch>
                      <a:fillRect/>
                    </a:stretch>
                  </pic:blipFill>
                  <pic:spPr bwMode="auto">
                    <a:xfrm>
                      <a:off x="0" y="0"/>
                      <a:ext cx="4714875" cy="3524250"/>
                    </a:xfrm>
                    <a:prstGeom prst="rect">
                      <a:avLst/>
                    </a:prstGeom>
                    <a:noFill/>
                    <a:ln w="9525">
                      <a:noFill/>
                      <a:miter lim="800000"/>
                      <a:headEnd/>
                      <a:tailEnd/>
                    </a:ln>
                  </pic:spPr>
                </pic:pic>
              </a:graphicData>
            </a:graphic>
          </wp:anchor>
        </w:drawing>
      </w:r>
    </w:p>
    <w:p w:rsidR="00B272E2" w:rsidRPr="001C36B0" w:rsidRDefault="00B272E2" w:rsidP="001C36B0">
      <w:pPr>
        <w:spacing w:line="360" w:lineRule="auto"/>
        <w:jc w:val="both"/>
        <w:rPr>
          <w:rFonts w:ascii="Times New Roman" w:hAnsi="Times New Roman" w:cs="Times New Roman"/>
          <w:b/>
          <w:sz w:val="24"/>
          <w:szCs w:val="24"/>
        </w:rPr>
      </w:pPr>
    </w:p>
    <w:p w:rsidR="00B272E2" w:rsidRPr="001C36B0" w:rsidRDefault="00B272E2" w:rsidP="001C36B0">
      <w:pPr>
        <w:spacing w:line="360" w:lineRule="auto"/>
        <w:jc w:val="both"/>
        <w:rPr>
          <w:rFonts w:ascii="Times New Roman" w:hAnsi="Times New Roman" w:cs="Times New Roman"/>
          <w:b/>
          <w:sz w:val="24"/>
          <w:szCs w:val="24"/>
        </w:rPr>
      </w:pPr>
    </w:p>
    <w:p w:rsidR="00B272E2" w:rsidRPr="001C36B0" w:rsidRDefault="00B272E2" w:rsidP="001C36B0">
      <w:pPr>
        <w:spacing w:line="360" w:lineRule="auto"/>
        <w:jc w:val="both"/>
        <w:rPr>
          <w:rFonts w:ascii="Times New Roman" w:hAnsi="Times New Roman" w:cs="Times New Roman"/>
          <w:b/>
          <w:sz w:val="24"/>
          <w:szCs w:val="24"/>
        </w:rPr>
      </w:pPr>
    </w:p>
    <w:p w:rsidR="00B272E2" w:rsidRPr="001C36B0" w:rsidRDefault="00B272E2" w:rsidP="001C36B0">
      <w:pPr>
        <w:spacing w:line="360" w:lineRule="auto"/>
        <w:jc w:val="both"/>
        <w:rPr>
          <w:rFonts w:ascii="Times New Roman" w:hAnsi="Times New Roman" w:cs="Times New Roman"/>
          <w:b/>
          <w:sz w:val="24"/>
          <w:szCs w:val="24"/>
        </w:rPr>
      </w:pPr>
    </w:p>
    <w:p w:rsidR="00B272E2" w:rsidRPr="001C36B0" w:rsidRDefault="00B272E2" w:rsidP="001C36B0">
      <w:pPr>
        <w:spacing w:line="360" w:lineRule="auto"/>
        <w:jc w:val="both"/>
        <w:rPr>
          <w:rFonts w:ascii="Times New Roman" w:hAnsi="Times New Roman" w:cs="Times New Roman"/>
          <w:b/>
          <w:sz w:val="24"/>
          <w:szCs w:val="24"/>
        </w:rPr>
      </w:pPr>
    </w:p>
    <w:p w:rsidR="00B272E2" w:rsidRPr="001C36B0" w:rsidRDefault="00B272E2" w:rsidP="001C36B0">
      <w:pPr>
        <w:spacing w:line="360" w:lineRule="auto"/>
        <w:jc w:val="both"/>
        <w:rPr>
          <w:rFonts w:ascii="Times New Roman" w:hAnsi="Times New Roman" w:cs="Times New Roman"/>
          <w:b/>
          <w:sz w:val="24"/>
          <w:szCs w:val="24"/>
        </w:rPr>
      </w:pPr>
    </w:p>
    <w:p w:rsidR="00B272E2" w:rsidRPr="001C36B0" w:rsidRDefault="00B272E2" w:rsidP="001C36B0">
      <w:pPr>
        <w:spacing w:line="360" w:lineRule="auto"/>
        <w:jc w:val="both"/>
        <w:rPr>
          <w:rFonts w:ascii="Times New Roman" w:hAnsi="Times New Roman" w:cs="Times New Roman"/>
          <w:b/>
          <w:sz w:val="24"/>
          <w:szCs w:val="24"/>
        </w:rPr>
      </w:pPr>
    </w:p>
    <w:p w:rsidR="00B272E2" w:rsidRPr="001C36B0" w:rsidRDefault="00B272E2" w:rsidP="001C36B0">
      <w:pPr>
        <w:spacing w:line="360" w:lineRule="auto"/>
        <w:jc w:val="both"/>
        <w:rPr>
          <w:rFonts w:ascii="Times New Roman" w:hAnsi="Times New Roman" w:cs="Times New Roman"/>
          <w:b/>
          <w:sz w:val="24"/>
          <w:szCs w:val="24"/>
        </w:rPr>
      </w:pPr>
    </w:p>
    <w:p w:rsidR="00B272E2" w:rsidRPr="001C36B0" w:rsidRDefault="00B272E2" w:rsidP="001C36B0">
      <w:pPr>
        <w:spacing w:line="360" w:lineRule="auto"/>
        <w:jc w:val="both"/>
        <w:rPr>
          <w:rFonts w:ascii="Times New Roman" w:hAnsi="Times New Roman" w:cs="Times New Roman"/>
          <w:b/>
          <w:sz w:val="24"/>
          <w:szCs w:val="24"/>
        </w:rPr>
      </w:pPr>
    </w:p>
    <w:p w:rsidR="000C0A96" w:rsidRPr="001C36B0" w:rsidRDefault="000C0A96" w:rsidP="001C36B0">
      <w:pPr>
        <w:spacing w:line="360" w:lineRule="auto"/>
        <w:jc w:val="both"/>
        <w:rPr>
          <w:rFonts w:ascii="Times New Roman" w:hAnsi="Times New Roman" w:cs="Times New Roman"/>
          <w:b/>
          <w:sz w:val="24"/>
          <w:szCs w:val="24"/>
        </w:rPr>
      </w:pPr>
    </w:p>
    <w:p w:rsidR="000C0A96" w:rsidRPr="001C36B0" w:rsidRDefault="000C0A96" w:rsidP="001C36B0">
      <w:pPr>
        <w:spacing w:line="360" w:lineRule="auto"/>
        <w:jc w:val="both"/>
        <w:rPr>
          <w:rFonts w:ascii="Times New Roman" w:hAnsi="Times New Roman" w:cs="Times New Roman"/>
          <w:b/>
          <w:sz w:val="24"/>
          <w:szCs w:val="24"/>
        </w:rPr>
      </w:pPr>
    </w:p>
    <w:p w:rsidR="00B272E2" w:rsidRPr="001C36B0" w:rsidRDefault="00E35734"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Όπως φαίνεται Οικονομική Έκθεση για την Οικονομική Χρήση 2015/2016 (01.07.2015 – 30.06.2016) ο όμιλος έχει υποχρέωση αναβαλλόμενου φόρου, ποσού ίσου με 7.808,046€</w:t>
      </w:r>
    </w:p>
    <w:p w:rsidR="00B272E2" w:rsidRPr="001C36B0" w:rsidRDefault="001C36B0" w:rsidP="001C36B0">
      <w:pPr>
        <w:spacing w:line="360" w:lineRule="auto"/>
        <w:jc w:val="both"/>
        <w:rPr>
          <w:rFonts w:ascii="Times New Roman" w:hAnsi="Times New Roman" w:cs="Times New Roman"/>
          <w:b/>
          <w:sz w:val="24"/>
          <w:szCs w:val="24"/>
        </w:rPr>
      </w:pPr>
      <w:r w:rsidRPr="001C36B0">
        <w:rPr>
          <w:rFonts w:ascii="Times New Roman" w:hAnsi="Times New Roman" w:cs="Times New Roman"/>
          <w:b/>
          <w:noProof/>
          <w:sz w:val="24"/>
          <w:szCs w:val="24"/>
        </w:rPr>
        <w:drawing>
          <wp:inline distT="0" distB="0" distL="0" distR="0">
            <wp:extent cx="5274310" cy="3048044"/>
            <wp:effectExtent l="19050" t="0" r="254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18240" t="21670" r="18011" b="32280"/>
                    <a:stretch>
                      <a:fillRect/>
                    </a:stretch>
                  </pic:blipFill>
                  <pic:spPr bwMode="auto">
                    <a:xfrm>
                      <a:off x="0" y="0"/>
                      <a:ext cx="5274310" cy="3048044"/>
                    </a:xfrm>
                    <a:prstGeom prst="rect">
                      <a:avLst/>
                    </a:prstGeom>
                    <a:noFill/>
                    <a:ln w="9525">
                      <a:noFill/>
                      <a:miter lim="800000"/>
                      <a:headEnd/>
                      <a:tailEnd/>
                    </a:ln>
                  </pic:spPr>
                </pic:pic>
              </a:graphicData>
            </a:graphic>
          </wp:inline>
        </w:drawing>
      </w:r>
    </w:p>
    <w:p w:rsidR="00B272E2" w:rsidRPr="001C36B0" w:rsidRDefault="00B272E2" w:rsidP="001C36B0">
      <w:pPr>
        <w:spacing w:line="360" w:lineRule="auto"/>
        <w:jc w:val="both"/>
        <w:rPr>
          <w:rFonts w:ascii="Times New Roman" w:hAnsi="Times New Roman" w:cs="Times New Roman"/>
          <w:b/>
          <w:sz w:val="24"/>
          <w:szCs w:val="24"/>
        </w:rPr>
      </w:pPr>
    </w:p>
    <w:p w:rsidR="00E35734" w:rsidRPr="001C36B0" w:rsidRDefault="00E35734"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t>Αντίστοιχα όπως φαίνεται Οικονομική Έκθεση για την Οικονομική Χρήση 2015/2016 (01.07.2015 – 30.06.2016) η εταιρία έχει υποχρέωση αναβαλλόμενου φόρου, ποσού ίσου με 7.711,532€</w:t>
      </w:r>
    </w:p>
    <w:p w:rsidR="00E35734" w:rsidRPr="001C36B0" w:rsidRDefault="00E35734" w:rsidP="001C36B0">
      <w:pPr>
        <w:spacing w:line="360" w:lineRule="auto"/>
        <w:jc w:val="both"/>
        <w:rPr>
          <w:rFonts w:ascii="Times New Roman" w:hAnsi="Times New Roman" w:cs="Times New Roman"/>
        </w:rPr>
      </w:pPr>
    </w:p>
    <w:p w:rsidR="00681CC3" w:rsidRPr="001C36B0" w:rsidRDefault="00681CC3" w:rsidP="001C36B0">
      <w:pPr>
        <w:pStyle w:val="10"/>
        <w:spacing w:line="360" w:lineRule="auto"/>
        <w:jc w:val="both"/>
        <w:rPr>
          <w:rFonts w:ascii="Times New Roman" w:hAnsi="Times New Roman" w:cs="Times New Roman"/>
          <w:b/>
          <w:sz w:val="24"/>
          <w:szCs w:val="24"/>
        </w:rPr>
      </w:pPr>
    </w:p>
    <w:p w:rsidR="00AB7C1B" w:rsidRPr="001C36B0" w:rsidRDefault="00681CC3" w:rsidP="001C36B0">
      <w:pPr>
        <w:pStyle w:val="10"/>
        <w:spacing w:line="360" w:lineRule="auto"/>
        <w:jc w:val="both"/>
        <w:rPr>
          <w:rFonts w:ascii="Times New Roman" w:hAnsi="Times New Roman" w:cs="Times New Roman"/>
          <w:b/>
          <w:sz w:val="24"/>
          <w:szCs w:val="24"/>
        </w:rPr>
      </w:pPr>
      <w:r w:rsidRPr="001C36B0">
        <w:rPr>
          <w:rFonts w:ascii="Times New Roman" w:hAnsi="Times New Roman" w:cs="Times New Roman"/>
          <w:b/>
          <w:sz w:val="24"/>
          <w:szCs w:val="24"/>
        </w:rPr>
        <w:t>2.5 ΣΥΝΑΛΛΑΓΕΣ ΜΕ ΣΥΝΔΕΔΕΜΕΝΕΣ ΕΠΙΧΕΙΡΗΣΕΙΣ</w:t>
      </w:r>
    </w:p>
    <w:p w:rsidR="00681CC3" w:rsidRPr="001C36B0" w:rsidRDefault="00D26507" w:rsidP="001C36B0">
      <w:pPr>
        <w:pStyle w:val="10"/>
        <w:spacing w:line="360" w:lineRule="auto"/>
        <w:ind w:firstLine="720"/>
        <w:jc w:val="both"/>
        <w:rPr>
          <w:rFonts w:ascii="Times New Roman" w:hAnsi="Times New Roman" w:cs="Times New Roman"/>
        </w:rPr>
      </w:pPr>
      <w:r w:rsidRPr="001C36B0">
        <w:rPr>
          <w:rFonts w:ascii="Times New Roman" w:hAnsi="Times New Roman" w:cs="Times New Roman"/>
        </w:rPr>
        <w:t>`</w:t>
      </w:r>
      <w:r w:rsidR="00681CC3" w:rsidRPr="001C36B0">
        <w:rPr>
          <w:rFonts w:ascii="Times New Roman" w:hAnsi="Times New Roman" w:cs="Times New Roman"/>
        </w:rPr>
        <w:t xml:space="preserve">Στον </w:t>
      </w:r>
      <w:proofErr w:type="spellStart"/>
      <w:r w:rsidR="00681CC3" w:rsidRPr="001C36B0">
        <w:rPr>
          <w:rFonts w:ascii="Times New Roman" w:hAnsi="Times New Roman" w:cs="Times New Roman"/>
        </w:rPr>
        <w:t>Όµιλο</w:t>
      </w:r>
      <w:proofErr w:type="spellEnd"/>
      <w:r w:rsidR="00681CC3" w:rsidRPr="001C36B0">
        <w:rPr>
          <w:rFonts w:ascii="Times New Roman" w:hAnsi="Times New Roman" w:cs="Times New Roman"/>
        </w:rPr>
        <w:t xml:space="preserve"> πλην της «JUMBO Α.Ε.Ε.» περιλαμβάνονται και οι ακόλουθες συνδεδεμένες εταιρείες: </w:t>
      </w:r>
    </w:p>
    <w:p w:rsidR="00681CC3" w:rsidRPr="001C36B0" w:rsidRDefault="00681CC3" w:rsidP="001C36B0">
      <w:pPr>
        <w:pStyle w:val="10"/>
        <w:spacing w:line="360" w:lineRule="auto"/>
        <w:jc w:val="both"/>
        <w:rPr>
          <w:rFonts w:ascii="Times New Roman" w:hAnsi="Times New Roman" w:cs="Times New Roman"/>
        </w:rPr>
      </w:pPr>
      <w:r w:rsidRPr="001C36B0">
        <w:rPr>
          <w:rFonts w:ascii="Times New Roman" w:hAnsi="Times New Roman" w:cs="Times New Roman"/>
        </w:rPr>
        <w:t>1. Η θυγατρική εταιρεία µε την επωνυμία «</w:t>
      </w:r>
      <w:proofErr w:type="spellStart"/>
      <w:r w:rsidRPr="001C36B0">
        <w:rPr>
          <w:rFonts w:ascii="Times New Roman" w:hAnsi="Times New Roman" w:cs="Times New Roman"/>
        </w:rPr>
        <w:t>Jumbo</w:t>
      </w:r>
      <w:proofErr w:type="spellEnd"/>
      <w:r w:rsidRPr="001C36B0">
        <w:rPr>
          <w:rFonts w:ascii="Times New Roman" w:hAnsi="Times New Roman" w:cs="Times New Roman"/>
        </w:rPr>
        <w:t xml:space="preserve"> </w:t>
      </w:r>
      <w:proofErr w:type="spellStart"/>
      <w:r w:rsidRPr="001C36B0">
        <w:rPr>
          <w:rFonts w:ascii="Times New Roman" w:hAnsi="Times New Roman" w:cs="Times New Roman"/>
        </w:rPr>
        <w:t>Trading</w:t>
      </w:r>
      <w:proofErr w:type="spellEnd"/>
      <w:r w:rsidRPr="001C36B0">
        <w:rPr>
          <w:rFonts w:ascii="Times New Roman" w:hAnsi="Times New Roman" w:cs="Times New Roman"/>
        </w:rPr>
        <w:t xml:space="preserve"> </w:t>
      </w:r>
      <w:proofErr w:type="spellStart"/>
      <w:r w:rsidRPr="001C36B0">
        <w:rPr>
          <w:rFonts w:ascii="Times New Roman" w:hAnsi="Times New Roman" w:cs="Times New Roman"/>
        </w:rPr>
        <w:t>Ltd</w:t>
      </w:r>
      <w:proofErr w:type="spellEnd"/>
      <w:r w:rsidRPr="001C36B0">
        <w:rPr>
          <w:rFonts w:ascii="Times New Roman" w:hAnsi="Times New Roman" w:cs="Times New Roman"/>
        </w:rPr>
        <w:t xml:space="preserve">», που εδρεύει στην Κύπρο, στην οποία η Μητρική κατέχει το 100% των µμετοχών και των δικαιωμάτων ψήφου αυτής. Η θυγατρική εταιρεία JUMBO TRADING LTD συμμετέχει µε ποσοστό 100% στο µμετοχικό κεφάλαιο της ΑSPETΤO LTD και η ΑSPETΤO LTD συμμετέχει µε ποσοστό 100% στο </w:t>
      </w:r>
      <w:r w:rsidRPr="001C36B0">
        <w:rPr>
          <w:rFonts w:ascii="Times New Roman" w:hAnsi="Times New Roman" w:cs="Times New Roman"/>
        </w:rPr>
        <w:lastRenderedPageBreak/>
        <w:t xml:space="preserve">µμετοχικό κεφάλαιο της WESTLOOK SRL. </w:t>
      </w:r>
      <w:proofErr w:type="spellStart"/>
      <w:r w:rsidRPr="001C36B0">
        <w:rPr>
          <w:rFonts w:ascii="Times New Roman" w:hAnsi="Times New Roman" w:cs="Times New Roman"/>
        </w:rPr>
        <w:t>Ε</w:t>
      </w:r>
      <w:r w:rsidRPr="001C36B0">
        <w:rPr>
          <w:rFonts w:ascii="Times New Roman" w:hAnsi="Cambria Math" w:cs="Times New Roman"/>
        </w:rPr>
        <w:t>̟</w:t>
      </w:r>
      <w:r w:rsidRPr="001C36B0">
        <w:rPr>
          <w:rFonts w:ascii="Times New Roman" w:hAnsi="Times New Roman" w:cs="Times New Roman"/>
        </w:rPr>
        <w:t>πι</w:t>
      </w:r>
      <w:r w:rsidRPr="001C36B0">
        <w:rPr>
          <w:rFonts w:ascii="Times New Roman" w:hAnsi="Cambria Math" w:cs="Times New Roman"/>
        </w:rPr>
        <w:t>̟</w:t>
      </w:r>
      <w:r w:rsidR="00D43D57" w:rsidRPr="001C36B0">
        <w:rPr>
          <w:rFonts w:ascii="Times New Roman" w:hAnsi="Times New Roman" w:cs="Times New Roman"/>
        </w:rPr>
        <w:t>π</w:t>
      </w:r>
      <w:r w:rsidRPr="001C36B0">
        <w:rPr>
          <w:rFonts w:ascii="Times New Roman" w:hAnsi="Times New Roman" w:cs="Times New Roman"/>
        </w:rPr>
        <w:t>λέον</w:t>
      </w:r>
      <w:proofErr w:type="spellEnd"/>
      <w:r w:rsidRPr="001C36B0">
        <w:rPr>
          <w:rFonts w:ascii="Times New Roman" w:hAnsi="Times New Roman" w:cs="Times New Roman"/>
        </w:rPr>
        <w:t xml:space="preserve">, η θυγατρική εταιρεία JUMBO TRADING LTD συμμετέχει µε ποσοστό 100% στο µμετοχικό κεφάλαιο της RIMOKIN PROPERTIES LTD, της GEOCAM HOLDINGS LIMITED και GEOFORM LIMITED. </w:t>
      </w:r>
    </w:p>
    <w:p w:rsidR="00681CC3" w:rsidRPr="001C36B0" w:rsidRDefault="00681CC3" w:rsidP="001C36B0">
      <w:pPr>
        <w:pStyle w:val="10"/>
        <w:spacing w:line="360" w:lineRule="auto"/>
        <w:jc w:val="both"/>
        <w:rPr>
          <w:rFonts w:ascii="Times New Roman" w:hAnsi="Times New Roman" w:cs="Times New Roman"/>
        </w:rPr>
      </w:pPr>
      <w:r w:rsidRPr="001C36B0">
        <w:rPr>
          <w:rFonts w:ascii="Times New Roman" w:hAnsi="Times New Roman" w:cs="Times New Roman"/>
        </w:rPr>
        <w:t xml:space="preserve">2. Η θυγατρική εταιρεία µε την επωνυμία «JUMBO EC.B.» που εδρεύει στην Σόφια της Βουλγαρίας, στην οποία </w:t>
      </w:r>
      <w:r w:rsidR="00D43D57" w:rsidRPr="001C36B0">
        <w:rPr>
          <w:rFonts w:ascii="Times New Roman" w:hAnsi="Times New Roman" w:cs="Times New Roman"/>
        </w:rPr>
        <w:t>η Μητρική κατέχει το 100% των µ</w:t>
      </w:r>
      <w:proofErr w:type="spellStart"/>
      <w:r w:rsidRPr="001C36B0">
        <w:rPr>
          <w:rFonts w:ascii="Times New Roman" w:hAnsi="Times New Roman" w:cs="Times New Roman"/>
        </w:rPr>
        <w:t>ετοχών</w:t>
      </w:r>
      <w:proofErr w:type="spellEnd"/>
      <w:r w:rsidRPr="001C36B0">
        <w:rPr>
          <w:rFonts w:ascii="Times New Roman" w:hAnsi="Times New Roman" w:cs="Times New Roman"/>
        </w:rPr>
        <w:t xml:space="preserve"> και των δικαιωμάτων ψήφου αυτής.</w:t>
      </w:r>
    </w:p>
    <w:p w:rsidR="00681CC3" w:rsidRPr="001C36B0" w:rsidRDefault="00681CC3" w:rsidP="001C36B0">
      <w:pPr>
        <w:pStyle w:val="10"/>
        <w:spacing w:line="360" w:lineRule="auto"/>
        <w:jc w:val="both"/>
        <w:rPr>
          <w:rFonts w:ascii="Times New Roman" w:hAnsi="Times New Roman" w:cs="Times New Roman"/>
        </w:rPr>
      </w:pPr>
      <w:r w:rsidRPr="001C36B0">
        <w:rPr>
          <w:rFonts w:ascii="Times New Roman" w:hAnsi="Times New Roman" w:cs="Times New Roman"/>
        </w:rPr>
        <w:t xml:space="preserve"> 3. Η θυγατρική εταιρεία µε την </w:t>
      </w:r>
      <w:proofErr w:type="spellStart"/>
      <w:r w:rsidRPr="001C36B0">
        <w:rPr>
          <w:rFonts w:ascii="Times New Roman" w:hAnsi="Times New Roman" w:cs="Times New Roman"/>
        </w:rPr>
        <w:t>επωνυµία</w:t>
      </w:r>
      <w:proofErr w:type="spellEnd"/>
      <w:r w:rsidRPr="001C36B0">
        <w:rPr>
          <w:rFonts w:ascii="Times New Roman" w:hAnsi="Times New Roman" w:cs="Times New Roman"/>
        </w:rPr>
        <w:t xml:space="preserve"> «JUMBO EC.R.» που εδρεύει στο Βουκουρέστι της Ρουμανίας, στην οποία η Μητρική κατέχει το 100% των µμετοχών και των δικαιωμάτων ψήφου αυτής. Οι σημαντικότε</w:t>
      </w:r>
      <w:r w:rsidR="00D43D57" w:rsidRPr="001C36B0">
        <w:rPr>
          <w:rFonts w:ascii="Times New Roman" w:hAnsi="Times New Roman" w:cs="Times New Roman"/>
        </w:rPr>
        <w:t xml:space="preserve">ρες συναλλαγές και τα υπόλοιπα </w:t>
      </w:r>
      <w:r w:rsidRPr="001C36B0">
        <w:rPr>
          <w:rFonts w:ascii="Times New Roman" w:hAnsi="Times New Roman" w:cs="Times New Roman"/>
        </w:rPr>
        <w:t>μεταξύ Εταιρείας και των συνδεδεμένων µ</w:t>
      </w:r>
      <w:proofErr w:type="spellStart"/>
      <w:r w:rsidRPr="001C36B0">
        <w:rPr>
          <w:rFonts w:ascii="Times New Roman" w:hAnsi="Times New Roman" w:cs="Times New Roman"/>
        </w:rPr>
        <w:t>ερών</w:t>
      </w:r>
      <w:proofErr w:type="spellEnd"/>
      <w:r w:rsidRPr="001C36B0">
        <w:rPr>
          <w:rFonts w:ascii="Times New Roman" w:hAnsi="Times New Roman" w:cs="Times New Roman"/>
        </w:rPr>
        <w:t xml:space="preserve"> (εκτός φυσικών προσώπων) την 30.06.2016, όπως αυτά ορίζονται στο </w:t>
      </w:r>
      <w:proofErr w:type="spellStart"/>
      <w:r w:rsidRPr="001C36B0">
        <w:rPr>
          <w:rFonts w:ascii="Times New Roman" w:hAnsi="Times New Roman" w:cs="Times New Roman"/>
        </w:rPr>
        <w:t>∆ΛΠ</w:t>
      </w:r>
      <w:proofErr w:type="spellEnd"/>
      <w:r w:rsidRPr="001C36B0">
        <w:rPr>
          <w:rFonts w:ascii="Times New Roman" w:hAnsi="Times New Roman" w:cs="Times New Roman"/>
        </w:rPr>
        <w:t xml:space="preserve"> 24</w:t>
      </w:r>
      <w:r w:rsidR="00D26507" w:rsidRPr="001C36B0">
        <w:rPr>
          <w:rStyle w:val="ac"/>
          <w:rFonts w:ascii="Times New Roman" w:hAnsi="Times New Roman" w:cs="Times New Roman"/>
        </w:rPr>
        <w:footnoteReference w:id="6"/>
      </w:r>
      <w:r w:rsidRPr="001C36B0">
        <w:rPr>
          <w:rFonts w:ascii="Times New Roman" w:hAnsi="Times New Roman" w:cs="Times New Roman"/>
        </w:rPr>
        <w:t>, είναι οι κάτωθι:</w:t>
      </w:r>
    </w:p>
    <w:p w:rsidR="00681CC3" w:rsidRPr="001C36B0" w:rsidRDefault="00E35734" w:rsidP="001C36B0">
      <w:pPr>
        <w:pStyle w:val="10"/>
        <w:spacing w:line="360" w:lineRule="auto"/>
        <w:jc w:val="both"/>
        <w:rPr>
          <w:rFonts w:ascii="Times New Roman" w:hAnsi="Times New Roman" w:cs="Times New Roman"/>
          <w:sz w:val="24"/>
          <w:szCs w:val="24"/>
        </w:rPr>
      </w:pPr>
      <w:r w:rsidRPr="001C36B0">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647700</wp:posOffset>
            </wp:positionH>
            <wp:positionV relativeFrom="paragraph">
              <wp:posOffset>92075</wp:posOffset>
            </wp:positionV>
            <wp:extent cx="4124325" cy="3362325"/>
            <wp:effectExtent l="19050" t="0" r="9525" b="0"/>
            <wp:wrapTight wrapText="bothSides">
              <wp:wrapPolygon edited="0">
                <wp:start x="-100" y="0"/>
                <wp:lineTo x="-100" y="21539"/>
                <wp:lineTo x="21650" y="21539"/>
                <wp:lineTo x="21650" y="0"/>
                <wp:lineTo x="-1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2755" t="22564" r="23971" b="23025"/>
                    <a:stretch>
                      <a:fillRect/>
                    </a:stretch>
                  </pic:blipFill>
                  <pic:spPr bwMode="auto">
                    <a:xfrm>
                      <a:off x="0" y="0"/>
                      <a:ext cx="4124325" cy="3362325"/>
                    </a:xfrm>
                    <a:prstGeom prst="rect">
                      <a:avLst/>
                    </a:prstGeom>
                    <a:noFill/>
                    <a:ln w="9525">
                      <a:noFill/>
                      <a:miter lim="800000"/>
                      <a:headEnd/>
                      <a:tailEnd/>
                    </a:ln>
                  </pic:spPr>
                </pic:pic>
              </a:graphicData>
            </a:graphic>
          </wp:anchor>
        </w:drawing>
      </w:r>
    </w:p>
    <w:p w:rsidR="00681CC3" w:rsidRPr="001C36B0" w:rsidRDefault="00681CC3" w:rsidP="001C36B0">
      <w:pPr>
        <w:pStyle w:val="10"/>
        <w:spacing w:line="360" w:lineRule="auto"/>
        <w:jc w:val="both"/>
        <w:rPr>
          <w:rFonts w:ascii="Times New Roman" w:hAnsi="Times New Roman" w:cs="Times New Roman"/>
          <w:b/>
          <w:sz w:val="24"/>
          <w:szCs w:val="24"/>
        </w:rPr>
      </w:pPr>
    </w:p>
    <w:p w:rsidR="00AB7C1B" w:rsidRPr="001C36B0" w:rsidRDefault="00AB7C1B" w:rsidP="001C36B0">
      <w:pPr>
        <w:spacing w:line="360" w:lineRule="auto"/>
        <w:jc w:val="both"/>
        <w:rPr>
          <w:rFonts w:ascii="Times New Roman" w:hAnsi="Times New Roman" w:cs="Times New Roman"/>
        </w:rPr>
      </w:pPr>
      <w:r w:rsidRPr="001C36B0">
        <w:rPr>
          <w:rFonts w:ascii="Times New Roman" w:hAnsi="Times New Roman" w:cs="Times New Roman"/>
        </w:rPr>
        <w:br w:type="page"/>
      </w:r>
    </w:p>
    <w:p w:rsidR="00AB7C1B" w:rsidRPr="001C36B0" w:rsidRDefault="00681CC3" w:rsidP="001C36B0">
      <w:pPr>
        <w:pStyle w:val="10"/>
        <w:spacing w:line="360" w:lineRule="auto"/>
        <w:jc w:val="both"/>
        <w:rPr>
          <w:rFonts w:ascii="Times New Roman" w:hAnsi="Times New Roman" w:cs="Times New Roman"/>
        </w:rPr>
      </w:pPr>
      <w:r w:rsidRPr="001C36B0">
        <w:rPr>
          <w:rFonts w:ascii="Times New Roman" w:hAnsi="Times New Roman" w:cs="Times New Roman"/>
        </w:rPr>
        <w:lastRenderedPageBreak/>
        <w:t>Οι σημαντικότε</w:t>
      </w:r>
      <w:r w:rsidR="00D43D57" w:rsidRPr="001C36B0">
        <w:rPr>
          <w:rFonts w:ascii="Times New Roman" w:hAnsi="Times New Roman" w:cs="Times New Roman"/>
        </w:rPr>
        <w:t xml:space="preserve">ρες συναλλαγές και τα υπόλοιπα </w:t>
      </w:r>
      <w:r w:rsidRPr="001C36B0">
        <w:rPr>
          <w:rFonts w:ascii="Times New Roman" w:hAnsi="Times New Roman" w:cs="Times New Roman"/>
        </w:rPr>
        <w:t xml:space="preserve">μεταξύ των εταιριών του </w:t>
      </w:r>
      <w:proofErr w:type="spellStart"/>
      <w:r w:rsidRPr="001C36B0">
        <w:rPr>
          <w:rFonts w:ascii="Times New Roman" w:hAnsi="Times New Roman" w:cs="Times New Roman"/>
        </w:rPr>
        <w:t>Οµίλου</w:t>
      </w:r>
      <w:proofErr w:type="spellEnd"/>
      <w:r w:rsidRPr="001C36B0">
        <w:rPr>
          <w:rFonts w:ascii="Times New Roman" w:hAnsi="Times New Roman" w:cs="Times New Roman"/>
        </w:rPr>
        <w:t xml:space="preserve">, (εκτός της μητρικής εταιρείας JUMBO AΕ), όπως αυτά ορίζονται στο </w:t>
      </w:r>
      <w:proofErr w:type="spellStart"/>
      <w:r w:rsidRPr="001C36B0">
        <w:rPr>
          <w:rFonts w:ascii="Times New Roman" w:hAnsi="Times New Roman" w:cs="Times New Roman"/>
        </w:rPr>
        <w:t>∆ΛΠ</w:t>
      </w:r>
      <w:proofErr w:type="spellEnd"/>
      <w:r w:rsidRPr="001C36B0">
        <w:rPr>
          <w:rFonts w:ascii="Times New Roman" w:hAnsi="Times New Roman" w:cs="Times New Roman"/>
        </w:rPr>
        <w:t xml:space="preserve"> 24, είναι οι κάτωθι:</w:t>
      </w:r>
    </w:p>
    <w:p w:rsidR="00681CC3" w:rsidRPr="001C36B0" w:rsidRDefault="00681CC3" w:rsidP="001C36B0">
      <w:pPr>
        <w:pStyle w:val="10"/>
        <w:spacing w:line="360" w:lineRule="auto"/>
        <w:jc w:val="both"/>
        <w:rPr>
          <w:rFonts w:ascii="Times New Roman" w:hAnsi="Times New Roman" w:cs="Times New Roman"/>
        </w:rPr>
      </w:pPr>
      <w:r w:rsidRPr="001C36B0">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152400</wp:posOffset>
            </wp:positionH>
            <wp:positionV relativeFrom="paragraph">
              <wp:posOffset>1001395</wp:posOffset>
            </wp:positionV>
            <wp:extent cx="4819650" cy="781050"/>
            <wp:effectExtent l="19050" t="0" r="0" b="0"/>
            <wp:wrapThrough wrapText="bothSides">
              <wp:wrapPolygon edited="0">
                <wp:start x="-85" y="0"/>
                <wp:lineTo x="-85" y="21073"/>
                <wp:lineTo x="21600" y="21073"/>
                <wp:lineTo x="21600" y="0"/>
                <wp:lineTo x="-85" y="0"/>
              </wp:wrapPolygon>
            </wp:wrapThrough>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24362" t="65914" r="24332" b="23702"/>
                    <a:stretch>
                      <a:fillRect/>
                    </a:stretch>
                  </pic:blipFill>
                  <pic:spPr bwMode="auto">
                    <a:xfrm>
                      <a:off x="0" y="0"/>
                      <a:ext cx="4819650" cy="781050"/>
                    </a:xfrm>
                    <a:prstGeom prst="rect">
                      <a:avLst/>
                    </a:prstGeom>
                    <a:noFill/>
                    <a:ln w="9525">
                      <a:noFill/>
                      <a:miter lim="800000"/>
                      <a:headEnd/>
                      <a:tailEnd/>
                    </a:ln>
                  </pic:spPr>
                </pic:pic>
              </a:graphicData>
            </a:graphic>
          </wp:anchor>
        </w:drawing>
      </w:r>
      <w:r w:rsidRPr="001C36B0">
        <w:rPr>
          <w:rFonts w:ascii="Times New Roman" w:hAnsi="Times New Roman" w:cs="Times New Roman"/>
          <w:noProof/>
        </w:rPr>
        <w:drawing>
          <wp:inline distT="0" distB="0" distL="0" distR="0">
            <wp:extent cx="5069049" cy="847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23372" t="33860" r="22706" b="55079"/>
                    <a:stretch>
                      <a:fillRect/>
                    </a:stretch>
                  </pic:blipFill>
                  <pic:spPr bwMode="auto">
                    <a:xfrm>
                      <a:off x="0" y="0"/>
                      <a:ext cx="5069049" cy="847725"/>
                    </a:xfrm>
                    <a:prstGeom prst="rect">
                      <a:avLst/>
                    </a:prstGeom>
                    <a:noFill/>
                    <a:ln w="9525">
                      <a:noFill/>
                      <a:miter lim="800000"/>
                      <a:headEnd/>
                      <a:tailEnd/>
                    </a:ln>
                  </pic:spPr>
                </pic:pic>
              </a:graphicData>
            </a:graphic>
          </wp:inline>
        </w:drawing>
      </w:r>
    </w:p>
    <w:p w:rsidR="00D26507" w:rsidRPr="001C36B0" w:rsidRDefault="00D26507" w:rsidP="001C36B0">
      <w:pPr>
        <w:spacing w:line="360" w:lineRule="auto"/>
        <w:jc w:val="both"/>
        <w:rPr>
          <w:rFonts w:ascii="Times New Roman" w:hAnsi="Times New Roman" w:cs="Times New Roman"/>
        </w:rPr>
      </w:pPr>
    </w:p>
    <w:p w:rsidR="00D26507" w:rsidRPr="001C36B0" w:rsidRDefault="00D26507" w:rsidP="001C36B0">
      <w:pPr>
        <w:spacing w:line="360" w:lineRule="auto"/>
        <w:jc w:val="both"/>
        <w:rPr>
          <w:rFonts w:ascii="Times New Roman" w:hAnsi="Times New Roman" w:cs="Times New Roman"/>
        </w:rPr>
      </w:pPr>
    </w:p>
    <w:p w:rsidR="00D26507" w:rsidRPr="001C36B0" w:rsidRDefault="00D26507" w:rsidP="001C36B0">
      <w:pPr>
        <w:spacing w:line="360" w:lineRule="auto"/>
        <w:jc w:val="both"/>
        <w:rPr>
          <w:rFonts w:ascii="Times New Roman" w:hAnsi="Times New Roman" w:cs="Times New Roman"/>
        </w:rPr>
      </w:pPr>
    </w:p>
    <w:p w:rsidR="00D26507" w:rsidRPr="001C36B0" w:rsidRDefault="00D26507" w:rsidP="001C36B0">
      <w:pPr>
        <w:spacing w:line="360" w:lineRule="auto"/>
        <w:jc w:val="both"/>
        <w:rPr>
          <w:rFonts w:ascii="Times New Roman" w:hAnsi="Times New Roman" w:cs="Times New Roman"/>
        </w:rPr>
      </w:pPr>
      <w:r w:rsidRPr="001C36B0">
        <w:rPr>
          <w:rFonts w:ascii="Times New Roman" w:hAnsi="Times New Roman" w:cs="Times New Roman"/>
        </w:rPr>
        <w:t xml:space="preserve">Τα ανωτέρω  ποσά έχουν απαλειφτεί σε επίπεδο </w:t>
      </w:r>
      <w:proofErr w:type="spellStart"/>
      <w:r w:rsidRPr="001C36B0">
        <w:rPr>
          <w:rFonts w:ascii="Times New Roman" w:hAnsi="Times New Roman" w:cs="Times New Roman"/>
        </w:rPr>
        <w:t>Οµίλου</w:t>
      </w:r>
      <w:proofErr w:type="spellEnd"/>
      <w:r w:rsidRPr="001C36B0">
        <w:rPr>
          <w:rFonts w:ascii="Times New Roman" w:hAnsi="Times New Roman" w:cs="Times New Roman"/>
        </w:rPr>
        <w:t xml:space="preserve">. </w:t>
      </w:r>
    </w:p>
    <w:p w:rsidR="00D26507" w:rsidRPr="001C36B0" w:rsidRDefault="00D26507" w:rsidP="001C36B0">
      <w:pPr>
        <w:spacing w:line="360" w:lineRule="auto"/>
        <w:jc w:val="both"/>
        <w:rPr>
          <w:rFonts w:ascii="Times New Roman" w:hAnsi="Times New Roman" w:cs="Times New Roman"/>
        </w:rPr>
      </w:pPr>
      <w:r w:rsidRPr="001C36B0">
        <w:rPr>
          <w:rFonts w:ascii="Times New Roman" w:hAnsi="Times New Roman" w:cs="Times New Roman"/>
        </w:rPr>
        <w:t xml:space="preserve">Οι πωλήσεις και οι αγορές </w:t>
      </w:r>
      <w:proofErr w:type="spellStart"/>
      <w:r w:rsidRPr="001C36B0">
        <w:rPr>
          <w:rFonts w:ascii="Times New Roman" w:hAnsi="Times New Roman" w:cs="Times New Roman"/>
        </w:rPr>
        <w:t>εµ</w:t>
      </w:r>
      <w:r w:rsidRPr="001C36B0">
        <w:rPr>
          <w:rFonts w:ascii="Times New Roman" w:hAnsi="Cambria Math" w:cs="Times New Roman"/>
        </w:rPr>
        <w:t>̟</w:t>
      </w:r>
      <w:r w:rsidR="00D43D57" w:rsidRPr="001C36B0">
        <w:rPr>
          <w:rFonts w:ascii="Times New Roman" w:hAnsi="Times New Roman" w:cs="Times New Roman"/>
        </w:rPr>
        <w:t>π</w:t>
      </w:r>
      <w:r w:rsidRPr="001C36B0">
        <w:rPr>
          <w:rFonts w:ascii="Times New Roman" w:hAnsi="Times New Roman" w:cs="Times New Roman"/>
        </w:rPr>
        <w:t>ορευµάτων</w:t>
      </w:r>
      <w:proofErr w:type="spellEnd"/>
      <w:r w:rsidRPr="001C36B0">
        <w:rPr>
          <w:rFonts w:ascii="Times New Roman" w:hAnsi="Times New Roman" w:cs="Times New Roman"/>
        </w:rPr>
        <w:t xml:space="preserve"> αφορούν είδη που </w:t>
      </w:r>
      <w:proofErr w:type="spellStart"/>
      <w:r w:rsidRPr="001C36B0">
        <w:rPr>
          <w:rFonts w:ascii="Times New Roman" w:hAnsi="Times New Roman" w:cs="Times New Roman"/>
        </w:rPr>
        <w:t>εµ</w:t>
      </w:r>
      <w:r w:rsidRPr="001C36B0">
        <w:rPr>
          <w:rFonts w:ascii="Times New Roman" w:hAnsi="Cambria Math" w:cs="Times New Roman"/>
        </w:rPr>
        <w:t>̟</w:t>
      </w:r>
      <w:r w:rsidRPr="001C36B0">
        <w:rPr>
          <w:rFonts w:ascii="Times New Roman" w:hAnsi="Times New Roman" w:cs="Times New Roman"/>
        </w:rPr>
        <w:t>πορεύεται</w:t>
      </w:r>
      <w:proofErr w:type="spellEnd"/>
      <w:r w:rsidRPr="001C36B0">
        <w:rPr>
          <w:rFonts w:ascii="Times New Roman" w:hAnsi="Times New Roman" w:cs="Times New Roman"/>
        </w:rPr>
        <w:t xml:space="preserve"> η Μητρική δηλαδή παιχνίδια, βρεφικά είδη, είδη βιβλιοχαρτοπωλείου είδη σπιτιού και εποχιακά είδη. Όλες οι συναλλαγές που περιγράφονται παραπάνω έχουν πραγματοποιηθεί υπό τους συνήθεις όρους της αγοράς. Επίσης, οι όροι που διέπουν τις συναλλαγές µε τα ανωτέρω </w:t>
      </w:r>
      <w:proofErr w:type="spellStart"/>
      <w:r w:rsidRPr="001C36B0">
        <w:rPr>
          <w:rFonts w:ascii="Times New Roman" w:hAnsi="Times New Roman" w:cs="Times New Roman"/>
        </w:rPr>
        <w:t>συνδεδεμενα</w:t>
      </w:r>
      <w:proofErr w:type="spellEnd"/>
      <w:r w:rsidRPr="001C36B0">
        <w:rPr>
          <w:rFonts w:ascii="Times New Roman" w:hAnsi="Times New Roman" w:cs="Times New Roman"/>
        </w:rPr>
        <w:t xml:space="preserve"> µ</w:t>
      </w:r>
      <w:proofErr w:type="spellStart"/>
      <w:r w:rsidRPr="001C36B0">
        <w:rPr>
          <w:rFonts w:ascii="Times New Roman" w:hAnsi="Times New Roman" w:cs="Times New Roman"/>
        </w:rPr>
        <w:t>έρη</w:t>
      </w:r>
      <w:proofErr w:type="spellEnd"/>
      <w:r w:rsidRPr="001C36B0">
        <w:rPr>
          <w:rFonts w:ascii="Times New Roman" w:hAnsi="Times New Roman" w:cs="Times New Roman"/>
        </w:rPr>
        <w:t xml:space="preserve"> είναι ισοδύναμοι µε εκείνους που επικρατούν σε συναλλαγές σε καθαρά εμπορική βάση. </w:t>
      </w:r>
    </w:p>
    <w:p w:rsidR="00D26507" w:rsidRPr="001C36B0" w:rsidRDefault="00D26507" w:rsidP="001C36B0">
      <w:pPr>
        <w:spacing w:line="360" w:lineRule="auto"/>
        <w:jc w:val="both"/>
        <w:rPr>
          <w:rFonts w:ascii="Times New Roman" w:hAnsi="Times New Roman" w:cs="Times New Roman"/>
        </w:rPr>
      </w:pPr>
    </w:p>
    <w:p w:rsidR="00AB7C1B" w:rsidRPr="001C36B0" w:rsidRDefault="00AB7C1B" w:rsidP="001C36B0">
      <w:pPr>
        <w:spacing w:line="360" w:lineRule="auto"/>
        <w:rPr>
          <w:rFonts w:ascii="Times New Roman" w:hAnsi="Times New Roman" w:cs="Times New Roman"/>
          <w:u w:val="single"/>
        </w:rPr>
      </w:pPr>
    </w:p>
    <w:p w:rsidR="00E35734" w:rsidRPr="001C36B0" w:rsidRDefault="00AB7C1B" w:rsidP="001C36B0">
      <w:pPr>
        <w:spacing w:line="360" w:lineRule="auto"/>
        <w:jc w:val="both"/>
        <w:rPr>
          <w:rFonts w:ascii="Times New Roman" w:hAnsi="Times New Roman" w:cs="Times New Roman"/>
        </w:rPr>
      </w:pPr>
      <w:r w:rsidRPr="001C36B0">
        <w:rPr>
          <w:rFonts w:ascii="Times New Roman" w:hAnsi="Times New Roman" w:cs="Times New Roman"/>
        </w:rPr>
        <w:br w:type="page"/>
      </w:r>
    </w:p>
    <w:p w:rsidR="00695112" w:rsidRPr="001C36B0" w:rsidRDefault="00695112" w:rsidP="001C36B0">
      <w:pPr>
        <w:pStyle w:val="ad"/>
        <w:numPr>
          <w:ilvl w:val="0"/>
          <w:numId w:val="5"/>
        </w:numPr>
        <w:pBdr>
          <w:bottom w:val="single" w:sz="4" w:space="1" w:color="auto"/>
        </w:pBdr>
        <w:spacing w:line="360" w:lineRule="auto"/>
        <w:rPr>
          <w:rFonts w:ascii="Times New Roman" w:hAnsi="Times New Roman" w:cs="Times New Roman"/>
          <w:noProof/>
          <w:color w:val="000000"/>
          <w:sz w:val="28"/>
          <w:szCs w:val="28"/>
        </w:rPr>
      </w:pPr>
      <w:r w:rsidRPr="001C36B0">
        <w:rPr>
          <w:rFonts w:ascii="Times New Roman" w:hAnsi="Times New Roman" w:cs="Times New Roman"/>
          <w:noProof/>
          <w:sz w:val="28"/>
          <w:szCs w:val="28"/>
        </w:rPr>
        <w:lastRenderedPageBreak/>
        <w:drawing>
          <wp:anchor distT="0" distB="0" distL="114300" distR="114300" simplePos="0" relativeHeight="251668480" behindDoc="0" locked="0" layoutInCell="1" allowOverlap="1">
            <wp:simplePos x="0" y="0"/>
            <wp:positionH relativeFrom="column">
              <wp:posOffset>-200025</wp:posOffset>
            </wp:positionH>
            <wp:positionV relativeFrom="paragraph">
              <wp:posOffset>742950</wp:posOffset>
            </wp:positionV>
            <wp:extent cx="5791200" cy="7629525"/>
            <wp:effectExtent l="19050" t="0" r="0" b="0"/>
            <wp:wrapThrough wrapText="bothSides">
              <wp:wrapPolygon edited="0">
                <wp:start x="-71" y="0"/>
                <wp:lineTo x="-71" y="21573"/>
                <wp:lineTo x="21600" y="21573"/>
                <wp:lineTo x="21600" y="0"/>
                <wp:lineTo x="-71"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3676" t="15469" r="28371" b="5581"/>
                    <a:stretch>
                      <a:fillRect/>
                    </a:stretch>
                  </pic:blipFill>
                  <pic:spPr bwMode="auto">
                    <a:xfrm>
                      <a:off x="0" y="0"/>
                      <a:ext cx="5791200" cy="7629525"/>
                    </a:xfrm>
                    <a:prstGeom prst="rect">
                      <a:avLst/>
                    </a:prstGeom>
                    <a:noFill/>
                    <a:ln w="9525">
                      <a:noFill/>
                      <a:miter lim="800000"/>
                      <a:headEnd/>
                      <a:tailEnd/>
                    </a:ln>
                  </pic:spPr>
                </pic:pic>
              </a:graphicData>
            </a:graphic>
          </wp:anchor>
        </w:drawing>
      </w:r>
      <w:r w:rsidR="00E35734" w:rsidRPr="001C36B0">
        <w:rPr>
          <w:rFonts w:ascii="Times New Roman" w:hAnsi="Times New Roman" w:cs="Times New Roman"/>
          <w:sz w:val="28"/>
          <w:szCs w:val="28"/>
        </w:rPr>
        <w:t xml:space="preserve">ΣΥΝΟΠΤΙΚΑ ΕΤΗΣΙΑ ΟΙΚΟΝΟΜΙΚΑ ΣΤΟΙΧΕΙΑ ΚΑΙ </w:t>
      </w:r>
      <w:r w:rsidR="001C36B0" w:rsidRPr="001C36B0">
        <w:rPr>
          <w:rFonts w:ascii="Times New Roman" w:hAnsi="Times New Roman" w:cs="Times New Roman"/>
          <w:sz w:val="28"/>
          <w:szCs w:val="28"/>
        </w:rPr>
        <w:t>ΠΛΗΡΟΦΟΡΙΕΣ ΓΙΑ ΤΗ ΧΡΗΣΗ 01/07/2015- 30/06/2016</w:t>
      </w:r>
    </w:p>
    <w:p w:rsidR="00AB7C1B" w:rsidRPr="001C36B0" w:rsidRDefault="00856C26" w:rsidP="001C36B0">
      <w:pPr>
        <w:pStyle w:val="10"/>
        <w:numPr>
          <w:ilvl w:val="0"/>
          <w:numId w:val="5"/>
        </w:numPr>
        <w:pBdr>
          <w:bottom w:val="single" w:sz="4" w:space="1" w:color="auto"/>
        </w:pBdr>
        <w:spacing w:line="360" w:lineRule="auto"/>
        <w:jc w:val="center"/>
        <w:rPr>
          <w:rFonts w:ascii="Times New Roman" w:hAnsi="Times New Roman" w:cs="Times New Roman"/>
          <w:b/>
          <w:sz w:val="32"/>
          <w:szCs w:val="32"/>
        </w:rPr>
      </w:pPr>
      <w:r w:rsidRPr="001C36B0">
        <w:rPr>
          <w:rFonts w:ascii="Times New Roman" w:hAnsi="Times New Roman" w:cs="Times New Roman"/>
          <w:b/>
          <w:sz w:val="32"/>
          <w:szCs w:val="32"/>
        </w:rPr>
        <w:lastRenderedPageBreak/>
        <w:t>ΒΙΒΛΙΟΓΡΑΦΙΑ</w:t>
      </w:r>
    </w:p>
    <w:p w:rsidR="00856C26" w:rsidRPr="001C36B0" w:rsidRDefault="00856C26" w:rsidP="001C36B0">
      <w:pPr>
        <w:spacing w:line="360" w:lineRule="auto"/>
        <w:jc w:val="both"/>
        <w:rPr>
          <w:rFonts w:ascii="Times New Roman" w:hAnsi="Times New Roman" w:cs="Times New Roman"/>
        </w:rPr>
      </w:pPr>
    </w:p>
    <w:p w:rsidR="0045330A" w:rsidRPr="001C36B0" w:rsidRDefault="0045330A" w:rsidP="001C36B0">
      <w:pPr>
        <w:spacing w:line="360" w:lineRule="auto"/>
        <w:jc w:val="both"/>
        <w:rPr>
          <w:rFonts w:ascii="Times New Roman" w:hAnsi="Times New Roman" w:cs="Times New Roman"/>
          <w:b/>
          <w:sz w:val="24"/>
          <w:szCs w:val="24"/>
        </w:rPr>
      </w:pPr>
      <w:r w:rsidRPr="001C36B0">
        <w:rPr>
          <w:rFonts w:ascii="Times New Roman" w:hAnsi="Times New Roman" w:cs="Times New Roman"/>
          <w:b/>
          <w:sz w:val="24"/>
          <w:szCs w:val="24"/>
        </w:rPr>
        <w:t>Ι. Έντυπη:</w:t>
      </w:r>
    </w:p>
    <w:p w:rsidR="0045330A" w:rsidRPr="001C36B0" w:rsidRDefault="0045330A"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sym w:font="Symbol" w:char="F0B7"/>
      </w:r>
      <w:r w:rsidR="005C6170" w:rsidRPr="005C6170">
        <w:rPr>
          <w:rFonts w:ascii="Times New Roman" w:hAnsi="Times New Roman" w:cs="Times New Roman"/>
          <w:sz w:val="24"/>
          <w:szCs w:val="24"/>
        </w:rPr>
        <w:t xml:space="preserve"> </w:t>
      </w:r>
      <w:bookmarkStart w:id="0" w:name="_GoBack"/>
      <w:bookmarkEnd w:id="0"/>
      <w:proofErr w:type="spellStart"/>
      <w:r w:rsidRPr="001C36B0">
        <w:rPr>
          <w:rFonts w:ascii="Times New Roman" w:hAnsi="Times New Roman" w:cs="Times New Roman"/>
          <w:sz w:val="24"/>
          <w:szCs w:val="24"/>
        </w:rPr>
        <w:t>Μπασαγιάννης</w:t>
      </w:r>
      <w:proofErr w:type="spellEnd"/>
      <w:r w:rsidRPr="001C36B0">
        <w:rPr>
          <w:rFonts w:ascii="Times New Roman" w:hAnsi="Times New Roman" w:cs="Times New Roman"/>
          <w:sz w:val="24"/>
          <w:szCs w:val="24"/>
        </w:rPr>
        <w:t xml:space="preserve"> Νάσος, </w:t>
      </w:r>
      <w:proofErr w:type="spellStart"/>
      <w:r w:rsidRPr="001C36B0">
        <w:rPr>
          <w:rFonts w:ascii="Times New Roman" w:hAnsi="Times New Roman" w:cs="Times New Roman"/>
          <w:sz w:val="24"/>
          <w:szCs w:val="24"/>
        </w:rPr>
        <w:t>Θεοδωροπούλου</w:t>
      </w:r>
      <w:proofErr w:type="spellEnd"/>
      <w:r w:rsidRPr="001C36B0">
        <w:rPr>
          <w:rFonts w:ascii="Times New Roman" w:hAnsi="Times New Roman" w:cs="Times New Roman"/>
          <w:sz w:val="24"/>
          <w:szCs w:val="24"/>
        </w:rPr>
        <w:t xml:space="preserve">- </w:t>
      </w:r>
      <w:proofErr w:type="spellStart"/>
      <w:r w:rsidRPr="001C36B0">
        <w:rPr>
          <w:rFonts w:ascii="Times New Roman" w:hAnsi="Times New Roman" w:cs="Times New Roman"/>
          <w:sz w:val="24"/>
          <w:szCs w:val="24"/>
        </w:rPr>
        <w:t>Δένδια</w:t>
      </w:r>
      <w:proofErr w:type="spellEnd"/>
      <w:r w:rsidRPr="001C36B0">
        <w:rPr>
          <w:rFonts w:ascii="Times New Roman" w:hAnsi="Times New Roman" w:cs="Times New Roman"/>
          <w:sz w:val="24"/>
          <w:szCs w:val="24"/>
        </w:rPr>
        <w:t xml:space="preserve"> Βιργινία «Δίκαιο των Εμπορικών Εταιριών», 5</w:t>
      </w:r>
      <w:r w:rsidRPr="001C36B0">
        <w:rPr>
          <w:rFonts w:ascii="Times New Roman" w:hAnsi="Times New Roman" w:cs="Times New Roman"/>
          <w:sz w:val="24"/>
          <w:szCs w:val="24"/>
          <w:vertAlign w:val="superscript"/>
        </w:rPr>
        <w:t>η</w:t>
      </w:r>
      <w:r w:rsidRPr="001C36B0">
        <w:rPr>
          <w:rFonts w:ascii="Times New Roman" w:hAnsi="Times New Roman" w:cs="Times New Roman"/>
          <w:sz w:val="24"/>
          <w:szCs w:val="24"/>
        </w:rPr>
        <w:t xml:space="preserve"> </w:t>
      </w:r>
      <w:proofErr w:type="spellStart"/>
      <w:r w:rsidRPr="001C36B0">
        <w:rPr>
          <w:rFonts w:ascii="Times New Roman" w:hAnsi="Times New Roman" w:cs="Times New Roman"/>
          <w:sz w:val="24"/>
          <w:szCs w:val="24"/>
        </w:rPr>
        <w:t>έκδ</w:t>
      </w:r>
      <w:proofErr w:type="spellEnd"/>
      <w:r w:rsidRPr="001C36B0">
        <w:rPr>
          <w:rFonts w:ascii="Times New Roman" w:hAnsi="Times New Roman" w:cs="Times New Roman"/>
          <w:sz w:val="24"/>
          <w:szCs w:val="24"/>
        </w:rPr>
        <w:t>., 2016</w:t>
      </w:r>
    </w:p>
    <w:p w:rsidR="0045330A" w:rsidRPr="001C36B0" w:rsidRDefault="0045330A"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sym w:font="Symbol" w:char="F0B7"/>
      </w:r>
      <w:r w:rsidRPr="001C36B0">
        <w:rPr>
          <w:rFonts w:ascii="Times New Roman" w:hAnsi="Times New Roman" w:cs="Times New Roman"/>
          <w:sz w:val="24"/>
          <w:szCs w:val="24"/>
        </w:rPr>
        <w:t xml:space="preserve"> </w:t>
      </w:r>
      <w:proofErr w:type="spellStart"/>
      <w:r w:rsidRPr="001C36B0">
        <w:rPr>
          <w:rFonts w:ascii="Times New Roman" w:hAnsi="Times New Roman" w:cs="Times New Roman"/>
          <w:sz w:val="24"/>
          <w:szCs w:val="24"/>
        </w:rPr>
        <w:t>Παπαδέας</w:t>
      </w:r>
      <w:proofErr w:type="spellEnd"/>
      <w:r w:rsidRPr="001C36B0">
        <w:rPr>
          <w:rFonts w:ascii="Times New Roman" w:hAnsi="Times New Roman" w:cs="Times New Roman"/>
          <w:sz w:val="24"/>
          <w:szCs w:val="24"/>
        </w:rPr>
        <w:t xml:space="preserve"> Παναγιώτης «Ανάλυση και Διερεύνηση Χρηματοοικονομικών Καταστάσεων: σύμφωνα με τα ελληνικά και τα διεθνή (λογιστικά) πρότυπα χρηματοοικονομικής πληροφόρησης», 2014</w:t>
      </w:r>
    </w:p>
    <w:p w:rsidR="00856C26" w:rsidRPr="001C36B0" w:rsidRDefault="00856C26" w:rsidP="001C36B0">
      <w:pPr>
        <w:spacing w:line="360" w:lineRule="auto"/>
        <w:jc w:val="both"/>
        <w:rPr>
          <w:rFonts w:ascii="Times New Roman" w:hAnsi="Times New Roman" w:cs="Times New Roman"/>
          <w:sz w:val="24"/>
          <w:szCs w:val="24"/>
        </w:rPr>
      </w:pPr>
      <w:r w:rsidRPr="001C36B0">
        <w:rPr>
          <w:rFonts w:ascii="Times New Roman" w:hAnsi="Times New Roman" w:cs="Times New Roman"/>
          <w:sz w:val="24"/>
          <w:szCs w:val="24"/>
        </w:rPr>
        <w:sym w:font="Symbol" w:char="F0B7"/>
      </w:r>
      <w:r w:rsidRPr="001C36B0">
        <w:rPr>
          <w:rFonts w:ascii="Times New Roman" w:hAnsi="Times New Roman" w:cs="Times New Roman"/>
          <w:sz w:val="24"/>
          <w:szCs w:val="24"/>
        </w:rPr>
        <w:t>Φίλος</w:t>
      </w:r>
      <w:r w:rsidR="0045330A" w:rsidRPr="001C36B0">
        <w:rPr>
          <w:rFonts w:ascii="Times New Roman" w:hAnsi="Times New Roman" w:cs="Times New Roman"/>
          <w:sz w:val="24"/>
          <w:szCs w:val="24"/>
        </w:rPr>
        <w:t xml:space="preserve"> Ιωάννης</w:t>
      </w:r>
      <w:r w:rsidRPr="001C36B0">
        <w:rPr>
          <w:rFonts w:ascii="Times New Roman" w:hAnsi="Times New Roman" w:cs="Times New Roman"/>
          <w:sz w:val="24"/>
          <w:szCs w:val="24"/>
        </w:rPr>
        <w:t>, Απόστολος Αποστόλου «Διεθνή Λογιστικά Πρότυπα- Θεωρητική προσέγγιση και εφαρμογές μετατροπής», 2010</w:t>
      </w:r>
    </w:p>
    <w:p w:rsidR="0045330A" w:rsidRPr="001C36B0" w:rsidRDefault="0045330A" w:rsidP="001C36B0">
      <w:pPr>
        <w:spacing w:line="360" w:lineRule="auto"/>
        <w:jc w:val="both"/>
        <w:rPr>
          <w:rFonts w:ascii="Times New Roman" w:hAnsi="Times New Roman" w:cs="Times New Roman"/>
          <w:b/>
          <w:sz w:val="24"/>
          <w:szCs w:val="24"/>
        </w:rPr>
      </w:pPr>
      <w:r w:rsidRPr="001C36B0">
        <w:rPr>
          <w:rFonts w:ascii="Times New Roman" w:hAnsi="Times New Roman" w:cs="Times New Roman"/>
          <w:b/>
          <w:sz w:val="24"/>
          <w:szCs w:val="24"/>
        </w:rPr>
        <w:t>ΙΙ. Ηλεκτρονικές Διευθύνσεις:</w:t>
      </w:r>
    </w:p>
    <w:p w:rsidR="0045330A" w:rsidRPr="001C36B0" w:rsidRDefault="0045330A" w:rsidP="001C36B0">
      <w:pPr>
        <w:spacing w:line="360" w:lineRule="auto"/>
        <w:rPr>
          <w:rFonts w:ascii="Times New Roman" w:hAnsi="Times New Roman" w:cs="Times New Roman"/>
          <w:sz w:val="24"/>
          <w:szCs w:val="24"/>
        </w:rPr>
      </w:pPr>
      <w:r w:rsidRPr="001C36B0">
        <w:rPr>
          <w:rFonts w:ascii="Times New Roman" w:hAnsi="Times New Roman" w:cs="Times New Roman"/>
          <w:b/>
          <w:sz w:val="24"/>
          <w:szCs w:val="24"/>
        </w:rPr>
        <w:sym w:font="Symbol" w:char="F0B7"/>
      </w:r>
      <w:r w:rsidRPr="001C36B0">
        <w:rPr>
          <w:rFonts w:ascii="Times New Roman" w:hAnsi="Times New Roman" w:cs="Times New Roman"/>
          <w:sz w:val="24"/>
          <w:szCs w:val="24"/>
        </w:rPr>
        <w:t>http://corporate.ejumbo.gr/uploads/158268/5779_jumbosa_finstat_full_notes_30062016gr.pdf (Ετήσια Οικο</w:t>
      </w:r>
      <w:r w:rsidR="00D43D57" w:rsidRPr="001C36B0">
        <w:rPr>
          <w:rFonts w:ascii="Times New Roman" w:hAnsi="Times New Roman" w:cs="Times New Roman"/>
          <w:sz w:val="24"/>
          <w:szCs w:val="24"/>
        </w:rPr>
        <w:t>ν</w:t>
      </w:r>
      <w:r w:rsidRPr="001C36B0">
        <w:rPr>
          <w:rFonts w:ascii="Times New Roman" w:hAnsi="Times New Roman" w:cs="Times New Roman"/>
          <w:sz w:val="24"/>
          <w:szCs w:val="24"/>
        </w:rPr>
        <w:t>ομική Έκθεση για την Οικονομική Χρήση 2015/2016</w:t>
      </w:r>
      <w:r w:rsidR="005C6170" w:rsidRPr="005C6170">
        <w:rPr>
          <w:rFonts w:ascii="Times New Roman" w:hAnsi="Times New Roman" w:cs="Times New Roman"/>
          <w:sz w:val="24"/>
          <w:szCs w:val="24"/>
        </w:rPr>
        <w:t xml:space="preserve"> </w:t>
      </w:r>
      <w:r w:rsidRPr="001C36B0">
        <w:rPr>
          <w:rFonts w:ascii="Times New Roman" w:hAnsi="Times New Roman" w:cs="Times New Roman"/>
          <w:sz w:val="24"/>
          <w:szCs w:val="24"/>
        </w:rPr>
        <w:t>(01.07.2015 – 30.06.2016)</w:t>
      </w:r>
    </w:p>
    <w:p w:rsidR="0045330A" w:rsidRPr="001C36B0" w:rsidRDefault="0045330A" w:rsidP="001C36B0">
      <w:pPr>
        <w:spacing w:line="360" w:lineRule="auto"/>
        <w:jc w:val="both"/>
        <w:rPr>
          <w:rFonts w:ascii="Times New Roman" w:hAnsi="Times New Roman" w:cs="Times New Roman"/>
          <w:sz w:val="24"/>
          <w:szCs w:val="24"/>
        </w:rPr>
      </w:pPr>
    </w:p>
    <w:p w:rsidR="00856C26" w:rsidRPr="001C36B0" w:rsidRDefault="00856C26" w:rsidP="001C36B0">
      <w:pPr>
        <w:spacing w:line="360" w:lineRule="auto"/>
        <w:jc w:val="both"/>
        <w:rPr>
          <w:rFonts w:ascii="Times New Roman" w:hAnsi="Times New Roman" w:cs="Times New Roman"/>
        </w:rPr>
      </w:pPr>
    </w:p>
    <w:p w:rsidR="00DF1EA1" w:rsidRPr="001C36B0" w:rsidRDefault="00856C26" w:rsidP="001C36B0">
      <w:pPr>
        <w:spacing w:line="360" w:lineRule="auto"/>
        <w:jc w:val="both"/>
        <w:rPr>
          <w:rFonts w:ascii="Times New Roman" w:hAnsi="Times New Roman" w:cs="Times New Roman"/>
        </w:rPr>
      </w:pPr>
      <w:r w:rsidRPr="001C36B0">
        <w:rPr>
          <w:rStyle w:val="apple-converted-space"/>
          <w:rFonts w:ascii="Times New Roman" w:hAnsi="Times New Roman" w:cs="Times New Roman"/>
          <w:color w:val="333333"/>
          <w:sz w:val="20"/>
          <w:szCs w:val="20"/>
          <w:shd w:val="clear" w:color="auto" w:fill="FFFFE4"/>
        </w:rPr>
        <w:t> </w:t>
      </w:r>
      <w:r w:rsidR="00AB7C1B" w:rsidRPr="001C36B0">
        <w:rPr>
          <w:rFonts w:ascii="Times New Roman" w:hAnsi="Times New Roman" w:cs="Times New Roman"/>
        </w:rPr>
        <w:br w:type="page"/>
      </w:r>
      <w:r w:rsidR="005648B6">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-496570</wp:posOffset>
                </wp:positionH>
                <wp:positionV relativeFrom="paragraph">
                  <wp:posOffset>8422640</wp:posOffset>
                </wp:positionV>
                <wp:extent cx="6313170" cy="323215"/>
                <wp:effectExtent l="0" t="2540" r="3175" b="0"/>
                <wp:wrapThrough wrapText="bothSides">
                  <wp:wrapPolygon edited="0">
                    <wp:start x="-33" y="0"/>
                    <wp:lineTo x="-33" y="20963"/>
                    <wp:lineTo x="21600" y="20963"/>
                    <wp:lineTo x="21600" y="0"/>
                    <wp:lineTo x="-33" y="0"/>
                  </wp:wrapPolygon>
                </wp:wrapThrough>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0A96" w:rsidRDefault="000C0A9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9.1pt;margin-top:663.2pt;width:497.1pt;height:2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" stroked="f">
                <v:textbox style="mso-fit-shape-to-text:t" inset="0,0,0,0">
                  <w:txbxContent>
                    <w:p w:rsidR="000C0A96" w:rsidRDefault="000C0A96"/>
                  </w:txbxContent>
                </v:textbox>
                <w10:wrap type="through"/>
              </v:shape>
            </w:pict>
          </mc:Fallback>
        </mc:AlternateContent>
      </w:r>
    </w:p>
    <w:p w:rsidR="00DF1EA1" w:rsidRPr="001C36B0" w:rsidRDefault="00DF1EA1" w:rsidP="001C36B0">
      <w:pPr>
        <w:pStyle w:val="10"/>
        <w:spacing w:line="360" w:lineRule="auto"/>
        <w:jc w:val="both"/>
        <w:rPr>
          <w:rFonts w:ascii="Times New Roman" w:eastAsia="Times New Roman" w:hAnsi="Times New Roman" w:cs="Times New Roman"/>
          <w:sz w:val="24"/>
          <w:szCs w:val="24"/>
        </w:rPr>
      </w:pPr>
    </w:p>
    <w:sectPr w:rsidR="00DF1EA1" w:rsidRPr="001C36B0" w:rsidSect="00DA4095">
      <w:footerReference w:type="default" r:id="rId19"/>
      <w:pgSz w:w="11906" w:h="16838"/>
      <w:pgMar w:top="1440" w:right="1800" w:bottom="1440" w:left="1800" w:header="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DDD" w:rsidRDefault="00303DDD" w:rsidP="00DF1EA1">
      <w:pPr>
        <w:spacing w:after="0" w:line="240" w:lineRule="auto"/>
      </w:pPr>
      <w:r>
        <w:separator/>
      </w:r>
    </w:p>
  </w:endnote>
  <w:endnote w:type="continuationSeparator" w:id="0">
    <w:p w:rsidR="00303DDD" w:rsidRDefault="00303DDD" w:rsidP="00DF1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A96" w:rsidRDefault="00BA2AD8">
    <w:pPr>
      <w:pStyle w:val="10"/>
      <w:tabs>
        <w:tab w:val="center" w:pos="4153"/>
        <w:tab w:val="right" w:pos="8306"/>
      </w:tabs>
      <w:spacing w:after="0" w:line="240" w:lineRule="auto"/>
      <w:jc w:val="center"/>
    </w:pPr>
    <w:r>
      <w:fldChar w:fldCharType="begin"/>
    </w:r>
    <w:r>
      <w:instrText>PAGE</w:instrText>
    </w:r>
    <w:r>
      <w:fldChar w:fldCharType="separate"/>
    </w:r>
    <w:r w:rsidR="005C6170">
      <w:rPr>
        <w:noProof/>
      </w:rPr>
      <w:t>16</w:t>
    </w:r>
    <w:r>
      <w:rPr>
        <w:noProof/>
      </w:rPr>
      <w:fldChar w:fldCharType="end"/>
    </w:r>
  </w:p>
  <w:p w:rsidR="000C0A96" w:rsidRDefault="000C0A96">
    <w:pPr>
      <w:pStyle w:val="10"/>
      <w:tabs>
        <w:tab w:val="center" w:pos="4153"/>
        <w:tab w:val="right" w:pos="8306"/>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DDD" w:rsidRDefault="00303DDD" w:rsidP="00DF1EA1">
      <w:pPr>
        <w:spacing w:after="0" w:line="240" w:lineRule="auto"/>
      </w:pPr>
      <w:r>
        <w:separator/>
      </w:r>
    </w:p>
  </w:footnote>
  <w:footnote w:type="continuationSeparator" w:id="0">
    <w:p w:rsidR="00303DDD" w:rsidRDefault="00303DDD" w:rsidP="00DF1EA1">
      <w:pPr>
        <w:spacing w:after="0" w:line="240" w:lineRule="auto"/>
      </w:pPr>
      <w:r>
        <w:continuationSeparator/>
      </w:r>
    </w:p>
  </w:footnote>
  <w:footnote w:id="1">
    <w:p w:rsidR="000C0A96" w:rsidRPr="005B729C" w:rsidRDefault="000C0A96">
      <w:pPr>
        <w:pStyle w:val="ab"/>
        <w:rPr>
          <w:rFonts w:ascii="Times New Roman" w:hAnsi="Times New Roman" w:cs="Times New Roman"/>
        </w:rPr>
      </w:pPr>
      <w:r w:rsidRPr="005B729C">
        <w:rPr>
          <w:rStyle w:val="ac"/>
          <w:rFonts w:ascii="Times New Roman" w:hAnsi="Times New Roman" w:cs="Times New Roman"/>
        </w:rPr>
        <w:footnoteRef/>
      </w:r>
      <w:r w:rsidRPr="005B729C">
        <w:rPr>
          <w:rFonts w:ascii="Times New Roman" w:hAnsi="Times New Roman" w:cs="Times New Roman"/>
        </w:rPr>
        <w:t xml:space="preserve"> </w:t>
      </w:r>
      <w:proofErr w:type="spellStart"/>
      <w:r w:rsidRPr="005B729C">
        <w:rPr>
          <w:rFonts w:ascii="Times New Roman" w:hAnsi="Times New Roman" w:cs="Times New Roman"/>
        </w:rPr>
        <w:t>Σύµφωνα</w:t>
      </w:r>
      <w:proofErr w:type="spellEnd"/>
      <w:r w:rsidRPr="005B729C">
        <w:rPr>
          <w:rFonts w:ascii="Times New Roman" w:hAnsi="Times New Roman" w:cs="Times New Roman"/>
        </w:rPr>
        <w:t xml:space="preserve"> µε την παρ. 4 του άρθρου 2 του Ν.3016/2002</w:t>
      </w:r>
    </w:p>
  </w:footnote>
  <w:footnote w:id="2">
    <w:p w:rsidR="000C0A96" w:rsidRPr="005B729C" w:rsidRDefault="000C0A96">
      <w:pPr>
        <w:pStyle w:val="ab"/>
        <w:rPr>
          <w:rFonts w:ascii="Times New Roman" w:hAnsi="Times New Roman" w:cs="Times New Roman"/>
        </w:rPr>
      </w:pPr>
      <w:r>
        <w:rPr>
          <w:rStyle w:val="ac"/>
        </w:rPr>
        <w:footnoteRef/>
      </w:r>
      <w:r>
        <w:t xml:space="preserve"> </w:t>
      </w:r>
      <w:r w:rsidRPr="005B729C">
        <w:rPr>
          <w:rFonts w:ascii="Times New Roman" w:hAnsi="Times New Roman" w:cs="Times New Roman"/>
        </w:rPr>
        <w:t>Βλέπε Ετήσια Οικονομική Έκθεση για την Οικονομική Χρήση 2015/2016 (01.07.2015 – 30.06.2016)</w:t>
      </w:r>
    </w:p>
  </w:footnote>
  <w:footnote w:id="3">
    <w:p w:rsidR="000C0A96" w:rsidRPr="0036000A" w:rsidRDefault="000C0A96">
      <w:pPr>
        <w:pStyle w:val="ab"/>
        <w:rPr>
          <w:rFonts w:ascii="Times New Roman" w:hAnsi="Times New Roman" w:cs="Times New Roman"/>
        </w:rPr>
      </w:pPr>
      <w:r w:rsidRPr="0036000A">
        <w:rPr>
          <w:rStyle w:val="ac"/>
          <w:rFonts w:ascii="Times New Roman" w:hAnsi="Times New Roman" w:cs="Times New Roman"/>
        </w:rPr>
        <w:footnoteRef/>
      </w:r>
      <w:r w:rsidRPr="0036000A">
        <w:rPr>
          <w:rFonts w:ascii="Times New Roman" w:hAnsi="Times New Roman" w:cs="Times New Roman"/>
        </w:rPr>
        <w:t xml:space="preserve"> </w:t>
      </w:r>
      <w:r w:rsidRPr="0036000A">
        <w:rPr>
          <w:rFonts w:ascii="Times New Roman" w:hAnsi="Times New Roman" w:cs="Times New Roman"/>
        </w:rPr>
        <w:t>Βλέπε Οικονομική Έκθεση για την Οικονομική Χρήση 2015/2016 (01.07.2015 – 30.06.2016)  σελ 5 «Έκθεση Ελέγχου ανεξάρτητων Ορκωτών Ελεγκτών Λογιστών»</w:t>
      </w:r>
    </w:p>
  </w:footnote>
  <w:footnote w:id="4">
    <w:p w:rsidR="000C0A96" w:rsidRPr="0036000A" w:rsidRDefault="000C0A96">
      <w:pPr>
        <w:pStyle w:val="ab"/>
        <w:rPr>
          <w:rFonts w:ascii="Times New Roman" w:hAnsi="Times New Roman" w:cs="Times New Roman"/>
        </w:rPr>
      </w:pPr>
      <w:r w:rsidRPr="0036000A">
        <w:rPr>
          <w:rStyle w:val="ac"/>
          <w:rFonts w:ascii="Times New Roman" w:hAnsi="Times New Roman" w:cs="Times New Roman"/>
        </w:rPr>
        <w:footnoteRef/>
      </w:r>
      <w:r w:rsidRPr="0036000A">
        <w:rPr>
          <w:rFonts w:ascii="Times New Roman" w:hAnsi="Times New Roman" w:cs="Times New Roman"/>
        </w:rPr>
        <w:t xml:space="preserve"> </w:t>
      </w:r>
      <w:r w:rsidRPr="0036000A">
        <w:rPr>
          <w:rFonts w:ascii="Times New Roman" w:hAnsi="Times New Roman" w:cs="Times New Roman"/>
        </w:rPr>
        <w:t>Σύμφωνα με το άρθρο 43α (</w:t>
      </w:r>
      <w:r w:rsidRPr="0036000A">
        <w:rPr>
          <w:rFonts w:ascii="Times New Roman" w:hAnsi="Cambria Math" w:cs="Times New Roman"/>
        </w:rPr>
        <w:t>̟</w:t>
      </w:r>
      <w:r w:rsidRPr="0036000A">
        <w:rPr>
          <w:rFonts w:ascii="Times New Roman" w:hAnsi="Times New Roman" w:cs="Times New Roman"/>
        </w:rPr>
        <w:t xml:space="preserve">αρ.3δ) του </w:t>
      </w:r>
      <w:proofErr w:type="spellStart"/>
      <w:r w:rsidRPr="0036000A">
        <w:rPr>
          <w:rFonts w:ascii="Times New Roman" w:hAnsi="Times New Roman" w:cs="Times New Roman"/>
        </w:rPr>
        <w:t>κ.ν</w:t>
      </w:r>
      <w:proofErr w:type="spellEnd"/>
      <w:r w:rsidRPr="0036000A">
        <w:rPr>
          <w:rFonts w:ascii="Times New Roman" w:hAnsi="Times New Roman" w:cs="Times New Roman"/>
        </w:rPr>
        <w:t>. 2190/1920</w:t>
      </w:r>
    </w:p>
  </w:footnote>
  <w:footnote w:id="5">
    <w:p w:rsidR="000C0A96" w:rsidRPr="0036000A" w:rsidRDefault="000C0A96" w:rsidP="0036000A">
      <w:pPr>
        <w:pStyle w:val="10"/>
        <w:spacing w:line="360" w:lineRule="auto"/>
        <w:jc w:val="both"/>
        <w:rPr>
          <w:rFonts w:ascii="Times New Roman" w:hAnsi="Times New Roman" w:cs="Times New Roman"/>
          <w:sz w:val="20"/>
          <w:szCs w:val="20"/>
        </w:rPr>
      </w:pPr>
      <w:r w:rsidRPr="0036000A">
        <w:rPr>
          <w:rStyle w:val="ac"/>
          <w:rFonts w:ascii="Times New Roman" w:hAnsi="Times New Roman" w:cs="Times New Roman"/>
          <w:sz w:val="20"/>
          <w:szCs w:val="20"/>
        </w:rPr>
        <w:footnoteRef/>
      </w:r>
      <w:r w:rsidRPr="0036000A">
        <w:rPr>
          <w:rFonts w:ascii="Times New Roman" w:hAnsi="Times New Roman" w:cs="Times New Roman"/>
          <w:sz w:val="20"/>
          <w:szCs w:val="20"/>
        </w:rPr>
        <w:t>Σύμφωνα με τα άρθρα 43α (</w:t>
      </w:r>
      <w:r w:rsidRPr="0036000A">
        <w:rPr>
          <w:rFonts w:ascii="Times New Roman" w:hAnsi="Cambria Math" w:cs="Times New Roman"/>
          <w:sz w:val="20"/>
          <w:szCs w:val="20"/>
        </w:rPr>
        <w:t>̟</w:t>
      </w:r>
      <w:r w:rsidRPr="0036000A">
        <w:rPr>
          <w:rFonts w:ascii="Times New Roman" w:hAnsi="Times New Roman" w:cs="Times New Roman"/>
          <w:sz w:val="20"/>
          <w:szCs w:val="20"/>
        </w:rPr>
        <w:t xml:space="preserve">αρ.3α), 108 και 37 του </w:t>
      </w:r>
      <w:proofErr w:type="spellStart"/>
      <w:r w:rsidRPr="0036000A">
        <w:rPr>
          <w:rFonts w:ascii="Times New Roman" w:hAnsi="Times New Roman" w:cs="Times New Roman"/>
          <w:sz w:val="20"/>
          <w:szCs w:val="20"/>
        </w:rPr>
        <w:t>κ.ν</w:t>
      </w:r>
      <w:proofErr w:type="spellEnd"/>
      <w:r w:rsidRPr="0036000A">
        <w:rPr>
          <w:rFonts w:ascii="Times New Roman" w:hAnsi="Times New Roman" w:cs="Times New Roman"/>
          <w:sz w:val="20"/>
          <w:szCs w:val="20"/>
        </w:rPr>
        <w:t>. 2190/1920.</w:t>
      </w:r>
    </w:p>
    <w:p w:rsidR="000C0A96" w:rsidRPr="0036000A" w:rsidRDefault="000C0A96">
      <w:pPr>
        <w:pStyle w:val="ab"/>
        <w:rPr>
          <w:rFonts w:ascii="Times New Roman" w:hAnsi="Times New Roman" w:cs="Times New Roman"/>
        </w:rPr>
      </w:pPr>
    </w:p>
  </w:footnote>
  <w:footnote w:id="6">
    <w:p w:rsidR="000C0A96" w:rsidRPr="00D26507" w:rsidRDefault="000C0A96">
      <w:pPr>
        <w:pStyle w:val="ab"/>
        <w:rPr>
          <w:rFonts w:ascii="Times New Roman" w:hAnsi="Times New Roman" w:cs="Times New Roman"/>
        </w:rPr>
      </w:pPr>
      <w:r>
        <w:rPr>
          <w:rStyle w:val="ac"/>
        </w:rPr>
        <w:footnoteRef/>
      </w:r>
      <w:r>
        <w:t xml:space="preserve"> </w:t>
      </w:r>
      <w:r w:rsidRPr="00D26507">
        <w:rPr>
          <w:rFonts w:ascii="Times New Roman" w:hAnsi="Times New Roman" w:cs="Times New Roman"/>
        </w:rPr>
        <w:t xml:space="preserve"> </w:t>
      </w:r>
      <w:r w:rsidRPr="00D26507">
        <w:rPr>
          <w:rFonts w:ascii="Times New Roman" w:hAnsi="Times New Roman" w:cs="Times New Roman"/>
        </w:rPr>
        <w:t>ΔΛΠ 24</w:t>
      </w:r>
      <w:r>
        <w:rPr>
          <w:rFonts w:ascii="Times New Roman" w:hAnsi="Times New Roman" w:cs="Times New Roman"/>
        </w:rPr>
        <w:t xml:space="preserve"> ΓΝΩΣΤΟΠΟΙΗΣΕΙΣ ΣΥΝΔΕΔΕΜΕΝΩΝ ΜΕΡΩΝ : </w:t>
      </w:r>
      <w:r w:rsidRPr="00D26507">
        <w:rPr>
          <w:rFonts w:ascii="Times New Roman" w:hAnsi="Times New Roman" w:cs="Times New Roman"/>
        </w:rPr>
        <w:t>έχει σκοπό να εξασφαλίσει ότι οι οικονομικές καταστάσεις μιας οικονομικής οντότητας εμπεριέχουν τις γνωστοποιήσεις που απαιτούνται προκειμένου να επιστήσουν την προσοχή στο ενδεχόμενο ότι η οικονομική θέση και το κέρδος ή η ζημιά της δύναται να έχουν επηρεαστεί από την ύπαρξη συνδεδεμένων μερών και από τις συναλλαγές και τα ανεξόφλητα υπόλοιπα που αφορούν τα συνδεδεμένα μέρη αυτά.</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93A17"/>
    <w:multiLevelType w:val="hybridMultilevel"/>
    <w:tmpl w:val="AEF45F96"/>
    <w:lvl w:ilvl="0" w:tplc="E3F0FEF6">
      <w:start w:val="3"/>
      <w:numFmt w:val="decimal"/>
      <w:lvlText w:val="%1."/>
      <w:lvlJc w:val="left"/>
      <w:pPr>
        <w:ind w:left="720" w:hanging="360"/>
      </w:pPr>
      <w:rPr>
        <w:rFonts w:hint="default"/>
        <w:color w:val="000000" w:themeColor="accen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DC30562"/>
    <w:multiLevelType w:val="hybridMultilevel"/>
    <w:tmpl w:val="638C7676"/>
    <w:lvl w:ilvl="0" w:tplc="04080011">
      <w:start w:val="1"/>
      <w:numFmt w:val="decimal"/>
      <w:lvlText w:val="%1)"/>
      <w:lvlJc w:val="left"/>
      <w:pPr>
        <w:ind w:left="5040" w:hanging="360"/>
      </w:pPr>
    </w:lvl>
    <w:lvl w:ilvl="1" w:tplc="04080019" w:tentative="1">
      <w:start w:val="1"/>
      <w:numFmt w:val="lowerLetter"/>
      <w:lvlText w:val="%2."/>
      <w:lvlJc w:val="left"/>
      <w:pPr>
        <w:ind w:left="5760" w:hanging="360"/>
      </w:pPr>
    </w:lvl>
    <w:lvl w:ilvl="2" w:tplc="0408001B" w:tentative="1">
      <w:start w:val="1"/>
      <w:numFmt w:val="lowerRoman"/>
      <w:lvlText w:val="%3."/>
      <w:lvlJc w:val="right"/>
      <w:pPr>
        <w:ind w:left="6480" w:hanging="180"/>
      </w:pPr>
    </w:lvl>
    <w:lvl w:ilvl="3" w:tplc="0408000F" w:tentative="1">
      <w:start w:val="1"/>
      <w:numFmt w:val="decimal"/>
      <w:lvlText w:val="%4."/>
      <w:lvlJc w:val="left"/>
      <w:pPr>
        <w:ind w:left="7200" w:hanging="360"/>
      </w:pPr>
    </w:lvl>
    <w:lvl w:ilvl="4" w:tplc="04080019" w:tentative="1">
      <w:start w:val="1"/>
      <w:numFmt w:val="lowerLetter"/>
      <w:lvlText w:val="%5."/>
      <w:lvlJc w:val="left"/>
      <w:pPr>
        <w:ind w:left="7920" w:hanging="360"/>
      </w:pPr>
    </w:lvl>
    <w:lvl w:ilvl="5" w:tplc="0408001B" w:tentative="1">
      <w:start w:val="1"/>
      <w:numFmt w:val="lowerRoman"/>
      <w:lvlText w:val="%6."/>
      <w:lvlJc w:val="right"/>
      <w:pPr>
        <w:ind w:left="8640" w:hanging="180"/>
      </w:pPr>
    </w:lvl>
    <w:lvl w:ilvl="6" w:tplc="0408000F" w:tentative="1">
      <w:start w:val="1"/>
      <w:numFmt w:val="decimal"/>
      <w:lvlText w:val="%7."/>
      <w:lvlJc w:val="left"/>
      <w:pPr>
        <w:ind w:left="9360" w:hanging="360"/>
      </w:pPr>
    </w:lvl>
    <w:lvl w:ilvl="7" w:tplc="04080019" w:tentative="1">
      <w:start w:val="1"/>
      <w:numFmt w:val="lowerLetter"/>
      <w:lvlText w:val="%8."/>
      <w:lvlJc w:val="left"/>
      <w:pPr>
        <w:ind w:left="10080" w:hanging="360"/>
      </w:pPr>
    </w:lvl>
    <w:lvl w:ilvl="8" w:tplc="0408001B" w:tentative="1">
      <w:start w:val="1"/>
      <w:numFmt w:val="lowerRoman"/>
      <w:lvlText w:val="%9."/>
      <w:lvlJc w:val="right"/>
      <w:pPr>
        <w:ind w:left="10800" w:hanging="180"/>
      </w:pPr>
    </w:lvl>
  </w:abstractNum>
  <w:abstractNum w:abstractNumId="2">
    <w:nsid w:val="4E6422AF"/>
    <w:multiLevelType w:val="hybridMultilevel"/>
    <w:tmpl w:val="752A639E"/>
    <w:lvl w:ilvl="0" w:tplc="0408000F">
      <w:start w:val="1"/>
      <w:numFmt w:val="decimal"/>
      <w:lvlText w:val="%1."/>
      <w:lvlJc w:val="left"/>
      <w:pPr>
        <w:ind w:left="3945" w:hanging="360"/>
      </w:pPr>
    </w:lvl>
    <w:lvl w:ilvl="1" w:tplc="04080019" w:tentative="1">
      <w:start w:val="1"/>
      <w:numFmt w:val="lowerLetter"/>
      <w:lvlText w:val="%2."/>
      <w:lvlJc w:val="left"/>
      <w:pPr>
        <w:ind w:left="4665" w:hanging="360"/>
      </w:pPr>
    </w:lvl>
    <w:lvl w:ilvl="2" w:tplc="0408001B" w:tentative="1">
      <w:start w:val="1"/>
      <w:numFmt w:val="lowerRoman"/>
      <w:lvlText w:val="%3."/>
      <w:lvlJc w:val="right"/>
      <w:pPr>
        <w:ind w:left="5385" w:hanging="180"/>
      </w:pPr>
    </w:lvl>
    <w:lvl w:ilvl="3" w:tplc="0408000F" w:tentative="1">
      <w:start w:val="1"/>
      <w:numFmt w:val="decimal"/>
      <w:lvlText w:val="%4."/>
      <w:lvlJc w:val="left"/>
      <w:pPr>
        <w:ind w:left="6105" w:hanging="360"/>
      </w:pPr>
    </w:lvl>
    <w:lvl w:ilvl="4" w:tplc="04080019" w:tentative="1">
      <w:start w:val="1"/>
      <w:numFmt w:val="lowerLetter"/>
      <w:lvlText w:val="%5."/>
      <w:lvlJc w:val="left"/>
      <w:pPr>
        <w:ind w:left="6825" w:hanging="360"/>
      </w:pPr>
    </w:lvl>
    <w:lvl w:ilvl="5" w:tplc="0408001B" w:tentative="1">
      <w:start w:val="1"/>
      <w:numFmt w:val="lowerRoman"/>
      <w:lvlText w:val="%6."/>
      <w:lvlJc w:val="right"/>
      <w:pPr>
        <w:ind w:left="7545" w:hanging="180"/>
      </w:pPr>
    </w:lvl>
    <w:lvl w:ilvl="6" w:tplc="0408000F" w:tentative="1">
      <w:start w:val="1"/>
      <w:numFmt w:val="decimal"/>
      <w:lvlText w:val="%7."/>
      <w:lvlJc w:val="left"/>
      <w:pPr>
        <w:ind w:left="8265" w:hanging="360"/>
      </w:pPr>
    </w:lvl>
    <w:lvl w:ilvl="7" w:tplc="04080019" w:tentative="1">
      <w:start w:val="1"/>
      <w:numFmt w:val="lowerLetter"/>
      <w:lvlText w:val="%8."/>
      <w:lvlJc w:val="left"/>
      <w:pPr>
        <w:ind w:left="8985" w:hanging="360"/>
      </w:pPr>
    </w:lvl>
    <w:lvl w:ilvl="8" w:tplc="0408001B" w:tentative="1">
      <w:start w:val="1"/>
      <w:numFmt w:val="lowerRoman"/>
      <w:lvlText w:val="%9."/>
      <w:lvlJc w:val="right"/>
      <w:pPr>
        <w:ind w:left="9705" w:hanging="180"/>
      </w:pPr>
    </w:lvl>
  </w:abstractNum>
  <w:abstractNum w:abstractNumId="3">
    <w:nsid w:val="4F09536D"/>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A3870F4"/>
    <w:multiLevelType w:val="hybridMultilevel"/>
    <w:tmpl w:val="37EE1908"/>
    <w:lvl w:ilvl="0" w:tplc="0408000F">
      <w:start w:val="1"/>
      <w:numFmt w:val="decimal"/>
      <w:lvlText w:val="%1."/>
      <w:lvlJc w:val="left"/>
      <w:pPr>
        <w:ind w:left="5040" w:hanging="360"/>
      </w:pPr>
    </w:lvl>
    <w:lvl w:ilvl="1" w:tplc="04080019" w:tentative="1">
      <w:start w:val="1"/>
      <w:numFmt w:val="lowerLetter"/>
      <w:lvlText w:val="%2."/>
      <w:lvlJc w:val="left"/>
      <w:pPr>
        <w:ind w:left="5760" w:hanging="360"/>
      </w:pPr>
    </w:lvl>
    <w:lvl w:ilvl="2" w:tplc="0408001B" w:tentative="1">
      <w:start w:val="1"/>
      <w:numFmt w:val="lowerRoman"/>
      <w:lvlText w:val="%3."/>
      <w:lvlJc w:val="right"/>
      <w:pPr>
        <w:ind w:left="6480" w:hanging="180"/>
      </w:pPr>
    </w:lvl>
    <w:lvl w:ilvl="3" w:tplc="0408000F" w:tentative="1">
      <w:start w:val="1"/>
      <w:numFmt w:val="decimal"/>
      <w:lvlText w:val="%4."/>
      <w:lvlJc w:val="left"/>
      <w:pPr>
        <w:ind w:left="7200" w:hanging="360"/>
      </w:pPr>
    </w:lvl>
    <w:lvl w:ilvl="4" w:tplc="04080019" w:tentative="1">
      <w:start w:val="1"/>
      <w:numFmt w:val="lowerLetter"/>
      <w:lvlText w:val="%5."/>
      <w:lvlJc w:val="left"/>
      <w:pPr>
        <w:ind w:left="7920" w:hanging="360"/>
      </w:pPr>
    </w:lvl>
    <w:lvl w:ilvl="5" w:tplc="0408001B" w:tentative="1">
      <w:start w:val="1"/>
      <w:numFmt w:val="lowerRoman"/>
      <w:lvlText w:val="%6."/>
      <w:lvlJc w:val="right"/>
      <w:pPr>
        <w:ind w:left="8640" w:hanging="180"/>
      </w:pPr>
    </w:lvl>
    <w:lvl w:ilvl="6" w:tplc="0408000F" w:tentative="1">
      <w:start w:val="1"/>
      <w:numFmt w:val="decimal"/>
      <w:lvlText w:val="%7."/>
      <w:lvlJc w:val="left"/>
      <w:pPr>
        <w:ind w:left="9360" w:hanging="360"/>
      </w:pPr>
    </w:lvl>
    <w:lvl w:ilvl="7" w:tplc="04080019" w:tentative="1">
      <w:start w:val="1"/>
      <w:numFmt w:val="lowerLetter"/>
      <w:lvlText w:val="%8."/>
      <w:lvlJc w:val="left"/>
      <w:pPr>
        <w:ind w:left="10080" w:hanging="360"/>
      </w:pPr>
    </w:lvl>
    <w:lvl w:ilvl="8" w:tplc="0408001B" w:tentative="1">
      <w:start w:val="1"/>
      <w:numFmt w:val="lowerRoman"/>
      <w:lvlText w:val="%9."/>
      <w:lvlJc w:val="right"/>
      <w:pPr>
        <w:ind w:left="1080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EA1"/>
    <w:rsid w:val="000C0A96"/>
    <w:rsid w:val="000C6FE6"/>
    <w:rsid w:val="0010640E"/>
    <w:rsid w:val="001932C1"/>
    <w:rsid w:val="001C36B0"/>
    <w:rsid w:val="00303CAD"/>
    <w:rsid w:val="00303DDD"/>
    <w:rsid w:val="00306A50"/>
    <w:rsid w:val="0036000A"/>
    <w:rsid w:val="00387E3B"/>
    <w:rsid w:val="0044147D"/>
    <w:rsid w:val="0044553B"/>
    <w:rsid w:val="0045330A"/>
    <w:rsid w:val="004A34F2"/>
    <w:rsid w:val="004C2BBD"/>
    <w:rsid w:val="005648B6"/>
    <w:rsid w:val="005B729C"/>
    <w:rsid w:val="005C2275"/>
    <w:rsid w:val="005C6170"/>
    <w:rsid w:val="0062084F"/>
    <w:rsid w:val="0064025B"/>
    <w:rsid w:val="00640354"/>
    <w:rsid w:val="00655BD9"/>
    <w:rsid w:val="00661CAE"/>
    <w:rsid w:val="00666525"/>
    <w:rsid w:val="006817E2"/>
    <w:rsid w:val="00681CC3"/>
    <w:rsid w:val="00695112"/>
    <w:rsid w:val="007814A2"/>
    <w:rsid w:val="007825E9"/>
    <w:rsid w:val="007A6482"/>
    <w:rsid w:val="00856C26"/>
    <w:rsid w:val="008E7425"/>
    <w:rsid w:val="00951CCD"/>
    <w:rsid w:val="00AB7C1B"/>
    <w:rsid w:val="00AF406E"/>
    <w:rsid w:val="00AF6A6B"/>
    <w:rsid w:val="00B272E2"/>
    <w:rsid w:val="00B3017E"/>
    <w:rsid w:val="00B811AA"/>
    <w:rsid w:val="00BA2AD8"/>
    <w:rsid w:val="00BC2A13"/>
    <w:rsid w:val="00BD4AE2"/>
    <w:rsid w:val="00CE7782"/>
    <w:rsid w:val="00D0716A"/>
    <w:rsid w:val="00D26507"/>
    <w:rsid w:val="00D35B0F"/>
    <w:rsid w:val="00D43D57"/>
    <w:rsid w:val="00DA4095"/>
    <w:rsid w:val="00DF1EA1"/>
    <w:rsid w:val="00E35734"/>
    <w:rsid w:val="00EA2949"/>
    <w:rsid w:val="00F42868"/>
    <w:rsid w:val="00FB69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l-GR" w:eastAsia="el-GR"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E2"/>
  </w:style>
  <w:style w:type="paragraph" w:styleId="1">
    <w:name w:val="heading 1"/>
    <w:basedOn w:val="10"/>
    <w:next w:val="10"/>
    <w:rsid w:val="00DF1EA1"/>
    <w:pPr>
      <w:keepNext/>
      <w:keepLines/>
      <w:spacing w:before="480" w:after="0"/>
      <w:outlineLvl w:val="0"/>
    </w:pPr>
    <w:rPr>
      <w:rFonts w:ascii="Cambria" w:eastAsia="Cambria" w:hAnsi="Cambria" w:cs="Cambria"/>
      <w:b/>
      <w:color w:val="366091"/>
      <w:sz w:val="28"/>
      <w:szCs w:val="28"/>
    </w:rPr>
  </w:style>
  <w:style w:type="paragraph" w:styleId="2">
    <w:name w:val="heading 2"/>
    <w:basedOn w:val="10"/>
    <w:next w:val="10"/>
    <w:rsid w:val="00DF1EA1"/>
    <w:pPr>
      <w:keepNext/>
      <w:keepLines/>
      <w:spacing w:before="360" w:after="80"/>
      <w:contextualSpacing/>
      <w:outlineLvl w:val="1"/>
    </w:pPr>
    <w:rPr>
      <w:b/>
      <w:sz w:val="36"/>
      <w:szCs w:val="36"/>
    </w:rPr>
  </w:style>
  <w:style w:type="paragraph" w:styleId="3">
    <w:name w:val="heading 3"/>
    <w:basedOn w:val="10"/>
    <w:next w:val="10"/>
    <w:rsid w:val="00DF1EA1"/>
    <w:pPr>
      <w:keepNext/>
      <w:keepLines/>
      <w:spacing w:before="280" w:after="80"/>
      <w:contextualSpacing/>
      <w:outlineLvl w:val="2"/>
    </w:pPr>
    <w:rPr>
      <w:b/>
      <w:sz w:val="28"/>
      <w:szCs w:val="28"/>
    </w:rPr>
  </w:style>
  <w:style w:type="paragraph" w:styleId="4">
    <w:name w:val="heading 4"/>
    <w:basedOn w:val="10"/>
    <w:next w:val="10"/>
    <w:rsid w:val="00DF1EA1"/>
    <w:pPr>
      <w:keepNext/>
      <w:keepLines/>
      <w:spacing w:before="240" w:after="40"/>
      <w:contextualSpacing/>
      <w:outlineLvl w:val="3"/>
    </w:pPr>
    <w:rPr>
      <w:b/>
      <w:sz w:val="24"/>
      <w:szCs w:val="24"/>
    </w:rPr>
  </w:style>
  <w:style w:type="paragraph" w:styleId="5">
    <w:name w:val="heading 5"/>
    <w:basedOn w:val="10"/>
    <w:next w:val="10"/>
    <w:rsid w:val="00DF1EA1"/>
    <w:pPr>
      <w:keepNext/>
      <w:keepLines/>
      <w:spacing w:before="220" w:after="40"/>
      <w:contextualSpacing/>
      <w:outlineLvl w:val="4"/>
    </w:pPr>
    <w:rPr>
      <w:b/>
    </w:rPr>
  </w:style>
  <w:style w:type="paragraph" w:styleId="6">
    <w:name w:val="heading 6"/>
    <w:basedOn w:val="10"/>
    <w:next w:val="10"/>
    <w:rsid w:val="00DF1EA1"/>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DF1EA1"/>
  </w:style>
  <w:style w:type="paragraph" w:styleId="a3">
    <w:name w:val="Title"/>
    <w:basedOn w:val="10"/>
    <w:next w:val="10"/>
    <w:rsid w:val="00DF1EA1"/>
    <w:pPr>
      <w:pBdr>
        <w:bottom w:val="single" w:sz="8" w:space="4" w:color="4F81BD"/>
      </w:pBdr>
      <w:spacing w:after="300" w:line="240" w:lineRule="auto"/>
    </w:pPr>
    <w:rPr>
      <w:rFonts w:ascii="Cambria" w:eastAsia="Cambria" w:hAnsi="Cambria" w:cs="Cambria"/>
      <w:color w:val="17365D"/>
      <w:sz w:val="52"/>
      <w:szCs w:val="52"/>
    </w:rPr>
  </w:style>
  <w:style w:type="paragraph" w:styleId="a4">
    <w:name w:val="Subtitle"/>
    <w:basedOn w:val="10"/>
    <w:next w:val="10"/>
    <w:rsid w:val="00DF1EA1"/>
    <w:pPr>
      <w:keepNext/>
      <w:keepLines/>
      <w:spacing w:before="360" w:after="80"/>
      <w:contextualSpacing/>
    </w:pPr>
    <w:rPr>
      <w:rFonts w:ascii="Georgia" w:eastAsia="Georgia" w:hAnsi="Georgia" w:cs="Georgia"/>
      <w:i/>
      <w:color w:val="666666"/>
      <w:sz w:val="48"/>
      <w:szCs w:val="48"/>
    </w:rPr>
  </w:style>
  <w:style w:type="table" w:customStyle="1" w:styleId="a5">
    <w:basedOn w:val="a1"/>
    <w:rsid w:val="00DF1EA1"/>
    <w:tblPr>
      <w:tblStyleRowBandSize w:val="1"/>
      <w:tblStyleColBandSize w:val="1"/>
      <w:tblCellMar>
        <w:left w:w="115" w:type="dxa"/>
        <w:right w:w="115" w:type="dxa"/>
      </w:tblCellMar>
    </w:tblPr>
  </w:style>
  <w:style w:type="table" w:customStyle="1" w:styleId="a6">
    <w:basedOn w:val="a1"/>
    <w:rsid w:val="00DF1EA1"/>
    <w:tblPr>
      <w:tblStyleRowBandSize w:val="1"/>
      <w:tblStyleColBandSize w:val="1"/>
      <w:tblCellMar>
        <w:left w:w="115" w:type="dxa"/>
        <w:right w:w="115" w:type="dxa"/>
      </w:tblCellMar>
    </w:tblPr>
  </w:style>
  <w:style w:type="paragraph" w:styleId="a7">
    <w:name w:val="Balloon Text"/>
    <w:basedOn w:val="a"/>
    <w:link w:val="Char"/>
    <w:uiPriority w:val="99"/>
    <w:semiHidden/>
    <w:unhideWhenUsed/>
    <w:rsid w:val="00AB7C1B"/>
    <w:pPr>
      <w:spacing w:after="0" w:line="240" w:lineRule="auto"/>
    </w:pPr>
    <w:rPr>
      <w:rFonts w:ascii="Tahoma" w:hAnsi="Tahoma" w:cs="Tahoma"/>
      <w:sz w:val="16"/>
      <w:szCs w:val="16"/>
    </w:rPr>
  </w:style>
  <w:style w:type="character" w:customStyle="1" w:styleId="Char">
    <w:name w:val="Κείμενο πλαισίου Char"/>
    <w:basedOn w:val="a0"/>
    <w:link w:val="a7"/>
    <w:uiPriority w:val="99"/>
    <w:semiHidden/>
    <w:rsid w:val="00AB7C1B"/>
    <w:rPr>
      <w:rFonts w:ascii="Tahoma" w:hAnsi="Tahoma" w:cs="Tahoma"/>
      <w:sz w:val="16"/>
      <w:szCs w:val="16"/>
    </w:rPr>
  </w:style>
  <w:style w:type="paragraph" w:styleId="a8">
    <w:name w:val="Intense Quote"/>
    <w:basedOn w:val="a"/>
    <w:next w:val="a"/>
    <w:link w:val="Char0"/>
    <w:uiPriority w:val="30"/>
    <w:qFormat/>
    <w:rsid w:val="004C2BBD"/>
    <w:pPr>
      <w:pBdr>
        <w:bottom w:val="single" w:sz="4" w:space="4" w:color="000000" w:themeColor="accent1"/>
      </w:pBdr>
      <w:spacing w:before="200" w:after="280"/>
      <w:ind w:left="936" w:right="936"/>
    </w:pPr>
    <w:rPr>
      <w:b/>
      <w:bCs/>
      <w:i/>
      <w:iCs/>
      <w:color w:val="000000" w:themeColor="accent1"/>
    </w:rPr>
  </w:style>
  <w:style w:type="character" w:customStyle="1" w:styleId="Char0">
    <w:name w:val="Έντονο εισαγωγικό Char"/>
    <w:basedOn w:val="a0"/>
    <w:link w:val="a8"/>
    <w:uiPriority w:val="30"/>
    <w:rsid w:val="004C2BBD"/>
    <w:rPr>
      <w:b/>
      <w:bCs/>
      <w:i/>
      <w:iCs/>
      <w:color w:val="000000" w:themeColor="accent1"/>
    </w:rPr>
  </w:style>
  <w:style w:type="character" w:styleId="a9">
    <w:name w:val="Placeholder Text"/>
    <w:basedOn w:val="a0"/>
    <w:uiPriority w:val="99"/>
    <w:semiHidden/>
    <w:rsid w:val="00306A50"/>
    <w:rPr>
      <w:color w:val="808080"/>
    </w:rPr>
  </w:style>
  <w:style w:type="paragraph" w:styleId="aa">
    <w:name w:val="List Paragraph"/>
    <w:basedOn w:val="a"/>
    <w:uiPriority w:val="34"/>
    <w:qFormat/>
    <w:rsid w:val="00306A50"/>
    <w:pPr>
      <w:ind w:left="720"/>
      <w:contextualSpacing/>
    </w:pPr>
  </w:style>
  <w:style w:type="character" w:customStyle="1" w:styleId="apple-converted-space">
    <w:name w:val="apple-converted-space"/>
    <w:basedOn w:val="a0"/>
    <w:rsid w:val="0062084F"/>
  </w:style>
  <w:style w:type="character" w:styleId="-">
    <w:name w:val="Hyperlink"/>
    <w:basedOn w:val="a0"/>
    <w:uiPriority w:val="99"/>
    <w:unhideWhenUsed/>
    <w:rsid w:val="0062084F"/>
    <w:rPr>
      <w:color w:val="0000FF"/>
      <w:u w:val="single"/>
    </w:rPr>
  </w:style>
  <w:style w:type="paragraph" w:styleId="Web">
    <w:name w:val="Normal (Web)"/>
    <w:basedOn w:val="a"/>
    <w:uiPriority w:val="99"/>
    <w:unhideWhenUsed/>
    <w:rsid w:val="00AF406E"/>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b">
    <w:name w:val="footnote text"/>
    <w:basedOn w:val="a"/>
    <w:link w:val="Char1"/>
    <w:uiPriority w:val="99"/>
    <w:semiHidden/>
    <w:unhideWhenUsed/>
    <w:rsid w:val="005B729C"/>
    <w:pPr>
      <w:spacing w:after="0" w:line="240" w:lineRule="auto"/>
    </w:pPr>
    <w:rPr>
      <w:sz w:val="20"/>
      <w:szCs w:val="20"/>
    </w:rPr>
  </w:style>
  <w:style w:type="character" w:customStyle="1" w:styleId="Char1">
    <w:name w:val="Κείμενο υποσημείωσης Char"/>
    <w:basedOn w:val="a0"/>
    <w:link w:val="ab"/>
    <w:uiPriority w:val="99"/>
    <w:semiHidden/>
    <w:rsid w:val="005B729C"/>
    <w:rPr>
      <w:sz w:val="20"/>
      <w:szCs w:val="20"/>
    </w:rPr>
  </w:style>
  <w:style w:type="character" w:styleId="ac">
    <w:name w:val="footnote reference"/>
    <w:basedOn w:val="a0"/>
    <w:uiPriority w:val="99"/>
    <w:semiHidden/>
    <w:unhideWhenUsed/>
    <w:rsid w:val="005B729C"/>
    <w:rPr>
      <w:vertAlign w:val="superscript"/>
    </w:rPr>
  </w:style>
  <w:style w:type="paragraph" w:styleId="ad">
    <w:name w:val="caption"/>
    <w:basedOn w:val="a"/>
    <w:next w:val="a"/>
    <w:uiPriority w:val="35"/>
    <w:unhideWhenUsed/>
    <w:qFormat/>
    <w:rsid w:val="00655BD9"/>
    <w:pPr>
      <w:spacing w:line="240" w:lineRule="auto"/>
    </w:pPr>
    <w:rPr>
      <w:b/>
      <w:bCs/>
      <w:color w:val="000000"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l-GR" w:eastAsia="el-GR"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E2"/>
  </w:style>
  <w:style w:type="paragraph" w:styleId="1">
    <w:name w:val="heading 1"/>
    <w:basedOn w:val="10"/>
    <w:next w:val="10"/>
    <w:rsid w:val="00DF1EA1"/>
    <w:pPr>
      <w:keepNext/>
      <w:keepLines/>
      <w:spacing w:before="480" w:after="0"/>
      <w:outlineLvl w:val="0"/>
    </w:pPr>
    <w:rPr>
      <w:rFonts w:ascii="Cambria" w:eastAsia="Cambria" w:hAnsi="Cambria" w:cs="Cambria"/>
      <w:b/>
      <w:color w:val="366091"/>
      <w:sz w:val="28"/>
      <w:szCs w:val="28"/>
    </w:rPr>
  </w:style>
  <w:style w:type="paragraph" w:styleId="2">
    <w:name w:val="heading 2"/>
    <w:basedOn w:val="10"/>
    <w:next w:val="10"/>
    <w:rsid w:val="00DF1EA1"/>
    <w:pPr>
      <w:keepNext/>
      <w:keepLines/>
      <w:spacing w:before="360" w:after="80"/>
      <w:contextualSpacing/>
      <w:outlineLvl w:val="1"/>
    </w:pPr>
    <w:rPr>
      <w:b/>
      <w:sz w:val="36"/>
      <w:szCs w:val="36"/>
    </w:rPr>
  </w:style>
  <w:style w:type="paragraph" w:styleId="3">
    <w:name w:val="heading 3"/>
    <w:basedOn w:val="10"/>
    <w:next w:val="10"/>
    <w:rsid w:val="00DF1EA1"/>
    <w:pPr>
      <w:keepNext/>
      <w:keepLines/>
      <w:spacing w:before="280" w:after="80"/>
      <w:contextualSpacing/>
      <w:outlineLvl w:val="2"/>
    </w:pPr>
    <w:rPr>
      <w:b/>
      <w:sz w:val="28"/>
      <w:szCs w:val="28"/>
    </w:rPr>
  </w:style>
  <w:style w:type="paragraph" w:styleId="4">
    <w:name w:val="heading 4"/>
    <w:basedOn w:val="10"/>
    <w:next w:val="10"/>
    <w:rsid w:val="00DF1EA1"/>
    <w:pPr>
      <w:keepNext/>
      <w:keepLines/>
      <w:spacing w:before="240" w:after="40"/>
      <w:contextualSpacing/>
      <w:outlineLvl w:val="3"/>
    </w:pPr>
    <w:rPr>
      <w:b/>
      <w:sz w:val="24"/>
      <w:szCs w:val="24"/>
    </w:rPr>
  </w:style>
  <w:style w:type="paragraph" w:styleId="5">
    <w:name w:val="heading 5"/>
    <w:basedOn w:val="10"/>
    <w:next w:val="10"/>
    <w:rsid w:val="00DF1EA1"/>
    <w:pPr>
      <w:keepNext/>
      <w:keepLines/>
      <w:spacing w:before="220" w:after="40"/>
      <w:contextualSpacing/>
      <w:outlineLvl w:val="4"/>
    </w:pPr>
    <w:rPr>
      <w:b/>
    </w:rPr>
  </w:style>
  <w:style w:type="paragraph" w:styleId="6">
    <w:name w:val="heading 6"/>
    <w:basedOn w:val="10"/>
    <w:next w:val="10"/>
    <w:rsid w:val="00DF1EA1"/>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DF1EA1"/>
  </w:style>
  <w:style w:type="paragraph" w:styleId="a3">
    <w:name w:val="Title"/>
    <w:basedOn w:val="10"/>
    <w:next w:val="10"/>
    <w:rsid w:val="00DF1EA1"/>
    <w:pPr>
      <w:pBdr>
        <w:bottom w:val="single" w:sz="8" w:space="4" w:color="4F81BD"/>
      </w:pBdr>
      <w:spacing w:after="300" w:line="240" w:lineRule="auto"/>
    </w:pPr>
    <w:rPr>
      <w:rFonts w:ascii="Cambria" w:eastAsia="Cambria" w:hAnsi="Cambria" w:cs="Cambria"/>
      <w:color w:val="17365D"/>
      <w:sz w:val="52"/>
      <w:szCs w:val="52"/>
    </w:rPr>
  </w:style>
  <w:style w:type="paragraph" w:styleId="a4">
    <w:name w:val="Subtitle"/>
    <w:basedOn w:val="10"/>
    <w:next w:val="10"/>
    <w:rsid w:val="00DF1EA1"/>
    <w:pPr>
      <w:keepNext/>
      <w:keepLines/>
      <w:spacing w:before="360" w:after="80"/>
      <w:contextualSpacing/>
    </w:pPr>
    <w:rPr>
      <w:rFonts w:ascii="Georgia" w:eastAsia="Georgia" w:hAnsi="Georgia" w:cs="Georgia"/>
      <w:i/>
      <w:color w:val="666666"/>
      <w:sz w:val="48"/>
      <w:szCs w:val="48"/>
    </w:rPr>
  </w:style>
  <w:style w:type="table" w:customStyle="1" w:styleId="a5">
    <w:basedOn w:val="a1"/>
    <w:rsid w:val="00DF1EA1"/>
    <w:tblPr>
      <w:tblStyleRowBandSize w:val="1"/>
      <w:tblStyleColBandSize w:val="1"/>
      <w:tblCellMar>
        <w:left w:w="115" w:type="dxa"/>
        <w:right w:w="115" w:type="dxa"/>
      </w:tblCellMar>
    </w:tblPr>
  </w:style>
  <w:style w:type="table" w:customStyle="1" w:styleId="a6">
    <w:basedOn w:val="a1"/>
    <w:rsid w:val="00DF1EA1"/>
    <w:tblPr>
      <w:tblStyleRowBandSize w:val="1"/>
      <w:tblStyleColBandSize w:val="1"/>
      <w:tblCellMar>
        <w:left w:w="115" w:type="dxa"/>
        <w:right w:w="115" w:type="dxa"/>
      </w:tblCellMar>
    </w:tblPr>
  </w:style>
  <w:style w:type="paragraph" w:styleId="a7">
    <w:name w:val="Balloon Text"/>
    <w:basedOn w:val="a"/>
    <w:link w:val="Char"/>
    <w:uiPriority w:val="99"/>
    <w:semiHidden/>
    <w:unhideWhenUsed/>
    <w:rsid w:val="00AB7C1B"/>
    <w:pPr>
      <w:spacing w:after="0" w:line="240" w:lineRule="auto"/>
    </w:pPr>
    <w:rPr>
      <w:rFonts w:ascii="Tahoma" w:hAnsi="Tahoma" w:cs="Tahoma"/>
      <w:sz w:val="16"/>
      <w:szCs w:val="16"/>
    </w:rPr>
  </w:style>
  <w:style w:type="character" w:customStyle="1" w:styleId="Char">
    <w:name w:val="Κείμενο πλαισίου Char"/>
    <w:basedOn w:val="a0"/>
    <w:link w:val="a7"/>
    <w:uiPriority w:val="99"/>
    <w:semiHidden/>
    <w:rsid w:val="00AB7C1B"/>
    <w:rPr>
      <w:rFonts w:ascii="Tahoma" w:hAnsi="Tahoma" w:cs="Tahoma"/>
      <w:sz w:val="16"/>
      <w:szCs w:val="16"/>
    </w:rPr>
  </w:style>
  <w:style w:type="paragraph" w:styleId="a8">
    <w:name w:val="Intense Quote"/>
    <w:basedOn w:val="a"/>
    <w:next w:val="a"/>
    <w:link w:val="Char0"/>
    <w:uiPriority w:val="30"/>
    <w:qFormat/>
    <w:rsid w:val="004C2BBD"/>
    <w:pPr>
      <w:pBdr>
        <w:bottom w:val="single" w:sz="4" w:space="4" w:color="000000" w:themeColor="accent1"/>
      </w:pBdr>
      <w:spacing w:before="200" w:after="280"/>
      <w:ind w:left="936" w:right="936"/>
    </w:pPr>
    <w:rPr>
      <w:b/>
      <w:bCs/>
      <w:i/>
      <w:iCs/>
      <w:color w:val="000000" w:themeColor="accent1"/>
    </w:rPr>
  </w:style>
  <w:style w:type="character" w:customStyle="1" w:styleId="Char0">
    <w:name w:val="Έντονο εισαγωγικό Char"/>
    <w:basedOn w:val="a0"/>
    <w:link w:val="a8"/>
    <w:uiPriority w:val="30"/>
    <w:rsid w:val="004C2BBD"/>
    <w:rPr>
      <w:b/>
      <w:bCs/>
      <w:i/>
      <w:iCs/>
      <w:color w:val="000000" w:themeColor="accent1"/>
    </w:rPr>
  </w:style>
  <w:style w:type="character" w:styleId="a9">
    <w:name w:val="Placeholder Text"/>
    <w:basedOn w:val="a0"/>
    <w:uiPriority w:val="99"/>
    <w:semiHidden/>
    <w:rsid w:val="00306A50"/>
    <w:rPr>
      <w:color w:val="808080"/>
    </w:rPr>
  </w:style>
  <w:style w:type="paragraph" w:styleId="aa">
    <w:name w:val="List Paragraph"/>
    <w:basedOn w:val="a"/>
    <w:uiPriority w:val="34"/>
    <w:qFormat/>
    <w:rsid w:val="00306A50"/>
    <w:pPr>
      <w:ind w:left="720"/>
      <w:contextualSpacing/>
    </w:pPr>
  </w:style>
  <w:style w:type="character" w:customStyle="1" w:styleId="apple-converted-space">
    <w:name w:val="apple-converted-space"/>
    <w:basedOn w:val="a0"/>
    <w:rsid w:val="0062084F"/>
  </w:style>
  <w:style w:type="character" w:styleId="-">
    <w:name w:val="Hyperlink"/>
    <w:basedOn w:val="a0"/>
    <w:uiPriority w:val="99"/>
    <w:unhideWhenUsed/>
    <w:rsid w:val="0062084F"/>
    <w:rPr>
      <w:color w:val="0000FF"/>
      <w:u w:val="single"/>
    </w:rPr>
  </w:style>
  <w:style w:type="paragraph" w:styleId="Web">
    <w:name w:val="Normal (Web)"/>
    <w:basedOn w:val="a"/>
    <w:uiPriority w:val="99"/>
    <w:unhideWhenUsed/>
    <w:rsid w:val="00AF406E"/>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b">
    <w:name w:val="footnote text"/>
    <w:basedOn w:val="a"/>
    <w:link w:val="Char1"/>
    <w:uiPriority w:val="99"/>
    <w:semiHidden/>
    <w:unhideWhenUsed/>
    <w:rsid w:val="005B729C"/>
    <w:pPr>
      <w:spacing w:after="0" w:line="240" w:lineRule="auto"/>
    </w:pPr>
    <w:rPr>
      <w:sz w:val="20"/>
      <w:szCs w:val="20"/>
    </w:rPr>
  </w:style>
  <w:style w:type="character" w:customStyle="1" w:styleId="Char1">
    <w:name w:val="Κείμενο υποσημείωσης Char"/>
    <w:basedOn w:val="a0"/>
    <w:link w:val="ab"/>
    <w:uiPriority w:val="99"/>
    <w:semiHidden/>
    <w:rsid w:val="005B729C"/>
    <w:rPr>
      <w:sz w:val="20"/>
      <w:szCs w:val="20"/>
    </w:rPr>
  </w:style>
  <w:style w:type="character" w:styleId="ac">
    <w:name w:val="footnote reference"/>
    <w:basedOn w:val="a0"/>
    <w:uiPriority w:val="99"/>
    <w:semiHidden/>
    <w:unhideWhenUsed/>
    <w:rsid w:val="005B729C"/>
    <w:rPr>
      <w:vertAlign w:val="superscript"/>
    </w:rPr>
  </w:style>
  <w:style w:type="paragraph" w:styleId="ad">
    <w:name w:val="caption"/>
    <w:basedOn w:val="a"/>
    <w:next w:val="a"/>
    <w:uiPriority w:val="35"/>
    <w:unhideWhenUsed/>
    <w:qFormat/>
    <w:rsid w:val="00655BD9"/>
    <w:pPr>
      <w:spacing w:line="240" w:lineRule="auto"/>
    </w:pPr>
    <w:rPr>
      <w:b/>
      <w:bCs/>
      <w:color w:val="000000"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0146">
      <w:bodyDiv w:val="1"/>
      <w:marLeft w:val="0"/>
      <w:marRight w:val="0"/>
      <w:marTop w:val="0"/>
      <w:marBottom w:val="0"/>
      <w:divBdr>
        <w:top w:val="none" w:sz="0" w:space="0" w:color="auto"/>
        <w:left w:val="none" w:sz="0" w:space="0" w:color="auto"/>
        <w:bottom w:val="none" w:sz="0" w:space="0" w:color="auto"/>
        <w:right w:val="none" w:sz="0" w:space="0" w:color="auto"/>
      </w:divBdr>
    </w:div>
    <w:div w:id="1141658052">
      <w:bodyDiv w:val="1"/>
      <w:marLeft w:val="0"/>
      <w:marRight w:val="0"/>
      <w:marTop w:val="0"/>
      <w:marBottom w:val="0"/>
      <w:divBdr>
        <w:top w:val="none" w:sz="0" w:space="0" w:color="auto"/>
        <w:left w:val="none" w:sz="0" w:space="0" w:color="auto"/>
        <w:bottom w:val="none" w:sz="0" w:space="0" w:color="auto"/>
        <w:right w:val="none" w:sz="0" w:space="0" w:color="auto"/>
      </w:divBdr>
      <w:divsChild>
        <w:div w:id="1094204081">
          <w:marLeft w:val="0"/>
          <w:marRight w:val="0"/>
          <w:marTop w:val="0"/>
          <w:marBottom w:val="0"/>
          <w:divBdr>
            <w:top w:val="none" w:sz="0" w:space="0" w:color="auto"/>
            <w:left w:val="none" w:sz="0" w:space="0" w:color="auto"/>
            <w:bottom w:val="none" w:sz="0" w:space="0" w:color="auto"/>
            <w:right w:val="none" w:sz="0" w:space="0" w:color="auto"/>
          </w:divBdr>
        </w:div>
      </w:divsChild>
    </w:div>
    <w:div w:id="1847937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000000"/>
      </a:accent1>
      <a:accent2>
        <a:srgbClr val="000000"/>
      </a:accent2>
      <a:accent3>
        <a:srgbClr val="000000"/>
      </a:accent3>
      <a:accent4>
        <a:srgbClr val="000000"/>
      </a:accent4>
      <a:accent5>
        <a:srgbClr val="000000"/>
      </a:accent5>
      <a:accent6>
        <a:srgbClr val="00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3F0F7C-FC7B-425F-8A0F-EAABEE916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2437</Words>
  <Characters>13162</Characters>
  <Application>Microsoft Office Word</Application>
  <DocSecurity>0</DocSecurity>
  <Lines>109</Lines>
  <Paragraphs>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filos secret</dc:creator>
  <cp:lastModifiedBy>jf</cp:lastModifiedBy>
  <cp:revision>4</cp:revision>
  <dcterms:created xsi:type="dcterms:W3CDTF">2017-06-09T08:10:00Z</dcterms:created>
  <dcterms:modified xsi:type="dcterms:W3CDTF">2017-06-09T08:14:00Z</dcterms:modified>
</cp:coreProperties>
</file>