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A0" w:rsidRPr="00A154E1" w:rsidRDefault="006D33A0" w:rsidP="00A154E1">
      <w:pPr>
        <w:spacing w:after="0" w:line="360" w:lineRule="auto"/>
        <w:rPr>
          <w:rFonts w:ascii="Times New Roman" w:hAnsi="Times New Roman" w:cs="Times New Roman"/>
          <w:b/>
          <w:bCs/>
          <w:sz w:val="24"/>
          <w:szCs w:val="24"/>
        </w:rPr>
      </w:pPr>
      <w:r w:rsidRPr="00A154E1">
        <w:rPr>
          <w:rFonts w:ascii="Times New Roman" w:hAnsi="Times New Roman" w:cs="Times New Roman"/>
          <w:b/>
          <w:bCs/>
          <w:sz w:val="24"/>
          <w:szCs w:val="24"/>
        </w:rPr>
        <w:t>ΠΑΝΤΕΙΟ ΠΑΝΕΠΙΣΤΗΜΙΟ</w:t>
      </w:r>
      <w:r w:rsidRPr="00A154E1">
        <w:rPr>
          <w:rFonts w:ascii="Times New Roman" w:hAnsi="Times New Roman" w:cs="Times New Roman"/>
          <w:b/>
          <w:bCs/>
          <w:sz w:val="24"/>
          <w:szCs w:val="24"/>
        </w:rPr>
        <w:br/>
        <w:t>ΤΜΗΜΑ ΔΗΜΟΣΙΑΣ ΔΙΟΙΚΗΣΗΣ</w:t>
      </w:r>
      <w:r w:rsidRPr="00A154E1">
        <w:rPr>
          <w:rFonts w:ascii="Times New Roman" w:hAnsi="Times New Roman" w:cs="Times New Roman"/>
          <w:b/>
          <w:bCs/>
          <w:sz w:val="24"/>
          <w:szCs w:val="24"/>
        </w:rPr>
        <w:br/>
        <w:t xml:space="preserve">ΜΑΘΗΜΑ : ΤΟΠΙΚΗ ΑΥΤΟΔΙΟΙΚΗΣΗ </w:t>
      </w:r>
      <w:r w:rsidRPr="00A154E1">
        <w:rPr>
          <w:rFonts w:ascii="Times New Roman" w:hAnsi="Times New Roman" w:cs="Times New Roman"/>
          <w:b/>
          <w:bCs/>
          <w:sz w:val="24"/>
          <w:szCs w:val="24"/>
        </w:rPr>
        <w:br/>
        <w:t>ΚΑΙ ΚΟΙΝΩΝΙΚΗ ΑΝΑΠΤΥΞΗ</w:t>
      </w:r>
      <w:r w:rsidRPr="00A154E1">
        <w:rPr>
          <w:rFonts w:ascii="Times New Roman" w:hAnsi="Times New Roman" w:cs="Times New Roman"/>
          <w:b/>
          <w:bCs/>
          <w:sz w:val="24"/>
          <w:szCs w:val="24"/>
        </w:rPr>
        <w:br/>
        <w:t>ΔΙΔΑΣΚ</w:t>
      </w:r>
      <w:r w:rsidR="009D354C" w:rsidRPr="00A154E1">
        <w:rPr>
          <w:rFonts w:ascii="Times New Roman" w:hAnsi="Times New Roman" w:cs="Times New Roman"/>
          <w:b/>
          <w:bCs/>
          <w:sz w:val="24"/>
          <w:szCs w:val="24"/>
        </w:rPr>
        <w:t xml:space="preserve">ΩΝ </w:t>
      </w:r>
      <w:r w:rsidRPr="00A154E1">
        <w:rPr>
          <w:rFonts w:ascii="Times New Roman" w:hAnsi="Times New Roman" w:cs="Times New Roman"/>
          <w:b/>
          <w:bCs/>
          <w:sz w:val="24"/>
          <w:szCs w:val="24"/>
        </w:rPr>
        <w:t>:</w:t>
      </w:r>
      <w:r w:rsidRPr="00A154E1">
        <w:rPr>
          <w:rFonts w:ascii="Times New Roman" w:hAnsi="Times New Roman" w:cs="Times New Roman"/>
          <w:b/>
          <w:bCs/>
          <w:sz w:val="24"/>
          <w:szCs w:val="24"/>
        </w:rPr>
        <w:br/>
        <w:t>ΛΑΜΠΡΟΣ ΜΠΑΜΠΑΛΙΟΥΤΑΣ</w:t>
      </w:r>
      <w:r w:rsidRPr="00A154E1">
        <w:rPr>
          <w:rFonts w:ascii="Times New Roman" w:hAnsi="Times New Roman" w:cs="Times New Roman"/>
          <w:b/>
          <w:bCs/>
          <w:sz w:val="24"/>
          <w:szCs w:val="24"/>
        </w:rPr>
        <w:br/>
      </w:r>
    </w:p>
    <w:p w:rsidR="006D33A0" w:rsidRPr="00A154E1" w:rsidRDefault="006D33A0" w:rsidP="00A154E1">
      <w:pPr>
        <w:spacing w:after="0" w:line="360" w:lineRule="auto"/>
        <w:jc w:val="both"/>
        <w:rPr>
          <w:rFonts w:ascii="Times New Roman" w:hAnsi="Times New Roman" w:cs="Times New Roman"/>
          <w:bCs/>
          <w:sz w:val="24"/>
          <w:szCs w:val="24"/>
        </w:rPr>
      </w:pPr>
    </w:p>
    <w:p w:rsidR="00B01083" w:rsidRPr="00A154E1" w:rsidRDefault="006D33A0" w:rsidP="00A154E1">
      <w:pPr>
        <w:spacing w:after="0" w:line="360" w:lineRule="auto"/>
        <w:jc w:val="center"/>
        <w:rPr>
          <w:rFonts w:ascii="Times New Roman" w:hAnsi="Times New Roman" w:cs="Times New Roman"/>
          <w:b/>
          <w:bCs/>
          <w:sz w:val="24"/>
          <w:szCs w:val="24"/>
        </w:rPr>
      </w:pPr>
      <w:r w:rsidRPr="00A154E1">
        <w:rPr>
          <w:rFonts w:ascii="Times New Roman" w:hAnsi="Times New Roman" w:cs="Times New Roman"/>
          <w:b/>
          <w:bCs/>
          <w:sz w:val="24"/>
          <w:szCs w:val="24"/>
        </w:rPr>
        <w:t>ΣΧΕΤΙΚΕΣ ΡΥΘΜΙΣΕΙΣ ΜΕ ΤΑ ΟΡΓΑΝΑ ΔΙΟΙΚΗΣΗΣ</w:t>
      </w:r>
    </w:p>
    <w:p w:rsidR="00BA3E13" w:rsidRPr="00A154E1" w:rsidRDefault="006D33A0" w:rsidP="00A154E1">
      <w:pPr>
        <w:spacing w:after="0" w:line="360" w:lineRule="auto"/>
        <w:jc w:val="center"/>
        <w:rPr>
          <w:rFonts w:ascii="Times New Roman" w:hAnsi="Times New Roman" w:cs="Times New Roman"/>
          <w:b/>
          <w:bCs/>
          <w:sz w:val="24"/>
          <w:szCs w:val="24"/>
        </w:rPr>
      </w:pPr>
      <w:r w:rsidRPr="00A154E1">
        <w:rPr>
          <w:rFonts w:ascii="Times New Roman" w:hAnsi="Times New Roman" w:cs="Times New Roman"/>
          <w:b/>
          <w:bCs/>
          <w:sz w:val="24"/>
          <w:szCs w:val="24"/>
        </w:rPr>
        <w:t>ΤΩΝ</w:t>
      </w:r>
      <w:r w:rsidR="009D354C" w:rsidRPr="00A154E1">
        <w:rPr>
          <w:rFonts w:ascii="Times New Roman" w:hAnsi="Times New Roman" w:cs="Times New Roman"/>
          <w:b/>
          <w:bCs/>
          <w:sz w:val="24"/>
          <w:szCs w:val="24"/>
        </w:rPr>
        <w:t xml:space="preserve"> </w:t>
      </w:r>
      <w:r w:rsidRPr="00A154E1">
        <w:rPr>
          <w:rFonts w:ascii="Times New Roman" w:hAnsi="Times New Roman" w:cs="Times New Roman"/>
          <w:b/>
          <w:bCs/>
          <w:sz w:val="24"/>
          <w:szCs w:val="24"/>
        </w:rPr>
        <w:t>ΟΤΑ</w:t>
      </w:r>
      <w:r w:rsidR="00614EF7" w:rsidRPr="00A154E1">
        <w:rPr>
          <w:rFonts w:ascii="Times New Roman" w:hAnsi="Times New Roman" w:cs="Times New Roman"/>
          <w:b/>
          <w:bCs/>
          <w:sz w:val="24"/>
          <w:szCs w:val="24"/>
        </w:rPr>
        <w:t xml:space="preserve"> </w:t>
      </w:r>
      <w:r w:rsidRPr="00A154E1">
        <w:rPr>
          <w:rFonts w:ascii="Times New Roman" w:hAnsi="Times New Roman" w:cs="Times New Roman"/>
          <w:b/>
          <w:bCs/>
          <w:sz w:val="24"/>
          <w:szCs w:val="24"/>
        </w:rPr>
        <w:t>Α’ ΒΑΘΜΟΥ</w:t>
      </w:r>
    </w:p>
    <w:p w:rsidR="006D33A0" w:rsidRPr="00A154E1" w:rsidRDefault="006D33A0" w:rsidP="00A154E1">
      <w:pPr>
        <w:spacing w:after="0" w:line="360" w:lineRule="auto"/>
        <w:jc w:val="both"/>
        <w:rPr>
          <w:rFonts w:ascii="Times New Roman" w:hAnsi="Times New Roman" w:cs="Times New Roman"/>
          <w:bCs/>
          <w:sz w:val="24"/>
          <w:szCs w:val="24"/>
        </w:rPr>
      </w:pPr>
    </w:p>
    <w:p w:rsidR="006D33A0" w:rsidRPr="00A154E1" w:rsidRDefault="006D33A0" w:rsidP="00CA61E7">
      <w:pPr>
        <w:spacing w:after="0" w:line="360" w:lineRule="auto"/>
        <w:jc w:val="center"/>
        <w:rPr>
          <w:rFonts w:ascii="Times New Roman" w:hAnsi="Times New Roman" w:cs="Times New Roman"/>
          <w:b/>
          <w:bCs/>
          <w:sz w:val="24"/>
          <w:szCs w:val="24"/>
        </w:rPr>
      </w:pPr>
      <w:r w:rsidRPr="00A154E1">
        <w:rPr>
          <w:rFonts w:ascii="Times New Roman" w:hAnsi="Times New Roman" w:cs="Times New Roman"/>
          <w:b/>
          <w:bCs/>
          <w:sz w:val="24"/>
          <w:szCs w:val="24"/>
        </w:rPr>
        <w:t>ΔΗΜΑΡΧΟΣ</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 xml:space="preserve">Ο </w:t>
      </w:r>
      <w:r w:rsidR="00907286" w:rsidRPr="00A154E1">
        <w:rPr>
          <w:rFonts w:ascii="Times New Roman" w:hAnsi="Times New Roman" w:cs="Times New Roman"/>
          <w:b/>
          <w:bCs/>
          <w:sz w:val="24"/>
          <w:szCs w:val="24"/>
          <w:u w:val="single"/>
        </w:rPr>
        <w:t>Δήμαρχος</w:t>
      </w:r>
      <w:r w:rsidRPr="00A154E1">
        <w:rPr>
          <w:rFonts w:ascii="Times New Roman" w:hAnsi="Times New Roman" w:cs="Times New Roman"/>
          <w:b/>
          <w:bCs/>
          <w:sz w:val="24"/>
          <w:szCs w:val="24"/>
          <w:u w:val="single"/>
        </w:rPr>
        <w:t xml:space="preserve"> </w:t>
      </w:r>
      <w:r w:rsidR="009C42D8" w:rsidRPr="00A154E1">
        <w:rPr>
          <w:rFonts w:ascii="Times New Roman" w:hAnsi="Times New Roman" w:cs="Times New Roman"/>
          <w:b/>
          <w:bCs/>
          <w:sz w:val="24"/>
          <w:szCs w:val="24"/>
          <w:u w:val="single"/>
        </w:rPr>
        <w:t>εκλέγεται για θητεία 5</w:t>
      </w:r>
      <w:r w:rsidR="00F519C1" w:rsidRPr="00A154E1">
        <w:rPr>
          <w:rFonts w:ascii="Times New Roman" w:hAnsi="Times New Roman" w:cs="Times New Roman"/>
          <w:b/>
          <w:bCs/>
          <w:sz w:val="24"/>
          <w:szCs w:val="24"/>
          <w:u w:val="single"/>
        </w:rPr>
        <w:t xml:space="preserve"> ετών και έχει ως κύρια καθήκοντα να </w:t>
      </w:r>
      <w:r w:rsidRPr="00A154E1">
        <w:rPr>
          <w:rFonts w:ascii="Times New Roman" w:hAnsi="Times New Roman" w:cs="Times New Roman"/>
          <w:b/>
          <w:bCs/>
          <w:sz w:val="24"/>
          <w:szCs w:val="24"/>
          <w:u w:val="single"/>
        </w:rPr>
        <w:t xml:space="preserve">προασπίζει τα τοπικά συμφέροντα, κατευθύνει τις δράσεις του </w:t>
      </w:r>
      <w:r w:rsidR="00206AB0" w:rsidRPr="00A154E1">
        <w:rPr>
          <w:rFonts w:ascii="Times New Roman" w:hAnsi="Times New Roman" w:cs="Times New Roman"/>
          <w:b/>
          <w:bCs/>
          <w:sz w:val="24"/>
          <w:szCs w:val="24"/>
          <w:u w:val="single"/>
        </w:rPr>
        <w:t>Δήμου</w:t>
      </w:r>
      <w:r w:rsidRPr="00A154E1">
        <w:rPr>
          <w:rFonts w:ascii="Times New Roman" w:hAnsi="Times New Roman" w:cs="Times New Roman"/>
          <w:b/>
          <w:bCs/>
          <w:sz w:val="24"/>
          <w:szCs w:val="24"/>
          <w:u w:val="single"/>
        </w:rPr>
        <w:t xml:space="preserve"> για την υλοποίηση του σχεδίου ανάπτυξης, διασφαλίζει την ενότητα της τοπικής κοινωνίας και ασκεί τα καθήκοντά του με γνώμονα τις αρχές της διαφάνειας και της αποτελεσματικότητας.</w:t>
      </w:r>
    </w:p>
    <w:p w:rsidR="008A30FC" w:rsidRPr="00A154E1" w:rsidRDefault="00907286"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Δήμαρχος</w:t>
      </w:r>
      <w:r w:rsidR="008A30FC" w:rsidRPr="00A154E1">
        <w:rPr>
          <w:rFonts w:ascii="Times New Roman" w:hAnsi="Times New Roman" w:cs="Times New Roman"/>
          <w:b/>
          <w:bCs/>
          <w:sz w:val="24"/>
          <w:szCs w:val="24"/>
          <w:u w:val="single"/>
        </w:rPr>
        <w:t xml:space="preserve"> εκλέγεται το πρόσωπο το οποίο ηγείται του συνδυασμού όπου την πρώτη Κυριακή έλαβε ποσοστό 43% + 1 των εγκύρων ψηφοδελτίων. Σε αντίθετη περίπτωση επαναλαμβάνεται η ψηφοφορία τη δεύτερη Κυριακή και </w:t>
      </w:r>
      <w:r w:rsidRPr="00A154E1">
        <w:rPr>
          <w:rFonts w:ascii="Times New Roman" w:hAnsi="Times New Roman" w:cs="Times New Roman"/>
          <w:b/>
          <w:bCs/>
          <w:sz w:val="24"/>
          <w:szCs w:val="24"/>
          <w:u w:val="single"/>
        </w:rPr>
        <w:t>Δήμαρχος</w:t>
      </w:r>
      <w:r w:rsidR="008A30FC" w:rsidRPr="00A154E1">
        <w:rPr>
          <w:rFonts w:ascii="Times New Roman" w:hAnsi="Times New Roman" w:cs="Times New Roman"/>
          <w:b/>
          <w:bCs/>
          <w:sz w:val="24"/>
          <w:szCs w:val="24"/>
          <w:u w:val="single"/>
        </w:rPr>
        <w:t xml:space="preserve"> εκλέγεται το πρόσωπο το οποίο ηγείται του συνδυασμού που λαμβάνει την πλειοψηφία των εγκύρων ψηφοδελτίων.</w:t>
      </w:r>
    </w:p>
    <w:p w:rsidR="006D33A0" w:rsidRPr="00A154E1" w:rsidRDefault="00145E7E"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Ειδικότερα, ο </w:t>
      </w:r>
      <w:r w:rsidR="00907286" w:rsidRPr="00A154E1">
        <w:rPr>
          <w:rFonts w:ascii="Times New Roman" w:hAnsi="Times New Roman" w:cs="Times New Roman"/>
          <w:bCs/>
          <w:sz w:val="24"/>
          <w:szCs w:val="24"/>
        </w:rPr>
        <w:t>Δήμαρχος</w:t>
      </w:r>
      <w:r w:rsidR="006D33A0" w:rsidRPr="00A154E1">
        <w:rPr>
          <w:rFonts w:ascii="Times New Roman" w:hAnsi="Times New Roman" w:cs="Times New Roman"/>
          <w:bCs/>
          <w:sz w:val="24"/>
          <w:szCs w:val="24"/>
        </w:rPr>
        <w:t>:</w:t>
      </w:r>
    </w:p>
    <w:p w:rsidR="006D33A0" w:rsidRPr="00A154E1" w:rsidRDefault="00145E7E"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α) Εκπροσωπεί το Δ</w:t>
      </w:r>
      <w:r w:rsidR="006D33A0" w:rsidRPr="00A154E1">
        <w:rPr>
          <w:rFonts w:ascii="Times New Roman" w:hAnsi="Times New Roman" w:cs="Times New Roman"/>
          <w:b/>
          <w:bCs/>
          <w:sz w:val="24"/>
          <w:szCs w:val="24"/>
          <w:u w:val="single"/>
        </w:rPr>
        <w:t>ήμο στα δικαστήρια και σε κάθε δημόσια αρχή.</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 xml:space="preserve">β) Εκτελεί τις αποφάσεις του </w:t>
      </w:r>
      <w:r w:rsidR="008F43A7" w:rsidRPr="00A154E1">
        <w:rPr>
          <w:rFonts w:ascii="Times New Roman" w:hAnsi="Times New Roman" w:cs="Times New Roman"/>
          <w:b/>
          <w:bCs/>
          <w:sz w:val="24"/>
          <w:szCs w:val="24"/>
          <w:u w:val="single"/>
        </w:rPr>
        <w:t>Δημοτικού</w:t>
      </w:r>
      <w:r w:rsidRPr="00A154E1">
        <w:rPr>
          <w:rFonts w:ascii="Times New Roman" w:hAnsi="Times New Roman" w:cs="Times New Roman"/>
          <w:b/>
          <w:bCs/>
          <w:sz w:val="24"/>
          <w:szCs w:val="24"/>
          <w:u w:val="single"/>
        </w:rPr>
        <w:t xml:space="preserve"> </w:t>
      </w:r>
      <w:r w:rsidR="008F43A7" w:rsidRPr="00A154E1">
        <w:rPr>
          <w:rFonts w:ascii="Times New Roman" w:hAnsi="Times New Roman" w:cs="Times New Roman"/>
          <w:b/>
          <w:bCs/>
          <w:sz w:val="24"/>
          <w:szCs w:val="24"/>
          <w:u w:val="single"/>
        </w:rPr>
        <w:t>Συμβουλίου</w:t>
      </w:r>
      <w:r w:rsidR="00206AB0" w:rsidRPr="00A154E1">
        <w:rPr>
          <w:rFonts w:ascii="Times New Roman" w:hAnsi="Times New Roman" w:cs="Times New Roman"/>
          <w:b/>
          <w:bCs/>
          <w:sz w:val="24"/>
          <w:szCs w:val="24"/>
          <w:u w:val="single"/>
        </w:rPr>
        <w:t xml:space="preserve"> και της Δημοτική</w:t>
      </w:r>
      <w:r w:rsidR="00145E7E" w:rsidRPr="00A154E1">
        <w:rPr>
          <w:rFonts w:ascii="Times New Roman" w:hAnsi="Times New Roman" w:cs="Times New Roman"/>
          <w:b/>
          <w:bCs/>
          <w:sz w:val="24"/>
          <w:szCs w:val="24"/>
          <w:u w:val="single"/>
        </w:rPr>
        <w:t xml:space="preserve">ς </w:t>
      </w:r>
      <w:r w:rsidR="00A75C4E" w:rsidRPr="00A154E1">
        <w:rPr>
          <w:rFonts w:ascii="Times New Roman" w:hAnsi="Times New Roman" w:cs="Times New Roman"/>
          <w:b/>
          <w:bCs/>
          <w:sz w:val="24"/>
          <w:szCs w:val="24"/>
          <w:u w:val="single"/>
        </w:rPr>
        <w:t>Επιτροπή</w:t>
      </w:r>
      <w:r w:rsidR="008F43A7" w:rsidRPr="00A154E1">
        <w:rPr>
          <w:rFonts w:ascii="Times New Roman" w:hAnsi="Times New Roman" w:cs="Times New Roman"/>
          <w:b/>
          <w:bCs/>
          <w:sz w:val="24"/>
          <w:szCs w:val="24"/>
          <w:u w:val="single"/>
        </w:rPr>
        <w:t>ς</w:t>
      </w:r>
      <w:r w:rsidRPr="00A154E1">
        <w:rPr>
          <w:rFonts w:ascii="Times New Roman" w:hAnsi="Times New Roman" w:cs="Times New Roman"/>
          <w:b/>
          <w:bCs/>
          <w:sz w:val="24"/>
          <w:szCs w:val="24"/>
          <w:u w:val="single"/>
        </w:rPr>
        <w:t>. H μη εκτέλεση των αποφάσεων αυτών συνιστά σοβαρή πειθαρχική παράβαση καθήκοντος.</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 xml:space="preserve">γ) Ορίζει τους </w:t>
      </w:r>
      <w:r w:rsidR="00206AB0" w:rsidRPr="00A154E1">
        <w:rPr>
          <w:rFonts w:ascii="Times New Roman" w:hAnsi="Times New Roman" w:cs="Times New Roman"/>
          <w:b/>
          <w:bCs/>
          <w:sz w:val="24"/>
          <w:szCs w:val="24"/>
          <w:u w:val="single"/>
        </w:rPr>
        <w:t>Αντιδημάρχους</w:t>
      </w:r>
      <w:r w:rsidRPr="00A154E1">
        <w:rPr>
          <w:rFonts w:ascii="Times New Roman" w:hAnsi="Times New Roman" w:cs="Times New Roman"/>
          <w:b/>
          <w:bCs/>
          <w:sz w:val="24"/>
          <w:szCs w:val="24"/>
          <w:u w:val="single"/>
        </w:rPr>
        <w:t xml:space="preserve">, συγκαλεί και προεδρεύει της </w:t>
      </w:r>
      <w:r w:rsidR="00145E7E" w:rsidRPr="00A154E1">
        <w:rPr>
          <w:rFonts w:ascii="Times New Roman" w:hAnsi="Times New Roman" w:cs="Times New Roman"/>
          <w:b/>
          <w:bCs/>
          <w:sz w:val="24"/>
          <w:szCs w:val="24"/>
          <w:u w:val="single"/>
        </w:rPr>
        <w:t xml:space="preserve">Δημοτικής </w:t>
      </w:r>
      <w:r w:rsidR="00A75C4E" w:rsidRPr="00A154E1">
        <w:rPr>
          <w:rFonts w:ascii="Times New Roman" w:hAnsi="Times New Roman" w:cs="Times New Roman"/>
          <w:b/>
          <w:bCs/>
          <w:sz w:val="24"/>
          <w:szCs w:val="24"/>
          <w:u w:val="single"/>
        </w:rPr>
        <w:t>Επιτροπή</w:t>
      </w:r>
      <w:r w:rsidR="008F43A7" w:rsidRPr="00A154E1">
        <w:rPr>
          <w:rFonts w:ascii="Times New Roman" w:hAnsi="Times New Roman" w:cs="Times New Roman"/>
          <w:b/>
          <w:bCs/>
          <w:sz w:val="24"/>
          <w:szCs w:val="24"/>
          <w:u w:val="single"/>
        </w:rPr>
        <w:t>ς</w:t>
      </w:r>
      <w:r w:rsidRPr="00A154E1">
        <w:rPr>
          <w:rFonts w:ascii="Times New Roman" w:hAnsi="Times New Roman" w:cs="Times New Roman"/>
          <w:b/>
          <w:bCs/>
          <w:sz w:val="24"/>
          <w:szCs w:val="24"/>
          <w:u w:val="single"/>
        </w:rPr>
        <w:t xml:space="preserve"> και συντονίζει την υλοποίηση των αποφάσεών της.</w:t>
      </w:r>
    </w:p>
    <w:p w:rsidR="006D33A0" w:rsidRPr="00A154E1" w:rsidRDefault="00145E7E"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
          <w:bCs/>
          <w:sz w:val="24"/>
          <w:szCs w:val="24"/>
          <w:u w:val="single"/>
        </w:rPr>
        <w:t xml:space="preserve">δ) Είναι Προϊστάμενος των υπηρεσιών του </w:t>
      </w:r>
      <w:r w:rsidR="00206AB0" w:rsidRPr="00A154E1">
        <w:rPr>
          <w:rFonts w:ascii="Times New Roman" w:hAnsi="Times New Roman" w:cs="Times New Roman"/>
          <w:b/>
          <w:bCs/>
          <w:sz w:val="24"/>
          <w:szCs w:val="24"/>
          <w:u w:val="single"/>
        </w:rPr>
        <w:t>Δήμου</w:t>
      </w:r>
      <w:r w:rsidR="006D33A0" w:rsidRPr="00A154E1">
        <w:rPr>
          <w:rFonts w:ascii="Times New Roman" w:hAnsi="Times New Roman" w:cs="Times New Roman"/>
          <w:b/>
          <w:bCs/>
          <w:sz w:val="24"/>
          <w:szCs w:val="24"/>
          <w:u w:val="single"/>
        </w:rPr>
        <w:t>.</w:t>
      </w:r>
      <w:r w:rsidR="006D33A0" w:rsidRPr="00A154E1">
        <w:rPr>
          <w:rFonts w:ascii="Times New Roman" w:hAnsi="Times New Roman" w:cs="Times New Roman"/>
          <w:bCs/>
          <w:sz w:val="24"/>
          <w:szCs w:val="24"/>
        </w:rPr>
        <w:t xml:space="preserve"> Ως προϊστάμενος όλου του προσωπικού του </w:t>
      </w:r>
      <w:r w:rsidR="00206AB0" w:rsidRPr="00A154E1">
        <w:rPr>
          <w:rFonts w:ascii="Times New Roman" w:hAnsi="Times New Roman" w:cs="Times New Roman"/>
          <w:bCs/>
          <w:sz w:val="24"/>
          <w:szCs w:val="24"/>
        </w:rPr>
        <w:t>Δήμου</w:t>
      </w:r>
      <w:r w:rsidR="006D33A0" w:rsidRPr="00A154E1">
        <w:rPr>
          <w:rFonts w:ascii="Times New Roman" w:hAnsi="Times New Roman" w:cs="Times New Roman"/>
          <w:bCs/>
          <w:sz w:val="24"/>
          <w:szCs w:val="24"/>
        </w:rPr>
        <w:t xml:space="preserve"> εκδίδει τις πράξεις που προβλέπουν οι σχετικές διατάξεις για το διορισμό, τις κάθε είδους υπηρεσιακές μεταβολές και την άσκηση του πειθαρχικού ελέγχου.</w:t>
      </w:r>
    </w:p>
    <w:p w:rsidR="00137076" w:rsidRPr="00A154E1" w:rsidRDefault="006D33A0" w:rsidP="00CA61E7">
      <w:pPr>
        <w:spacing w:after="0" w:line="360" w:lineRule="auto"/>
        <w:ind w:firstLine="720"/>
        <w:jc w:val="both"/>
        <w:rPr>
          <w:rFonts w:ascii="Times New Roman" w:eastAsia="Times New Roman" w:hAnsi="Times New Roman" w:cs="Times New Roman"/>
          <w:color w:val="000000"/>
          <w:sz w:val="24"/>
          <w:szCs w:val="24"/>
          <w:lang w:eastAsia="el-GR"/>
        </w:rPr>
      </w:pPr>
      <w:r w:rsidRPr="00A154E1">
        <w:rPr>
          <w:rFonts w:ascii="Times New Roman" w:hAnsi="Times New Roman" w:cs="Times New Roman"/>
          <w:bCs/>
          <w:sz w:val="24"/>
          <w:szCs w:val="24"/>
        </w:rPr>
        <w:lastRenderedPageBreak/>
        <w:t xml:space="preserve">ε) </w:t>
      </w:r>
      <w:r w:rsidR="00137076" w:rsidRPr="00A154E1">
        <w:rPr>
          <w:rFonts w:ascii="Times New Roman" w:eastAsia="Times New Roman" w:hAnsi="Times New Roman" w:cs="Times New Roman"/>
          <w:color w:val="000000"/>
          <w:sz w:val="24"/>
          <w:szCs w:val="24"/>
          <w:lang w:eastAsia="el-GR"/>
        </w:rPr>
        <w:t>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w:t>
      </w:r>
      <w:r w:rsidR="00206AB0" w:rsidRPr="00A154E1">
        <w:rPr>
          <w:rFonts w:ascii="Times New Roman" w:eastAsia="Times New Roman" w:hAnsi="Times New Roman" w:cs="Times New Roman"/>
          <w:color w:val="000000"/>
          <w:sz w:val="24"/>
          <w:szCs w:val="24"/>
          <w:lang w:eastAsia="el-GR"/>
        </w:rPr>
        <w:t>τωση, πριν από την απόφαση του Δ</w:t>
      </w:r>
      <w:r w:rsidR="00137076" w:rsidRPr="00A154E1">
        <w:rPr>
          <w:rFonts w:ascii="Times New Roman" w:eastAsia="Times New Roman" w:hAnsi="Times New Roman" w:cs="Times New Roman"/>
          <w:color w:val="000000"/>
          <w:sz w:val="24"/>
          <w:szCs w:val="24"/>
          <w:lang w:eastAsia="el-GR"/>
        </w:rPr>
        <w:t>ημάρχου,</w:t>
      </w:r>
      <w:r w:rsidR="00206AB0" w:rsidRPr="00A154E1">
        <w:rPr>
          <w:rFonts w:ascii="Times New Roman" w:eastAsia="Times New Roman" w:hAnsi="Times New Roman" w:cs="Times New Roman"/>
          <w:color w:val="000000"/>
          <w:sz w:val="24"/>
          <w:szCs w:val="24"/>
          <w:lang w:eastAsia="el-GR"/>
        </w:rPr>
        <w:t xml:space="preserve"> προηγείται απόφαση της Δημοτικής </w:t>
      </w:r>
      <w:r w:rsidR="00A75C4E" w:rsidRPr="00A154E1">
        <w:rPr>
          <w:rFonts w:ascii="Times New Roman" w:eastAsia="Times New Roman" w:hAnsi="Times New Roman" w:cs="Times New Roman"/>
          <w:color w:val="000000"/>
          <w:sz w:val="24"/>
          <w:szCs w:val="24"/>
          <w:lang w:eastAsia="el-GR"/>
        </w:rPr>
        <w:t>Επιτροπή</w:t>
      </w:r>
      <w:r w:rsidR="008F43A7" w:rsidRPr="00A154E1">
        <w:rPr>
          <w:rFonts w:ascii="Times New Roman" w:eastAsia="Times New Roman" w:hAnsi="Times New Roman" w:cs="Times New Roman"/>
          <w:color w:val="000000"/>
          <w:sz w:val="24"/>
          <w:szCs w:val="24"/>
          <w:lang w:eastAsia="el-GR"/>
        </w:rPr>
        <w:t>ς</w:t>
      </w:r>
      <w:r w:rsidR="00137076" w:rsidRPr="00A154E1">
        <w:rPr>
          <w:rFonts w:ascii="Times New Roman" w:eastAsia="Times New Roman" w:hAnsi="Times New Roman" w:cs="Times New Roman"/>
          <w:color w:val="000000"/>
          <w:sz w:val="24"/>
          <w:szCs w:val="24"/>
          <w:lang w:eastAsia="el-GR"/>
        </w:rPr>
        <w:t xml:space="preserve"> για μέρος ή το σύνολο των πιστώσεων που χρήζ</w:t>
      </w:r>
      <w:r w:rsidR="00145E7E" w:rsidRPr="00A154E1">
        <w:rPr>
          <w:rFonts w:ascii="Times New Roman" w:eastAsia="Times New Roman" w:hAnsi="Times New Roman" w:cs="Times New Roman"/>
          <w:color w:val="000000"/>
          <w:sz w:val="24"/>
          <w:szCs w:val="24"/>
          <w:lang w:eastAsia="el-GR"/>
        </w:rPr>
        <w:t>ουν εξειδίκευσης</w:t>
      </w:r>
      <w:r w:rsidR="00137076" w:rsidRPr="00A154E1">
        <w:rPr>
          <w:rFonts w:ascii="Times New Roman" w:eastAsia="Times New Roman" w:hAnsi="Times New Roman" w:cs="Times New Roman"/>
          <w:color w:val="000000"/>
          <w:sz w:val="24"/>
          <w:szCs w:val="24"/>
          <w:lang w:eastAsia="el-GR"/>
        </w:rPr>
        <w:t>.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 xml:space="preserve">στ) Υπογράφει τις συμβάσεις που συνάπτει ο </w:t>
      </w:r>
      <w:r w:rsidR="00907286" w:rsidRPr="00A154E1">
        <w:rPr>
          <w:rFonts w:ascii="Times New Roman" w:hAnsi="Times New Roman" w:cs="Times New Roman"/>
          <w:b/>
          <w:bCs/>
          <w:sz w:val="24"/>
          <w:szCs w:val="24"/>
          <w:u w:val="single"/>
        </w:rPr>
        <w:t>Δήμος</w:t>
      </w:r>
      <w:r w:rsidRPr="00A154E1">
        <w:rPr>
          <w:rFonts w:ascii="Times New Roman" w:hAnsi="Times New Roman" w:cs="Times New Roman"/>
          <w:b/>
          <w:bCs/>
          <w:sz w:val="24"/>
          <w:szCs w:val="24"/>
          <w:u w:val="single"/>
        </w:rPr>
        <w:t>.</w:t>
      </w:r>
    </w:p>
    <w:p w:rsidR="006D33A0" w:rsidRPr="00A154E1" w:rsidRDefault="006D33A0"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ζ) Εκδίδει τις άδειες που προβλέπονται από τις διατάξεις πο</w:t>
      </w:r>
      <w:r w:rsidR="00145E7E" w:rsidRPr="00A154E1">
        <w:rPr>
          <w:rFonts w:ascii="Times New Roman" w:hAnsi="Times New Roman" w:cs="Times New Roman"/>
          <w:bCs/>
          <w:sz w:val="24"/>
          <w:szCs w:val="24"/>
        </w:rPr>
        <w:t xml:space="preserve">υ διέπουν τις αρμοδιότητες του </w:t>
      </w:r>
      <w:r w:rsidR="00206AB0" w:rsidRPr="00A154E1">
        <w:rPr>
          <w:rFonts w:ascii="Times New Roman" w:hAnsi="Times New Roman" w:cs="Times New Roman"/>
          <w:bCs/>
          <w:sz w:val="24"/>
          <w:szCs w:val="24"/>
        </w:rPr>
        <w:t>Δήμου</w:t>
      </w:r>
      <w:r w:rsidRPr="00A154E1">
        <w:rPr>
          <w:rFonts w:ascii="Times New Roman" w:hAnsi="Times New Roman" w:cs="Times New Roman"/>
          <w:bCs/>
          <w:sz w:val="24"/>
          <w:szCs w:val="24"/>
        </w:rPr>
        <w:t>.</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η) Εκδίδει πιστοποιητικά προσωπικής και οικογενειακής κατάστασης των δημοτών, καθώς και τις βεβαιώσεις μόνιμης κατοικίας.</w:t>
      </w:r>
    </w:p>
    <w:p w:rsidR="006D33A0" w:rsidRPr="00A154E1" w:rsidRDefault="006D33A0"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θ) Συνιστά ομάδες εργασίας και </w:t>
      </w:r>
      <w:r w:rsidR="00145E7E" w:rsidRPr="00A154E1">
        <w:rPr>
          <w:rFonts w:ascii="Times New Roman" w:hAnsi="Times New Roman" w:cs="Times New Roman"/>
          <w:bCs/>
          <w:sz w:val="24"/>
          <w:szCs w:val="24"/>
        </w:rPr>
        <w:t xml:space="preserve">Ομάδες Διοίκησης Έργου από μέλη του </w:t>
      </w:r>
      <w:r w:rsidR="008F43A7" w:rsidRPr="00A154E1">
        <w:rPr>
          <w:rFonts w:ascii="Times New Roman" w:hAnsi="Times New Roman" w:cs="Times New Roman"/>
          <w:bCs/>
          <w:sz w:val="24"/>
          <w:szCs w:val="24"/>
        </w:rPr>
        <w:t>Δημοτικού</w:t>
      </w:r>
      <w:r w:rsidR="00145E7E" w:rsidRPr="00A154E1">
        <w:rPr>
          <w:rFonts w:ascii="Times New Roman" w:hAnsi="Times New Roman" w:cs="Times New Roman"/>
          <w:bCs/>
          <w:sz w:val="24"/>
          <w:szCs w:val="24"/>
        </w:rPr>
        <w:t xml:space="preserve"> </w:t>
      </w:r>
      <w:r w:rsidR="008F43A7" w:rsidRPr="00A154E1">
        <w:rPr>
          <w:rFonts w:ascii="Times New Roman" w:hAnsi="Times New Roman" w:cs="Times New Roman"/>
          <w:bCs/>
          <w:sz w:val="24"/>
          <w:szCs w:val="24"/>
        </w:rPr>
        <w:t>Συμβουλίου</w:t>
      </w:r>
      <w:r w:rsidR="00145E7E" w:rsidRPr="00A154E1">
        <w:rPr>
          <w:rFonts w:ascii="Times New Roman" w:hAnsi="Times New Roman" w:cs="Times New Roman"/>
          <w:bCs/>
          <w:sz w:val="24"/>
          <w:szCs w:val="24"/>
        </w:rPr>
        <w:t xml:space="preserve">, υπαλλήλους του </w:t>
      </w:r>
      <w:r w:rsidR="00206AB0" w:rsidRPr="00A154E1">
        <w:rPr>
          <w:rFonts w:ascii="Times New Roman" w:hAnsi="Times New Roman" w:cs="Times New Roman"/>
          <w:bCs/>
          <w:sz w:val="24"/>
          <w:szCs w:val="24"/>
        </w:rPr>
        <w:t>Δήμου</w:t>
      </w:r>
      <w:r w:rsidRPr="00A154E1">
        <w:rPr>
          <w:rFonts w:ascii="Times New Roman" w:hAnsi="Times New Roman" w:cs="Times New Roman"/>
          <w:bCs/>
          <w:sz w:val="24"/>
          <w:szCs w:val="24"/>
        </w:rPr>
        <w:t xml:space="preserve">, υπαλλήλους του δημόσιου τομέα ή ιδιώτες για τη μελέτη και επεξεργασία θεμάτων του </w:t>
      </w:r>
      <w:r w:rsidR="00206AB0" w:rsidRPr="00A154E1">
        <w:rPr>
          <w:rFonts w:ascii="Times New Roman" w:hAnsi="Times New Roman" w:cs="Times New Roman"/>
          <w:bCs/>
          <w:sz w:val="24"/>
          <w:szCs w:val="24"/>
        </w:rPr>
        <w:t>Δήμου</w:t>
      </w:r>
      <w:r w:rsidRPr="00A154E1">
        <w:rPr>
          <w:rFonts w:ascii="Times New Roman" w:hAnsi="Times New Roman" w:cs="Times New Roman"/>
          <w:bCs/>
          <w:sz w:val="24"/>
          <w:szCs w:val="24"/>
        </w:rPr>
        <w:t>, καθορίζοντας τον τρόπο οργάνωσης και λειτουργίας τους.</w:t>
      </w:r>
    </w:p>
    <w:p w:rsidR="006D33A0" w:rsidRPr="00A154E1" w:rsidRDefault="00206AB0"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ι)</w:t>
      </w:r>
      <w:r w:rsidR="00137076" w:rsidRPr="00A154E1">
        <w:rPr>
          <w:rFonts w:ascii="Times New Roman" w:hAnsi="Times New Roman" w:cs="Times New Roman"/>
          <w:bCs/>
          <w:sz w:val="24"/>
          <w:szCs w:val="24"/>
        </w:rPr>
        <w:t xml:space="preserve"> </w:t>
      </w:r>
      <w:r w:rsidR="00137076" w:rsidRPr="00A154E1">
        <w:rPr>
          <w:rFonts w:ascii="Times New Roman" w:eastAsia="Times New Roman" w:hAnsi="Times New Roman" w:cs="Times New Roman"/>
          <w:color w:val="000000"/>
          <w:sz w:val="24"/>
          <w:szCs w:val="24"/>
          <w:lang w:eastAsia="el-GR"/>
        </w:rPr>
        <w:t>Μπορεί να αναθέτει, χωρίς αμοιβή, την εποπτεία κ</w:t>
      </w:r>
      <w:r w:rsidR="00145E7E" w:rsidRPr="00A154E1">
        <w:rPr>
          <w:rFonts w:ascii="Times New Roman" w:eastAsia="Times New Roman" w:hAnsi="Times New Roman" w:cs="Times New Roman"/>
          <w:color w:val="000000"/>
          <w:sz w:val="24"/>
          <w:szCs w:val="24"/>
          <w:lang w:eastAsia="el-GR"/>
        </w:rPr>
        <w:t xml:space="preserve">αι το συντονισμό συγκεκριμένων Δράσεων του </w:t>
      </w:r>
      <w:r w:rsidRPr="00A154E1">
        <w:rPr>
          <w:rFonts w:ascii="Times New Roman" w:eastAsia="Times New Roman" w:hAnsi="Times New Roman" w:cs="Times New Roman"/>
          <w:color w:val="000000"/>
          <w:sz w:val="24"/>
          <w:szCs w:val="24"/>
          <w:lang w:eastAsia="el-GR"/>
        </w:rPr>
        <w:t>Δήμου</w:t>
      </w:r>
      <w:r w:rsidR="00145E7E" w:rsidRPr="00A154E1">
        <w:rPr>
          <w:rFonts w:ascii="Times New Roman" w:eastAsia="Times New Roman" w:hAnsi="Times New Roman" w:cs="Times New Roman"/>
          <w:color w:val="000000"/>
          <w:sz w:val="24"/>
          <w:szCs w:val="24"/>
          <w:lang w:eastAsia="el-GR"/>
        </w:rPr>
        <w:t xml:space="preserve"> σε μέλη του </w:t>
      </w:r>
      <w:r w:rsidR="008F43A7" w:rsidRPr="00A154E1">
        <w:rPr>
          <w:rFonts w:ascii="Times New Roman" w:eastAsia="Times New Roman" w:hAnsi="Times New Roman" w:cs="Times New Roman"/>
          <w:color w:val="000000"/>
          <w:sz w:val="24"/>
          <w:szCs w:val="24"/>
          <w:lang w:eastAsia="el-GR"/>
        </w:rPr>
        <w:t>Δημοτικού</w:t>
      </w:r>
      <w:r w:rsidR="00145E7E" w:rsidRPr="00A154E1">
        <w:rPr>
          <w:rFonts w:ascii="Times New Roman" w:eastAsia="Times New Roman" w:hAnsi="Times New Roman" w:cs="Times New Roman"/>
          <w:color w:val="000000"/>
          <w:sz w:val="24"/>
          <w:szCs w:val="24"/>
          <w:lang w:eastAsia="el-GR"/>
        </w:rPr>
        <w:t xml:space="preserve"> </w:t>
      </w:r>
      <w:r w:rsidR="008F43A7" w:rsidRPr="00A154E1">
        <w:rPr>
          <w:rFonts w:ascii="Times New Roman" w:eastAsia="Times New Roman" w:hAnsi="Times New Roman" w:cs="Times New Roman"/>
          <w:color w:val="000000"/>
          <w:sz w:val="24"/>
          <w:szCs w:val="24"/>
          <w:lang w:eastAsia="el-GR"/>
        </w:rPr>
        <w:t>Συμβουλίου</w:t>
      </w:r>
      <w:r w:rsidR="00137076" w:rsidRPr="00A154E1">
        <w:rPr>
          <w:rFonts w:ascii="Times New Roman" w:eastAsia="Times New Roman" w:hAnsi="Times New Roman" w:cs="Times New Roman"/>
          <w:color w:val="000000"/>
          <w:sz w:val="24"/>
          <w:szCs w:val="24"/>
          <w:lang w:eastAsia="el-GR"/>
        </w:rPr>
        <w:t>.</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Όταν δημιουργείται άμεσος και προφανής κίνδυνος ή απειλείται άμεση ζημία των δημοτικών συμφερόντων από</w:t>
      </w:r>
      <w:r w:rsidR="00145E7E" w:rsidRPr="00A154E1">
        <w:rPr>
          <w:rFonts w:ascii="Times New Roman" w:hAnsi="Times New Roman" w:cs="Times New Roman"/>
          <w:b/>
          <w:bCs/>
          <w:sz w:val="24"/>
          <w:szCs w:val="24"/>
          <w:u w:val="single"/>
        </w:rPr>
        <w:t xml:space="preserve"> την αναβολή λήψης απόφασης, ο </w:t>
      </w:r>
      <w:r w:rsidR="00907286" w:rsidRPr="00A154E1">
        <w:rPr>
          <w:rFonts w:ascii="Times New Roman" w:hAnsi="Times New Roman" w:cs="Times New Roman"/>
          <w:b/>
          <w:bCs/>
          <w:sz w:val="24"/>
          <w:szCs w:val="24"/>
          <w:u w:val="single"/>
        </w:rPr>
        <w:t>Δήμαρχος</w:t>
      </w:r>
      <w:r w:rsidRPr="00A154E1">
        <w:rPr>
          <w:rFonts w:ascii="Times New Roman" w:hAnsi="Times New Roman" w:cs="Times New Roman"/>
          <w:b/>
          <w:bCs/>
          <w:sz w:val="24"/>
          <w:szCs w:val="24"/>
          <w:u w:val="single"/>
        </w:rPr>
        <w:t xml:space="preserve"> μπορεί να αποφασίσει για θέματα που ανήκουν στην αρμοδιότητα της </w:t>
      </w:r>
      <w:r w:rsidR="00145E7E" w:rsidRPr="00A154E1">
        <w:rPr>
          <w:rFonts w:ascii="Times New Roman" w:hAnsi="Times New Roman" w:cs="Times New Roman"/>
          <w:b/>
          <w:bCs/>
          <w:sz w:val="24"/>
          <w:szCs w:val="24"/>
          <w:u w:val="single"/>
        </w:rPr>
        <w:t xml:space="preserve">Δημοτικής </w:t>
      </w:r>
      <w:r w:rsidR="00A75C4E" w:rsidRPr="00A154E1">
        <w:rPr>
          <w:rFonts w:ascii="Times New Roman" w:hAnsi="Times New Roman" w:cs="Times New Roman"/>
          <w:b/>
          <w:bCs/>
          <w:sz w:val="24"/>
          <w:szCs w:val="24"/>
          <w:u w:val="single"/>
        </w:rPr>
        <w:t>Επιτροπή</w:t>
      </w:r>
      <w:r w:rsidR="008F43A7" w:rsidRPr="00A154E1">
        <w:rPr>
          <w:rFonts w:ascii="Times New Roman" w:hAnsi="Times New Roman" w:cs="Times New Roman"/>
          <w:b/>
          <w:bCs/>
          <w:sz w:val="24"/>
          <w:szCs w:val="24"/>
          <w:u w:val="single"/>
        </w:rPr>
        <w:t>ς</w:t>
      </w:r>
      <w:r w:rsidRPr="00A154E1">
        <w:rPr>
          <w:rFonts w:ascii="Times New Roman" w:hAnsi="Times New Roman" w:cs="Times New Roman"/>
          <w:b/>
          <w:bCs/>
          <w:sz w:val="24"/>
          <w:szCs w:val="24"/>
          <w:u w:val="single"/>
        </w:rPr>
        <w:t>. Στην περίπτωση αυτή οφείλει να υποβάλει προς έγκριση τη σχετική απόφασή του κατά την επόμ</w:t>
      </w:r>
      <w:r w:rsidR="00206AB0" w:rsidRPr="00A154E1">
        <w:rPr>
          <w:rFonts w:ascii="Times New Roman" w:hAnsi="Times New Roman" w:cs="Times New Roman"/>
          <w:b/>
          <w:bCs/>
          <w:sz w:val="24"/>
          <w:szCs w:val="24"/>
          <w:u w:val="single"/>
        </w:rPr>
        <w:t xml:space="preserve">ενη συνεδρίαση της αντίστοιχης </w:t>
      </w:r>
      <w:r w:rsidR="00A75C4E" w:rsidRPr="00A154E1">
        <w:rPr>
          <w:rFonts w:ascii="Times New Roman" w:hAnsi="Times New Roman" w:cs="Times New Roman"/>
          <w:b/>
          <w:bCs/>
          <w:sz w:val="24"/>
          <w:szCs w:val="24"/>
          <w:u w:val="single"/>
        </w:rPr>
        <w:t>Επιτροπή</w:t>
      </w:r>
      <w:r w:rsidR="008F43A7" w:rsidRPr="00A154E1">
        <w:rPr>
          <w:rFonts w:ascii="Times New Roman" w:hAnsi="Times New Roman" w:cs="Times New Roman"/>
          <w:b/>
          <w:bCs/>
          <w:sz w:val="24"/>
          <w:szCs w:val="24"/>
          <w:u w:val="single"/>
        </w:rPr>
        <w:t>ς</w:t>
      </w:r>
      <w:r w:rsidRPr="00A154E1">
        <w:rPr>
          <w:rFonts w:ascii="Times New Roman" w:hAnsi="Times New Roman" w:cs="Times New Roman"/>
          <w:b/>
          <w:bCs/>
          <w:sz w:val="24"/>
          <w:szCs w:val="24"/>
          <w:u w:val="single"/>
        </w:rPr>
        <w:t>.</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Σε περίπτωση ό</w:t>
      </w:r>
      <w:r w:rsidR="00CA61E7">
        <w:rPr>
          <w:rFonts w:ascii="Times New Roman" w:hAnsi="Times New Roman" w:cs="Times New Roman"/>
          <w:b/>
          <w:bCs/>
          <w:sz w:val="24"/>
          <w:szCs w:val="24"/>
          <w:u w:val="single"/>
        </w:rPr>
        <w:t>που τα ιδιωτικά συμφέροντα του Δ</w:t>
      </w:r>
      <w:r w:rsidRPr="00A154E1">
        <w:rPr>
          <w:rFonts w:ascii="Times New Roman" w:hAnsi="Times New Roman" w:cs="Times New Roman"/>
          <w:b/>
          <w:bCs/>
          <w:sz w:val="24"/>
          <w:szCs w:val="24"/>
          <w:u w:val="single"/>
        </w:rPr>
        <w:t xml:space="preserve">ημάρχου ή συγγενή του έως το δεύτερο βαθμό εξ αίματος ή εξ αγχιστείας συγκρούονται με τα συμφέροντα του </w:t>
      </w:r>
      <w:r w:rsidR="00206AB0" w:rsidRPr="00A154E1">
        <w:rPr>
          <w:rFonts w:ascii="Times New Roman" w:hAnsi="Times New Roman" w:cs="Times New Roman"/>
          <w:b/>
          <w:bCs/>
          <w:sz w:val="24"/>
          <w:szCs w:val="24"/>
          <w:u w:val="single"/>
        </w:rPr>
        <w:t>Δήμου</w:t>
      </w:r>
      <w:r w:rsidRPr="00A154E1">
        <w:rPr>
          <w:rFonts w:ascii="Times New Roman" w:hAnsi="Times New Roman" w:cs="Times New Roman"/>
          <w:b/>
          <w:bCs/>
          <w:sz w:val="24"/>
          <w:szCs w:val="24"/>
          <w:u w:val="single"/>
        </w:rPr>
        <w:t xml:space="preserve">, ο </w:t>
      </w:r>
      <w:r w:rsidR="00907286" w:rsidRPr="00A154E1">
        <w:rPr>
          <w:rFonts w:ascii="Times New Roman" w:hAnsi="Times New Roman" w:cs="Times New Roman"/>
          <w:b/>
          <w:bCs/>
          <w:sz w:val="24"/>
          <w:szCs w:val="24"/>
          <w:u w:val="single"/>
        </w:rPr>
        <w:t>Δήμαρχος</w:t>
      </w:r>
      <w:r w:rsidRPr="00A154E1">
        <w:rPr>
          <w:rFonts w:ascii="Times New Roman" w:hAnsi="Times New Roman" w:cs="Times New Roman"/>
          <w:b/>
          <w:bCs/>
          <w:sz w:val="24"/>
          <w:szCs w:val="24"/>
          <w:u w:val="single"/>
        </w:rPr>
        <w:t xml:space="preserve"> υποχρεούται να απέχει και τα</w:t>
      </w:r>
      <w:r w:rsidR="00206AB0" w:rsidRPr="00A154E1">
        <w:rPr>
          <w:rFonts w:ascii="Times New Roman" w:hAnsi="Times New Roman" w:cs="Times New Roman"/>
          <w:b/>
          <w:bCs/>
          <w:sz w:val="24"/>
          <w:szCs w:val="24"/>
          <w:u w:val="single"/>
        </w:rPr>
        <w:t xml:space="preserve"> αντίστοιχα καθήκοντα ασκεί Αντιδ</w:t>
      </w:r>
      <w:r w:rsidR="00907286" w:rsidRPr="00A154E1">
        <w:rPr>
          <w:rFonts w:ascii="Times New Roman" w:hAnsi="Times New Roman" w:cs="Times New Roman"/>
          <w:b/>
          <w:bCs/>
          <w:sz w:val="24"/>
          <w:szCs w:val="24"/>
          <w:u w:val="single"/>
        </w:rPr>
        <w:t>ήμαρχος</w:t>
      </w:r>
      <w:r w:rsidR="00206AB0" w:rsidRPr="00A154E1">
        <w:rPr>
          <w:rFonts w:ascii="Times New Roman" w:hAnsi="Times New Roman" w:cs="Times New Roman"/>
          <w:b/>
          <w:bCs/>
          <w:sz w:val="24"/>
          <w:szCs w:val="24"/>
          <w:u w:val="single"/>
        </w:rPr>
        <w:t xml:space="preserve"> ή Σ</w:t>
      </w:r>
      <w:r w:rsidRPr="00A154E1">
        <w:rPr>
          <w:rFonts w:ascii="Times New Roman" w:hAnsi="Times New Roman" w:cs="Times New Roman"/>
          <w:b/>
          <w:bCs/>
          <w:sz w:val="24"/>
          <w:szCs w:val="24"/>
          <w:u w:val="single"/>
        </w:rPr>
        <w:t xml:space="preserve">ύμβουλος του επιτυχόντος </w:t>
      </w:r>
      <w:r w:rsidR="00206AB0" w:rsidRPr="00A154E1">
        <w:rPr>
          <w:rFonts w:ascii="Times New Roman" w:hAnsi="Times New Roman" w:cs="Times New Roman"/>
          <w:b/>
          <w:bCs/>
          <w:sz w:val="24"/>
          <w:szCs w:val="24"/>
          <w:u w:val="single"/>
        </w:rPr>
        <w:t xml:space="preserve">συνδυασμού που ορίζεται από το </w:t>
      </w:r>
      <w:r w:rsidR="008F43A7" w:rsidRPr="00A154E1">
        <w:rPr>
          <w:rFonts w:ascii="Times New Roman" w:hAnsi="Times New Roman" w:cs="Times New Roman"/>
          <w:b/>
          <w:bCs/>
          <w:sz w:val="24"/>
          <w:szCs w:val="24"/>
          <w:u w:val="single"/>
        </w:rPr>
        <w:t>Δημοτικό</w:t>
      </w:r>
      <w:r w:rsidR="00206AB0" w:rsidRPr="00A154E1">
        <w:rPr>
          <w:rFonts w:ascii="Times New Roman" w:hAnsi="Times New Roman" w:cs="Times New Roman"/>
          <w:b/>
          <w:bCs/>
          <w:sz w:val="24"/>
          <w:szCs w:val="24"/>
          <w:u w:val="single"/>
        </w:rPr>
        <w:t xml:space="preserve"> </w:t>
      </w:r>
      <w:r w:rsidR="008F43A7" w:rsidRPr="00A154E1">
        <w:rPr>
          <w:rFonts w:ascii="Times New Roman" w:hAnsi="Times New Roman" w:cs="Times New Roman"/>
          <w:b/>
          <w:bCs/>
          <w:sz w:val="24"/>
          <w:szCs w:val="24"/>
          <w:u w:val="single"/>
        </w:rPr>
        <w:t>Συμβούλιο</w:t>
      </w:r>
      <w:r w:rsidRPr="00A154E1">
        <w:rPr>
          <w:rFonts w:ascii="Times New Roman" w:hAnsi="Times New Roman" w:cs="Times New Roman"/>
          <w:b/>
          <w:bCs/>
          <w:sz w:val="24"/>
          <w:szCs w:val="24"/>
          <w:u w:val="single"/>
        </w:rPr>
        <w:t>. Η μη τήρηση της υποχρέωσης αυτής συνιστά σοβαρή πειθαρχική παράβαση καθήκοντος.</w:t>
      </w:r>
    </w:p>
    <w:p w:rsidR="006D33A0" w:rsidRPr="00A154E1" w:rsidRDefault="006D33A0" w:rsidP="00CA61E7">
      <w:pPr>
        <w:spacing w:after="0" w:line="360" w:lineRule="auto"/>
        <w:jc w:val="center"/>
        <w:rPr>
          <w:rFonts w:ascii="Times New Roman" w:hAnsi="Times New Roman" w:cs="Times New Roman"/>
          <w:b/>
          <w:bCs/>
          <w:sz w:val="24"/>
          <w:szCs w:val="24"/>
        </w:rPr>
      </w:pPr>
      <w:r w:rsidRPr="00A154E1">
        <w:rPr>
          <w:rFonts w:ascii="Times New Roman" w:hAnsi="Times New Roman" w:cs="Times New Roman"/>
          <w:b/>
          <w:bCs/>
          <w:sz w:val="24"/>
          <w:szCs w:val="24"/>
        </w:rPr>
        <w:lastRenderedPageBreak/>
        <w:t>ΑΝΤΙΔΗΜΑΡΧΟΙ</w:t>
      </w:r>
    </w:p>
    <w:p w:rsidR="006D33A0" w:rsidRPr="00A154E1" w:rsidRDefault="009C42D8"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Το Δ</w:t>
      </w:r>
      <w:r w:rsidR="00206AB0" w:rsidRPr="00A154E1">
        <w:rPr>
          <w:rFonts w:ascii="Times New Roman" w:hAnsi="Times New Roman" w:cs="Times New Roman"/>
          <w:b/>
          <w:bCs/>
          <w:sz w:val="24"/>
          <w:szCs w:val="24"/>
          <w:u w:val="single"/>
        </w:rPr>
        <w:t>ήμαρχο επικουρούν οι Α</w:t>
      </w:r>
      <w:r w:rsidR="006D33A0" w:rsidRPr="00A154E1">
        <w:rPr>
          <w:rFonts w:ascii="Times New Roman" w:hAnsi="Times New Roman" w:cs="Times New Roman"/>
          <w:b/>
          <w:bCs/>
          <w:sz w:val="24"/>
          <w:szCs w:val="24"/>
          <w:u w:val="single"/>
        </w:rPr>
        <w:t>ντιδήμαρχοι. Αντιδήμαρχοι ε</w:t>
      </w:r>
      <w:r w:rsidR="00206AB0" w:rsidRPr="00A154E1">
        <w:rPr>
          <w:rFonts w:ascii="Times New Roman" w:hAnsi="Times New Roman" w:cs="Times New Roman"/>
          <w:b/>
          <w:bCs/>
          <w:sz w:val="24"/>
          <w:szCs w:val="24"/>
          <w:u w:val="single"/>
        </w:rPr>
        <w:t>ίναι οι Σ</w:t>
      </w:r>
      <w:r w:rsidRPr="00A154E1">
        <w:rPr>
          <w:rFonts w:ascii="Times New Roman" w:hAnsi="Times New Roman" w:cs="Times New Roman"/>
          <w:b/>
          <w:bCs/>
          <w:sz w:val="24"/>
          <w:szCs w:val="24"/>
          <w:u w:val="single"/>
        </w:rPr>
        <w:t xml:space="preserve">ύμβουλοι που ορίζει ο </w:t>
      </w:r>
      <w:r w:rsidR="00907286" w:rsidRPr="00A154E1">
        <w:rPr>
          <w:rFonts w:ascii="Times New Roman" w:hAnsi="Times New Roman" w:cs="Times New Roman"/>
          <w:b/>
          <w:bCs/>
          <w:sz w:val="24"/>
          <w:szCs w:val="24"/>
          <w:u w:val="single"/>
        </w:rPr>
        <w:t>Δήμαρχος</w:t>
      </w:r>
      <w:r w:rsidR="006D33A0" w:rsidRPr="00A154E1">
        <w:rPr>
          <w:rFonts w:ascii="Times New Roman" w:hAnsi="Times New Roman" w:cs="Times New Roman"/>
          <w:b/>
          <w:bCs/>
          <w:sz w:val="24"/>
          <w:szCs w:val="24"/>
          <w:u w:val="single"/>
        </w:rPr>
        <w:t xml:space="preserve"> και στους οποίους μεταβιβάζει την άσκηση αρμοδιοτήτων καθ' </w:t>
      </w:r>
      <w:proofErr w:type="spellStart"/>
      <w:r w:rsidR="006D33A0" w:rsidRPr="00A154E1">
        <w:rPr>
          <w:rFonts w:ascii="Times New Roman" w:hAnsi="Times New Roman" w:cs="Times New Roman"/>
          <w:b/>
          <w:bCs/>
          <w:sz w:val="24"/>
          <w:szCs w:val="24"/>
          <w:u w:val="single"/>
        </w:rPr>
        <w:t>ύλην</w:t>
      </w:r>
      <w:proofErr w:type="spellEnd"/>
      <w:r w:rsidR="006D33A0" w:rsidRPr="00A154E1">
        <w:rPr>
          <w:rFonts w:ascii="Times New Roman" w:hAnsi="Times New Roman" w:cs="Times New Roman"/>
          <w:b/>
          <w:bCs/>
          <w:sz w:val="24"/>
          <w:szCs w:val="24"/>
          <w:u w:val="single"/>
        </w:rPr>
        <w:t xml:space="preserve"> και κατά τόπο.</w:t>
      </w:r>
      <w:r w:rsidRPr="00A154E1">
        <w:rPr>
          <w:rFonts w:ascii="Times New Roman" w:hAnsi="Times New Roman" w:cs="Times New Roman"/>
          <w:b/>
          <w:bCs/>
          <w:sz w:val="24"/>
          <w:szCs w:val="24"/>
          <w:u w:val="single"/>
        </w:rPr>
        <w:t xml:space="preserve"> Οι Αντιδήμαρχοι δεν είναι αυτοτελή όργανα διοίκησης του </w:t>
      </w:r>
      <w:r w:rsidR="00206AB0" w:rsidRPr="00A154E1">
        <w:rPr>
          <w:rFonts w:ascii="Times New Roman" w:hAnsi="Times New Roman" w:cs="Times New Roman"/>
          <w:b/>
          <w:bCs/>
          <w:sz w:val="24"/>
          <w:szCs w:val="24"/>
          <w:u w:val="single"/>
        </w:rPr>
        <w:t>Δήμου</w:t>
      </w:r>
      <w:r w:rsidRPr="00A154E1">
        <w:rPr>
          <w:rFonts w:ascii="Times New Roman" w:hAnsi="Times New Roman" w:cs="Times New Roman"/>
          <w:b/>
          <w:bCs/>
          <w:sz w:val="24"/>
          <w:szCs w:val="24"/>
          <w:u w:val="single"/>
        </w:rPr>
        <w:t>.</w:t>
      </w:r>
      <w:r w:rsidR="006D33A0" w:rsidRPr="00A154E1">
        <w:rPr>
          <w:rFonts w:ascii="Times New Roman" w:hAnsi="Times New Roman" w:cs="Times New Roman"/>
          <w:b/>
          <w:bCs/>
          <w:sz w:val="24"/>
          <w:szCs w:val="24"/>
          <w:u w:val="single"/>
        </w:rPr>
        <w:t xml:space="preserve"> </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Οι κατά τόπον αρμοδιότητες ασκούντα</w:t>
      </w:r>
      <w:r w:rsidR="00CA61E7">
        <w:rPr>
          <w:rFonts w:ascii="Times New Roman" w:hAnsi="Times New Roman" w:cs="Times New Roman"/>
          <w:b/>
          <w:bCs/>
          <w:sz w:val="24"/>
          <w:szCs w:val="24"/>
          <w:u w:val="single"/>
        </w:rPr>
        <w:t>ι στα όρια μιας ή περισσότερων Δ</w:t>
      </w:r>
      <w:r w:rsidRPr="00A154E1">
        <w:rPr>
          <w:rFonts w:ascii="Times New Roman" w:hAnsi="Times New Roman" w:cs="Times New Roman"/>
          <w:b/>
          <w:bCs/>
          <w:sz w:val="24"/>
          <w:szCs w:val="24"/>
          <w:u w:val="single"/>
        </w:rPr>
        <w:t xml:space="preserve">ημοτικών </w:t>
      </w:r>
      <w:r w:rsidR="00CA61E7">
        <w:rPr>
          <w:rFonts w:ascii="Times New Roman" w:hAnsi="Times New Roman" w:cs="Times New Roman"/>
          <w:b/>
          <w:bCs/>
          <w:sz w:val="24"/>
          <w:szCs w:val="24"/>
          <w:u w:val="single"/>
        </w:rPr>
        <w:t>Κ</w:t>
      </w:r>
      <w:r w:rsidR="00F519C1" w:rsidRPr="00A154E1">
        <w:rPr>
          <w:rFonts w:ascii="Times New Roman" w:hAnsi="Times New Roman" w:cs="Times New Roman"/>
          <w:b/>
          <w:bCs/>
          <w:sz w:val="24"/>
          <w:szCs w:val="24"/>
          <w:u w:val="single"/>
        </w:rPr>
        <w:t>οι</w:t>
      </w:r>
      <w:r w:rsidR="00137076" w:rsidRPr="00A154E1">
        <w:rPr>
          <w:rFonts w:ascii="Times New Roman" w:hAnsi="Times New Roman" w:cs="Times New Roman"/>
          <w:b/>
          <w:bCs/>
          <w:sz w:val="24"/>
          <w:szCs w:val="24"/>
          <w:u w:val="single"/>
        </w:rPr>
        <w:t>νο</w:t>
      </w:r>
      <w:r w:rsidRPr="00A154E1">
        <w:rPr>
          <w:rFonts w:ascii="Times New Roman" w:hAnsi="Times New Roman" w:cs="Times New Roman"/>
          <w:b/>
          <w:bCs/>
          <w:sz w:val="24"/>
          <w:szCs w:val="24"/>
          <w:u w:val="single"/>
        </w:rPr>
        <w:t>τήτων.</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Αντι</w:t>
      </w:r>
      <w:r w:rsidR="00206AB0" w:rsidRPr="00A154E1">
        <w:rPr>
          <w:rFonts w:ascii="Times New Roman" w:hAnsi="Times New Roman" w:cs="Times New Roman"/>
          <w:b/>
          <w:bCs/>
          <w:sz w:val="24"/>
          <w:szCs w:val="24"/>
          <w:u w:val="single"/>
        </w:rPr>
        <w:t>δ</w:t>
      </w:r>
      <w:r w:rsidR="00907286" w:rsidRPr="00A154E1">
        <w:rPr>
          <w:rFonts w:ascii="Times New Roman" w:hAnsi="Times New Roman" w:cs="Times New Roman"/>
          <w:b/>
          <w:bCs/>
          <w:sz w:val="24"/>
          <w:szCs w:val="24"/>
          <w:u w:val="single"/>
        </w:rPr>
        <w:t>ήμαρχος</w:t>
      </w:r>
      <w:r w:rsidR="009C42D8" w:rsidRPr="00A154E1">
        <w:rPr>
          <w:rFonts w:ascii="Times New Roman" w:hAnsi="Times New Roman" w:cs="Times New Roman"/>
          <w:b/>
          <w:bCs/>
          <w:sz w:val="24"/>
          <w:szCs w:val="24"/>
          <w:u w:val="single"/>
        </w:rPr>
        <w:t xml:space="preserve"> δεν μπορεί να οριστεί Σ</w:t>
      </w:r>
      <w:r w:rsidRPr="00A154E1">
        <w:rPr>
          <w:rFonts w:ascii="Times New Roman" w:hAnsi="Times New Roman" w:cs="Times New Roman"/>
          <w:b/>
          <w:bCs/>
          <w:sz w:val="24"/>
          <w:szCs w:val="24"/>
          <w:u w:val="single"/>
        </w:rPr>
        <w:t xml:space="preserve">ύμβουλος που ανήκει σε διαφορετική </w:t>
      </w:r>
      <w:r w:rsidR="009C42D8" w:rsidRPr="00A154E1">
        <w:rPr>
          <w:rFonts w:ascii="Times New Roman" w:hAnsi="Times New Roman" w:cs="Times New Roman"/>
          <w:b/>
          <w:bCs/>
          <w:sz w:val="24"/>
          <w:szCs w:val="24"/>
          <w:u w:val="single"/>
        </w:rPr>
        <w:t>δημοτική παράταξη από αυτή του Δ</w:t>
      </w:r>
      <w:r w:rsidRPr="00A154E1">
        <w:rPr>
          <w:rFonts w:ascii="Times New Roman" w:hAnsi="Times New Roman" w:cs="Times New Roman"/>
          <w:b/>
          <w:bCs/>
          <w:sz w:val="24"/>
          <w:szCs w:val="24"/>
          <w:u w:val="single"/>
        </w:rPr>
        <w:t>ημάρχου.</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Η ανωτέρω έγκριση δεν ανακαλείται.</w:t>
      </w:r>
    </w:p>
    <w:p w:rsidR="009C42D8" w:rsidRPr="00A154E1" w:rsidRDefault="009C42D8"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Η θητεία των Αντιδημάρχων είναι ετήσια και μπορε</w:t>
      </w:r>
      <w:r w:rsidR="008A30FC" w:rsidRPr="00A154E1">
        <w:rPr>
          <w:rFonts w:ascii="Times New Roman" w:hAnsi="Times New Roman" w:cs="Times New Roman"/>
          <w:b/>
          <w:bCs/>
          <w:sz w:val="24"/>
          <w:szCs w:val="24"/>
          <w:u w:val="single"/>
        </w:rPr>
        <w:t>ί να ανανε</w:t>
      </w:r>
      <w:r w:rsidRPr="00A154E1">
        <w:rPr>
          <w:rFonts w:ascii="Times New Roman" w:hAnsi="Times New Roman" w:cs="Times New Roman"/>
          <w:b/>
          <w:bCs/>
          <w:sz w:val="24"/>
          <w:szCs w:val="24"/>
          <w:u w:val="single"/>
        </w:rPr>
        <w:t>ώνεται.</w:t>
      </w:r>
    </w:p>
    <w:p w:rsidR="006D33A0" w:rsidRPr="00A154E1" w:rsidRDefault="009C42D8"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Ο αριθμός των Α</w:t>
      </w:r>
      <w:r w:rsidR="006D33A0" w:rsidRPr="00A154E1">
        <w:rPr>
          <w:rFonts w:ascii="Times New Roman" w:hAnsi="Times New Roman" w:cs="Times New Roman"/>
          <w:bCs/>
          <w:sz w:val="24"/>
          <w:szCs w:val="24"/>
        </w:rPr>
        <w:t xml:space="preserve">ντιδημάρχων ορίζεται ως εξής: </w:t>
      </w:r>
    </w:p>
    <w:p w:rsidR="006D33A0" w:rsidRPr="00A154E1" w:rsidRDefault="009C42D8"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Σε </w:t>
      </w:r>
      <w:r w:rsidR="00206AB0" w:rsidRPr="00A154E1">
        <w:rPr>
          <w:rFonts w:ascii="Times New Roman" w:hAnsi="Times New Roman" w:cs="Times New Roman"/>
          <w:bCs/>
          <w:sz w:val="24"/>
          <w:szCs w:val="24"/>
        </w:rPr>
        <w:t>Δήμου</w:t>
      </w:r>
      <w:r w:rsidR="006D33A0" w:rsidRPr="00A154E1">
        <w:rPr>
          <w:rFonts w:ascii="Times New Roman" w:hAnsi="Times New Roman" w:cs="Times New Roman"/>
          <w:bCs/>
          <w:sz w:val="24"/>
          <w:szCs w:val="24"/>
        </w:rPr>
        <w:t xml:space="preserve">ς με πληθυσμό έως 5.000 κατοίκους ορίζονται έως </w:t>
      </w:r>
      <w:r w:rsidRPr="00A154E1">
        <w:rPr>
          <w:rFonts w:ascii="Times New Roman" w:hAnsi="Times New Roman" w:cs="Times New Roman"/>
          <w:bCs/>
          <w:sz w:val="24"/>
          <w:szCs w:val="24"/>
        </w:rPr>
        <w:t>3 Α</w:t>
      </w:r>
      <w:r w:rsidR="006D33A0" w:rsidRPr="00A154E1">
        <w:rPr>
          <w:rFonts w:ascii="Times New Roman" w:hAnsi="Times New Roman" w:cs="Times New Roman"/>
          <w:bCs/>
          <w:sz w:val="24"/>
          <w:szCs w:val="24"/>
        </w:rPr>
        <w:t xml:space="preserve">ντιδήμαρχοι, </w:t>
      </w:r>
    </w:p>
    <w:p w:rsidR="006D33A0" w:rsidRPr="00A154E1" w:rsidRDefault="009C42D8"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σε </w:t>
      </w:r>
      <w:r w:rsidR="00206AB0" w:rsidRPr="00A154E1">
        <w:rPr>
          <w:rFonts w:ascii="Times New Roman" w:hAnsi="Times New Roman" w:cs="Times New Roman"/>
          <w:bCs/>
          <w:sz w:val="24"/>
          <w:szCs w:val="24"/>
        </w:rPr>
        <w:t>Δήμου</w:t>
      </w:r>
      <w:r w:rsidR="006D33A0" w:rsidRPr="00A154E1">
        <w:rPr>
          <w:rFonts w:ascii="Times New Roman" w:hAnsi="Times New Roman" w:cs="Times New Roman"/>
          <w:bCs/>
          <w:sz w:val="24"/>
          <w:szCs w:val="24"/>
        </w:rPr>
        <w:t>ς με πληθυσμό πάνω από 5.001 και έως 20.000 κατοίκους ορίζονται έως 4</w:t>
      </w:r>
      <w:r w:rsidRPr="00A154E1">
        <w:rPr>
          <w:rFonts w:ascii="Times New Roman" w:hAnsi="Times New Roman" w:cs="Times New Roman"/>
          <w:bCs/>
          <w:sz w:val="24"/>
          <w:szCs w:val="24"/>
        </w:rPr>
        <w:t xml:space="preserve"> Α</w:t>
      </w:r>
      <w:r w:rsidR="00F519C1" w:rsidRPr="00A154E1">
        <w:rPr>
          <w:rFonts w:ascii="Times New Roman" w:hAnsi="Times New Roman" w:cs="Times New Roman"/>
          <w:bCs/>
          <w:sz w:val="24"/>
          <w:szCs w:val="24"/>
        </w:rPr>
        <w:t>ντιδήμαρχοι,</w:t>
      </w:r>
      <w:r w:rsidR="006D33A0" w:rsidRPr="00A154E1">
        <w:rPr>
          <w:rFonts w:ascii="Times New Roman" w:hAnsi="Times New Roman" w:cs="Times New Roman"/>
          <w:bCs/>
          <w:sz w:val="24"/>
          <w:szCs w:val="24"/>
        </w:rPr>
        <w:t xml:space="preserve"> </w:t>
      </w:r>
    </w:p>
    <w:p w:rsidR="006D33A0" w:rsidRPr="00A154E1" w:rsidRDefault="00145E7E"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σε </w:t>
      </w:r>
      <w:r w:rsidR="00206AB0" w:rsidRPr="00A154E1">
        <w:rPr>
          <w:rFonts w:ascii="Times New Roman" w:hAnsi="Times New Roman" w:cs="Times New Roman"/>
          <w:bCs/>
          <w:sz w:val="24"/>
          <w:szCs w:val="24"/>
        </w:rPr>
        <w:t>Δήμου</w:t>
      </w:r>
      <w:r w:rsidR="006D33A0" w:rsidRPr="00A154E1">
        <w:rPr>
          <w:rFonts w:ascii="Times New Roman" w:hAnsi="Times New Roman" w:cs="Times New Roman"/>
          <w:bCs/>
          <w:sz w:val="24"/>
          <w:szCs w:val="24"/>
        </w:rPr>
        <w:t xml:space="preserve">ς που έχουν πληθυσμό από </w:t>
      </w:r>
      <w:r w:rsidRPr="00A154E1">
        <w:rPr>
          <w:rFonts w:ascii="Times New Roman" w:hAnsi="Times New Roman" w:cs="Times New Roman"/>
          <w:bCs/>
          <w:sz w:val="24"/>
          <w:szCs w:val="24"/>
        </w:rPr>
        <w:t>2</w:t>
      </w:r>
      <w:r w:rsidR="006D33A0" w:rsidRPr="00A154E1">
        <w:rPr>
          <w:rFonts w:ascii="Times New Roman" w:hAnsi="Times New Roman" w:cs="Times New Roman"/>
          <w:bCs/>
          <w:sz w:val="24"/>
          <w:szCs w:val="24"/>
        </w:rPr>
        <w:t>0.001 έως 50.000 κατ</w:t>
      </w:r>
      <w:r w:rsidR="009C42D8" w:rsidRPr="00A154E1">
        <w:rPr>
          <w:rFonts w:ascii="Times New Roman" w:hAnsi="Times New Roman" w:cs="Times New Roman"/>
          <w:bCs/>
          <w:sz w:val="24"/>
          <w:szCs w:val="24"/>
        </w:rPr>
        <w:t>οίκους ορίζονται έως 5 Α</w:t>
      </w:r>
      <w:r w:rsidR="006D33A0" w:rsidRPr="00A154E1">
        <w:rPr>
          <w:rFonts w:ascii="Times New Roman" w:hAnsi="Times New Roman" w:cs="Times New Roman"/>
          <w:bCs/>
          <w:sz w:val="24"/>
          <w:szCs w:val="24"/>
        </w:rPr>
        <w:t>ντιδήμαρχοι,</w:t>
      </w:r>
    </w:p>
    <w:p w:rsidR="006D33A0" w:rsidRPr="00A154E1" w:rsidRDefault="00145E7E"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σε </w:t>
      </w:r>
      <w:r w:rsidR="00206AB0" w:rsidRPr="00A154E1">
        <w:rPr>
          <w:rFonts w:ascii="Times New Roman" w:hAnsi="Times New Roman" w:cs="Times New Roman"/>
          <w:bCs/>
          <w:sz w:val="24"/>
          <w:szCs w:val="24"/>
        </w:rPr>
        <w:t>Δήμου</w:t>
      </w:r>
      <w:r w:rsidR="006D33A0" w:rsidRPr="00A154E1">
        <w:rPr>
          <w:rFonts w:ascii="Times New Roman" w:hAnsi="Times New Roman" w:cs="Times New Roman"/>
          <w:bCs/>
          <w:sz w:val="24"/>
          <w:szCs w:val="24"/>
        </w:rPr>
        <w:t>ς από 50.001 έως 100.000 κατο</w:t>
      </w:r>
      <w:r w:rsidR="009C42D8" w:rsidRPr="00A154E1">
        <w:rPr>
          <w:rFonts w:ascii="Times New Roman" w:hAnsi="Times New Roman" w:cs="Times New Roman"/>
          <w:bCs/>
          <w:sz w:val="24"/>
          <w:szCs w:val="24"/>
        </w:rPr>
        <w:t>ίκους ορίζονται έως έξι 6 Α</w:t>
      </w:r>
      <w:r w:rsidR="006D33A0" w:rsidRPr="00A154E1">
        <w:rPr>
          <w:rFonts w:ascii="Times New Roman" w:hAnsi="Times New Roman" w:cs="Times New Roman"/>
          <w:bCs/>
          <w:sz w:val="24"/>
          <w:szCs w:val="24"/>
        </w:rPr>
        <w:t xml:space="preserve">ντιδήμαρχοι και </w:t>
      </w:r>
    </w:p>
    <w:p w:rsidR="006D33A0" w:rsidRPr="00A154E1" w:rsidRDefault="00145E7E"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σε </w:t>
      </w:r>
      <w:r w:rsidR="00206AB0" w:rsidRPr="00A154E1">
        <w:rPr>
          <w:rFonts w:ascii="Times New Roman" w:hAnsi="Times New Roman" w:cs="Times New Roman"/>
          <w:bCs/>
          <w:sz w:val="24"/>
          <w:szCs w:val="24"/>
        </w:rPr>
        <w:t>Δήμου</w:t>
      </w:r>
      <w:r w:rsidR="006D33A0" w:rsidRPr="00A154E1">
        <w:rPr>
          <w:rFonts w:ascii="Times New Roman" w:hAnsi="Times New Roman" w:cs="Times New Roman"/>
          <w:bCs/>
          <w:sz w:val="24"/>
          <w:szCs w:val="24"/>
        </w:rPr>
        <w:t xml:space="preserve">ς από </w:t>
      </w:r>
      <w:r w:rsidRPr="00A154E1">
        <w:rPr>
          <w:rFonts w:ascii="Times New Roman" w:hAnsi="Times New Roman" w:cs="Times New Roman"/>
          <w:bCs/>
          <w:sz w:val="24"/>
          <w:szCs w:val="24"/>
        </w:rPr>
        <w:t>100.001</w:t>
      </w:r>
      <w:r w:rsidR="006D33A0" w:rsidRPr="00A154E1">
        <w:rPr>
          <w:rFonts w:ascii="Times New Roman" w:hAnsi="Times New Roman" w:cs="Times New Roman"/>
          <w:bCs/>
          <w:sz w:val="24"/>
          <w:szCs w:val="24"/>
        </w:rPr>
        <w:t xml:space="preserve"> κατοίκους </w:t>
      </w:r>
      <w:r w:rsidR="009C42D8" w:rsidRPr="00A154E1">
        <w:rPr>
          <w:rFonts w:ascii="Times New Roman" w:hAnsi="Times New Roman" w:cs="Times New Roman"/>
          <w:bCs/>
          <w:sz w:val="24"/>
          <w:szCs w:val="24"/>
        </w:rPr>
        <w:t>και άνω ορίζονται έως 8 Α</w:t>
      </w:r>
      <w:r w:rsidR="006D33A0" w:rsidRPr="00A154E1">
        <w:rPr>
          <w:rFonts w:ascii="Times New Roman" w:hAnsi="Times New Roman" w:cs="Times New Roman"/>
          <w:bCs/>
          <w:sz w:val="24"/>
          <w:szCs w:val="24"/>
        </w:rPr>
        <w:t xml:space="preserve">ντιδήμαρχοι. </w:t>
      </w:r>
    </w:p>
    <w:p w:rsidR="00F519C1" w:rsidRPr="00A154E1" w:rsidRDefault="00145E7E"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Σε </w:t>
      </w:r>
      <w:r w:rsidR="00206AB0" w:rsidRPr="00A154E1">
        <w:rPr>
          <w:rFonts w:ascii="Times New Roman" w:hAnsi="Times New Roman" w:cs="Times New Roman"/>
          <w:bCs/>
          <w:sz w:val="24"/>
          <w:szCs w:val="24"/>
        </w:rPr>
        <w:t>Δήμου</w:t>
      </w:r>
      <w:r w:rsidR="006D33A0" w:rsidRPr="00A154E1">
        <w:rPr>
          <w:rFonts w:ascii="Times New Roman" w:hAnsi="Times New Roman" w:cs="Times New Roman"/>
          <w:bCs/>
          <w:sz w:val="24"/>
          <w:szCs w:val="24"/>
        </w:rPr>
        <w:t>ς που προήλθαν από συνένωση, ο αρι</w:t>
      </w:r>
      <w:r w:rsidR="009C42D8" w:rsidRPr="00A154E1">
        <w:rPr>
          <w:rFonts w:ascii="Times New Roman" w:hAnsi="Times New Roman" w:cs="Times New Roman"/>
          <w:bCs/>
          <w:sz w:val="24"/>
          <w:szCs w:val="24"/>
        </w:rPr>
        <w:t>θμός των Α</w:t>
      </w:r>
      <w:r w:rsidR="00F519C1" w:rsidRPr="00A154E1">
        <w:rPr>
          <w:rFonts w:ascii="Times New Roman" w:hAnsi="Times New Roman" w:cs="Times New Roman"/>
          <w:bCs/>
          <w:sz w:val="24"/>
          <w:szCs w:val="24"/>
        </w:rPr>
        <w:t xml:space="preserve">ντιδημάρχων αυξάνεται: </w:t>
      </w:r>
    </w:p>
    <w:p w:rsidR="00F519C1" w:rsidRPr="00A154E1" w:rsidRDefault="00F519C1"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α) </w:t>
      </w:r>
      <w:r w:rsidR="00145E7E" w:rsidRPr="00A154E1">
        <w:rPr>
          <w:rFonts w:ascii="Times New Roman" w:hAnsi="Times New Roman" w:cs="Times New Roman"/>
          <w:bCs/>
          <w:sz w:val="24"/>
          <w:szCs w:val="24"/>
        </w:rPr>
        <w:t>κατά έναν</w:t>
      </w:r>
      <w:r w:rsidR="006D33A0" w:rsidRPr="00A154E1">
        <w:rPr>
          <w:rFonts w:ascii="Times New Roman" w:hAnsi="Times New Roman" w:cs="Times New Roman"/>
          <w:bCs/>
          <w:sz w:val="24"/>
          <w:szCs w:val="24"/>
        </w:rPr>
        <w:t>, εάν ο αριθμός των δημοτικών ενοτήτων π</w:t>
      </w:r>
      <w:r w:rsidR="00145E7E" w:rsidRPr="00A154E1">
        <w:rPr>
          <w:rFonts w:ascii="Times New Roman" w:hAnsi="Times New Roman" w:cs="Times New Roman"/>
          <w:bCs/>
          <w:sz w:val="24"/>
          <w:szCs w:val="24"/>
        </w:rPr>
        <w:t xml:space="preserve">ου συνενώθηκαν είναι από </w:t>
      </w:r>
      <w:r w:rsidR="006D33A0" w:rsidRPr="00A154E1">
        <w:rPr>
          <w:rFonts w:ascii="Times New Roman" w:hAnsi="Times New Roman" w:cs="Times New Roman"/>
          <w:bCs/>
          <w:sz w:val="24"/>
          <w:szCs w:val="24"/>
        </w:rPr>
        <w:t xml:space="preserve">5 έως και 7, </w:t>
      </w:r>
    </w:p>
    <w:p w:rsidR="006D33A0" w:rsidRPr="00A154E1" w:rsidRDefault="00F519C1"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β) </w:t>
      </w:r>
      <w:r w:rsidR="006D33A0" w:rsidRPr="00A154E1">
        <w:rPr>
          <w:rFonts w:ascii="Times New Roman" w:hAnsi="Times New Roman" w:cs="Times New Roman"/>
          <w:bCs/>
          <w:sz w:val="24"/>
          <w:szCs w:val="24"/>
        </w:rPr>
        <w:t xml:space="preserve">κατά 2 εάν ο αριθμός των δημοτικών ενοτήτων είναι από 8 </w:t>
      </w:r>
      <w:r w:rsidR="009C42D8" w:rsidRPr="00A154E1">
        <w:rPr>
          <w:rFonts w:ascii="Times New Roman" w:hAnsi="Times New Roman" w:cs="Times New Roman"/>
          <w:bCs/>
          <w:sz w:val="24"/>
          <w:szCs w:val="24"/>
        </w:rPr>
        <w:t>και άνω</w:t>
      </w:r>
      <w:r w:rsidR="006D33A0" w:rsidRPr="00A154E1">
        <w:rPr>
          <w:rFonts w:ascii="Times New Roman" w:hAnsi="Times New Roman" w:cs="Times New Roman"/>
          <w:bCs/>
          <w:sz w:val="24"/>
          <w:szCs w:val="24"/>
        </w:rPr>
        <w:t xml:space="preserve">. </w:t>
      </w:r>
    </w:p>
    <w:p w:rsidR="006D33A0" w:rsidRPr="00A154E1" w:rsidRDefault="00145E7E"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Αν, στους νησιωτικούς </w:t>
      </w:r>
      <w:r w:rsidR="00206AB0" w:rsidRPr="00A154E1">
        <w:rPr>
          <w:rFonts w:ascii="Times New Roman" w:hAnsi="Times New Roman" w:cs="Times New Roman"/>
          <w:bCs/>
          <w:sz w:val="24"/>
          <w:szCs w:val="24"/>
        </w:rPr>
        <w:t>Δήμου</w:t>
      </w:r>
      <w:r w:rsidRPr="00A154E1">
        <w:rPr>
          <w:rFonts w:ascii="Times New Roman" w:hAnsi="Times New Roman" w:cs="Times New Roman"/>
          <w:bCs/>
          <w:sz w:val="24"/>
          <w:szCs w:val="24"/>
        </w:rPr>
        <w:t>ς, ο αριθμός των Α</w:t>
      </w:r>
      <w:r w:rsidR="006D33A0" w:rsidRPr="00A154E1">
        <w:rPr>
          <w:rFonts w:ascii="Times New Roman" w:hAnsi="Times New Roman" w:cs="Times New Roman"/>
          <w:bCs/>
          <w:sz w:val="24"/>
          <w:szCs w:val="24"/>
        </w:rPr>
        <w:t>ντιδημάρχων που ορίζεται βάσει του πληθυσμού είναι μικρότερος από τον αριθμό των δημοτικών ενοτήτων, αυτός προσαυξάνεται ισάριθμα.</w:t>
      </w:r>
    </w:p>
    <w:p w:rsidR="006D33A0" w:rsidRPr="00A154E1" w:rsidRDefault="006D33A0"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Στους μικρούς νησιωτικούς </w:t>
      </w:r>
      <w:r w:rsidR="00206AB0" w:rsidRPr="00A154E1">
        <w:rPr>
          <w:rFonts w:ascii="Times New Roman" w:hAnsi="Times New Roman" w:cs="Times New Roman"/>
          <w:bCs/>
          <w:sz w:val="24"/>
          <w:szCs w:val="24"/>
        </w:rPr>
        <w:t>Δήμου</w:t>
      </w:r>
      <w:r w:rsidRPr="00A154E1">
        <w:rPr>
          <w:rFonts w:ascii="Times New Roman" w:hAnsi="Times New Roman" w:cs="Times New Roman"/>
          <w:bCs/>
          <w:sz w:val="24"/>
          <w:szCs w:val="24"/>
        </w:rPr>
        <w:t xml:space="preserve">ς, </w:t>
      </w:r>
      <w:r w:rsidR="00206AB0" w:rsidRPr="00A154E1">
        <w:rPr>
          <w:rFonts w:ascii="Times New Roman" w:hAnsi="Times New Roman" w:cs="Times New Roman"/>
          <w:bCs/>
          <w:sz w:val="24"/>
          <w:szCs w:val="24"/>
        </w:rPr>
        <w:t>μπορεί να ορίζεται ένας Α</w:t>
      </w:r>
      <w:r w:rsidRPr="00A154E1">
        <w:rPr>
          <w:rFonts w:ascii="Times New Roman" w:hAnsi="Times New Roman" w:cs="Times New Roman"/>
          <w:bCs/>
          <w:sz w:val="24"/>
          <w:szCs w:val="24"/>
        </w:rPr>
        <w:t>ντι</w:t>
      </w:r>
      <w:r w:rsidR="00206AB0" w:rsidRPr="00A154E1">
        <w:rPr>
          <w:rFonts w:ascii="Times New Roman" w:hAnsi="Times New Roman" w:cs="Times New Roman"/>
          <w:bCs/>
          <w:sz w:val="24"/>
          <w:szCs w:val="24"/>
        </w:rPr>
        <w:t>δ</w:t>
      </w:r>
      <w:r w:rsidR="00907286" w:rsidRPr="00A154E1">
        <w:rPr>
          <w:rFonts w:ascii="Times New Roman" w:hAnsi="Times New Roman" w:cs="Times New Roman"/>
          <w:bCs/>
          <w:sz w:val="24"/>
          <w:szCs w:val="24"/>
        </w:rPr>
        <w:t>ήμαρχος</w:t>
      </w:r>
      <w:r w:rsidRPr="00A154E1">
        <w:rPr>
          <w:rFonts w:ascii="Times New Roman" w:hAnsi="Times New Roman" w:cs="Times New Roman"/>
          <w:bCs/>
          <w:sz w:val="24"/>
          <w:szCs w:val="24"/>
        </w:rPr>
        <w:t xml:space="preserve"> επιπλέον των οριζόμενων.</w:t>
      </w:r>
    </w:p>
    <w:p w:rsidR="009C42D8" w:rsidRPr="00A154E1" w:rsidRDefault="009C42D8"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Άμισθοι Αντιδήμαρχοι επιπλέον μέχρι το 1/3 των εμμίσθων Αντιδημάρχων.</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Στου</w:t>
      </w:r>
      <w:r w:rsidR="00145E7E" w:rsidRPr="00A154E1">
        <w:rPr>
          <w:rFonts w:ascii="Times New Roman" w:hAnsi="Times New Roman" w:cs="Times New Roman"/>
          <w:b/>
          <w:bCs/>
          <w:sz w:val="24"/>
          <w:szCs w:val="24"/>
          <w:u w:val="single"/>
        </w:rPr>
        <w:t xml:space="preserve">ς </w:t>
      </w:r>
      <w:r w:rsidR="00206AB0" w:rsidRPr="00A154E1">
        <w:rPr>
          <w:rFonts w:ascii="Times New Roman" w:hAnsi="Times New Roman" w:cs="Times New Roman"/>
          <w:b/>
          <w:bCs/>
          <w:sz w:val="24"/>
          <w:szCs w:val="24"/>
          <w:u w:val="single"/>
        </w:rPr>
        <w:t>Αντιδημάρχους</w:t>
      </w:r>
      <w:r w:rsidR="00145E7E" w:rsidRPr="00A154E1">
        <w:rPr>
          <w:rFonts w:ascii="Times New Roman" w:hAnsi="Times New Roman" w:cs="Times New Roman"/>
          <w:b/>
          <w:bCs/>
          <w:sz w:val="24"/>
          <w:szCs w:val="24"/>
          <w:u w:val="single"/>
        </w:rPr>
        <w:t xml:space="preserve">, εκτός των καθ’ </w:t>
      </w:r>
      <w:proofErr w:type="spellStart"/>
      <w:r w:rsidRPr="00A154E1">
        <w:rPr>
          <w:rFonts w:ascii="Times New Roman" w:hAnsi="Times New Roman" w:cs="Times New Roman"/>
          <w:b/>
          <w:bCs/>
          <w:sz w:val="24"/>
          <w:szCs w:val="24"/>
          <w:u w:val="single"/>
        </w:rPr>
        <w:t>ύλην</w:t>
      </w:r>
      <w:proofErr w:type="spellEnd"/>
      <w:r w:rsidRPr="00A154E1">
        <w:rPr>
          <w:rFonts w:ascii="Times New Roman" w:hAnsi="Times New Roman" w:cs="Times New Roman"/>
          <w:b/>
          <w:bCs/>
          <w:sz w:val="24"/>
          <w:szCs w:val="24"/>
          <w:u w:val="single"/>
        </w:rPr>
        <w:t xml:space="preserve"> αρμοδιοτήτων, ο </w:t>
      </w:r>
      <w:r w:rsidR="00907286" w:rsidRPr="00A154E1">
        <w:rPr>
          <w:rFonts w:ascii="Times New Roman" w:hAnsi="Times New Roman" w:cs="Times New Roman"/>
          <w:b/>
          <w:bCs/>
          <w:sz w:val="24"/>
          <w:szCs w:val="24"/>
          <w:u w:val="single"/>
        </w:rPr>
        <w:t>Δήμαρχος</w:t>
      </w:r>
      <w:r w:rsidRPr="00A154E1">
        <w:rPr>
          <w:rFonts w:ascii="Times New Roman" w:hAnsi="Times New Roman" w:cs="Times New Roman"/>
          <w:b/>
          <w:bCs/>
          <w:sz w:val="24"/>
          <w:szCs w:val="24"/>
          <w:u w:val="single"/>
        </w:rPr>
        <w:t xml:space="preserve"> μπορεί να μεταβιβάζ</w:t>
      </w:r>
      <w:r w:rsidR="00CA61E7">
        <w:rPr>
          <w:rFonts w:ascii="Times New Roman" w:hAnsi="Times New Roman" w:cs="Times New Roman"/>
          <w:b/>
          <w:bCs/>
          <w:sz w:val="24"/>
          <w:szCs w:val="24"/>
          <w:u w:val="single"/>
        </w:rPr>
        <w:t>ει αρμοδιότητες που αφορούν τη Δ</w:t>
      </w:r>
      <w:r w:rsidRPr="00A154E1">
        <w:rPr>
          <w:rFonts w:ascii="Times New Roman" w:hAnsi="Times New Roman" w:cs="Times New Roman"/>
          <w:b/>
          <w:bCs/>
          <w:sz w:val="24"/>
          <w:szCs w:val="24"/>
          <w:u w:val="single"/>
        </w:rPr>
        <w:t xml:space="preserve">ημοτική </w:t>
      </w:r>
      <w:r w:rsidR="00CA61E7">
        <w:rPr>
          <w:rFonts w:ascii="Times New Roman" w:hAnsi="Times New Roman" w:cs="Times New Roman"/>
          <w:b/>
          <w:bCs/>
          <w:sz w:val="24"/>
          <w:szCs w:val="24"/>
          <w:u w:val="single"/>
        </w:rPr>
        <w:t>Κοιν</w:t>
      </w:r>
      <w:r w:rsidRPr="00A154E1">
        <w:rPr>
          <w:rFonts w:ascii="Times New Roman" w:hAnsi="Times New Roman" w:cs="Times New Roman"/>
          <w:b/>
          <w:bCs/>
          <w:sz w:val="24"/>
          <w:szCs w:val="24"/>
          <w:u w:val="single"/>
        </w:rPr>
        <w:t>ότητα και ιδίως:</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lastRenderedPageBreak/>
        <w:t>α) Την ευθύνη της λειτουργίας των δημοτικών υπηρεσιώ</w:t>
      </w:r>
      <w:r w:rsidR="00206AB0" w:rsidRPr="00A154E1">
        <w:rPr>
          <w:rFonts w:ascii="Times New Roman" w:hAnsi="Times New Roman" w:cs="Times New Roman"/>
          <w:b/>
          <w:bCs/>
          <w:sz w:val="24"/>
          <w:szCs w:val="24"/>
          <w:u w:val="single"/>
        </w:rPr>
        <w:t>ν που είναι εγκατεστημένες στη Δ</w:t>
      </w:r>
      <w:r w:rsidRPr="00A154E1">
        <w:rPr>
          <w:rFonts w:ascii="Times New Roman" w:hAnsi="Times New Roman" w:cs="Times New Roman"/>
          <w:b/>
          <w:bCs/>
          <w:sz w:val="24"/>
          <w:szCs w:val="24"/>
          <w:u w:val="single"/>
        </w:rPr>
        <w:t xml:space="preserve">ημοτική </w:t>
      </w:r>
      <w:r w:rsidR="00206AB0" w:rsidRPr="00A154E1">
        <w:rPr>
          <w:rFonts w:ascii="Times New Roman" w:hAnsi="Times New Roman" w:cs="Times New Roman"/>
          <w:b/>
          <w:bCs/>
          <w:sz w:val="24"/>
          <w:szCs w:val="24"/>
          <w:u w:val="single"/>
        </w:rPr>
        <w:t>Κ</w:t>
      </w:r>
      <w:r w:rsidR="00F519C1" w:rsidRPr="00A154E1">
        <w:rPr>
          <w:rFonts w:ascii="Times New Roman" w:hAnsi="Times New Roman" w:cs="Times New Roman"/>
          <w:b/>
          <w:bCs/>
          <w:sz w:val="24"/>
          <w:szCs w:val="24"/>
          <w:u w:val="single"/>
        </w:rPr>
        <w:t>οινό</w:t>
      </w:r>
      <w:r w:rsidRPr="00A154E1">
        <w:rPr>
          <w:rFonts w:ascii="Times New Roman" w:hAnsi="Times New Roman" w:cs="Times New Roman"/>
          <w:b/>
          <w:bCs/>
          <w:sz w:val="24"/>
          <w:szCs w:val="24"/>
          <w:u w:val="single"/>
        </w:rPr>
        <w:t>τητα.</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β) Την παρακολούθηση της εξέλιξης των έργων και των εργασιώ</w:t>
      </w:r>
      <w:r w:rsidR="00206AB0" w:rsidRPr="00A154E1">
        <w:rPr>
          <w:rFonts w:ascii="Times New Roman" w:hAnsi="Times New Roman" w:cs="Times New Roman"/>
          <w:b/>
          <w:bCs/>
          <w:sz w:val="24"/>
          <w:szCs w:val="24"/>
          <w:u w:val="single"/>
        </w:rPr>
        <w:t>ν που εκτελούνται στη Δημοτική Κ</w:t>
      </w:r>
      <w:r w:rsidR="00F519C1" w:rsidRPr="00A154E1">
        <w:rPr>
          <w:rFonts w:ascii="Times New Roman" w:hAnsi="Times New Roman" w:cs="Times New Roman"/>
          <w:b/>
          <w:bCs/>
          <w:sz w:val="24"/>
          <w:szCs w:val="24"/>
          <w:u w:val="single"/>
        </w:rPr>
        <w:t>οι</w:t>
      </w:r>
      <w:r w:rsidRPr="00A154E1">
        <w:rPr>
          <w:rFonts w:ascii="Times New Roman" w:hAnsi="Times New Roman" w:cs="Times New Roman"/>
          <w:b/>
          <w:bCs/>
          <w:sz w:val="24"/>
          <w:szCs w:val="24"/>
          <w:u w:val="single"/>
        </w:rPr>
        <w:t>νότητα.</w:t>
      </w:r>
    </w:p>
    <w:p w:rsidR="006D33A0" w:rsidRPr="00A154E1" w:rsidRDefault="006D33A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γ) Τη μέριμνα για τη διατήρηση του εξοπλισμ</w:t>
      </w:r>
      <w:r w:rsidR="00206AB0" w:rsidRPr="00A154E1">
        <w:rPr>
          <w:rFonts w:ascii="Times New Roman" w:hAnsi="Times New Roman" w:cs="Times New Roman"/>
          <w:b/>
          <w:bCs/>
          <w:sz w:val="24"/>
          <w:szCs w:val="24"/>
          <w:u w:val="single"/>
        </w:rPr>
        <w:t>ού, που βρίσκεται στη Δημοτική Κ</w:t>
      </w:r>
      <w:r w:rsidR="00F519C1" w:rsidRPr="00A154E1">
        <w:rPr>
          <w:rFonts w:ascii="Times New Roman" w:hAnsi="Times New Roman" w:cs="Times New Roman"/>
          <w:b/>
          <w:bCs/>
          <w:sz w:val="24"/>
          <w:szCs w:val="24"/>
          <w:u w:val="single"/>
        </w:rPr>
        <w:t>οι</w:t>
      </w:r>
      <w:r w:rsidRPr="00A154E1">
        <w:rPr>
          <w:rFonts w:ascii="Times New Roman" w:hAnsi="Times New Roman" w:cs="Times New Roman"/>
          <w:b/>
          <w:bCs/>
          <w:sz w:val="24"/>
          <w:szCs w:val="24"/>
          <w:u w:val="single"/>
        </w:rPr>
        <w:t>νότητα, σε κατάσταση καλής λειτουργίας.</w:t>
      </w:r>
    </w:p>
    <w:p w:rsidR="006D33A0" w:rsidRPr="00A154E1" w:rsidRDefault="006D33A0"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 xml:space="preserve">δ) Την </w:t>
      </w:r>
      <w:r w:rsidR="00206AB0" w:rsidRPr="00A154E1">
        <w:rPr>
          <w:rFonts w:ascii="Times New Roman" w:hAnsi="Times New Roman" w:cs="Times New Roman"/>
          <w:bCs/>
          <w:sz w:val="24"/>
          <w:szCs w:val="24"/>
        </w:rPr>
        <w:t>υπογραφή, με εξουσιοδότηση του Δ</w:t>
      </w:r>
      <w:r w:rsidRPr="00A154E1">
        <w:rPr>
          <w:rFonts w:ascii="Times New Roman" w:hAnsi="Times New Roman" w:cs="Times New Roman"/>
          <w:bCs/>
          <w:sz w:val="24"/>
          <w:szCs w:val="24"/>
        </w:rPr>
        <w:t>ημάρχου, βεβαιώσεων, πιστοποιητικών και λοιπών διοικητικών εγγράφων, που εκδίδονται από τις δημοτικές υπηρεσίες που λειτουργ</w:t>
      </w:r>
      <w:r w:rsidR="00206AB0" w:rsidRPr="00A154E1">
        <w:rPr>
          <w:rFonts w:ascii="Times New Roman" w:hAnsi="Times New Roman" w:cs="Times New Roman"/>
          <w:bCs/>
          <w:sz w:val="24"/>
          <w:szCs w:val="24"/>
        </w:rPr>
        <w:t>ούν στα όρια της Δημοτικής Κ</w:t>
      </w:r>
      <w:r w:rsidR="00F519C1" w:rsidRPr="00A154E1">
        <w:rPr>
          <w:rFonts w:ascii="Times New Roman" w:hAnsi="Times New Roman" w:cs="Times New Roman"/>
          <w:bCs/>
          <w:sz w:val="24"/>
          <w:szCs w:val="24"/>
        </w:rPr>
        <w:t>οι</w:t>
      </w:r>
      <w:r w:rsidRPr="00A154E1">
        <w:rPr>
          <w:rFonts w:ascii="Times New Roman" w:hAnsi="Times New Roman" w:cs="Times New Roman"/>
          <w:bCs/>
          <w:sz w:val="24"/>
          <w:szCs w:val="24"/>
        </w:rPr>
        <w:t>νότητας.</w:t>
      </w:r>
    </w:p>
    <w:p w:rsidR="006D33A0" w:rsidRPr="00A154E1" w:rsidRDefault="00206AB0"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ε) Τη συνεργασία με τους Π</w:t>
      </w:r>
      <w:r w:rsidR="006D33A0" w:rsidRPr="00A154E1">
        <w:rPr>
          <w:rFonts w:ascii="Times New Roman" w:hAnsi="Times New Roman" w:cs="Times New Roman"/>
          <w:bCs/>
          <w:sz w:val="24"/>
          <w:szCs w:val="24"/>
        </w:rPr>
        <w:t xml:space="preserve">ροέδρους των </w:t>
      </w:r>
      <w:r w:rsidRPr="00A154E1">
        <w:rPr>
          <w:rFonts w:ascii="Times New Roman" w:hAnsi="Times New Roman" w:cs="Times New Roman"/>
          <w:bCs/>
          <w:sz w:val="24"/>
          <w:szCs w:val="24"/>
        </w:rPr>
        <w:t>Δημοτικών Κ</w:t>
      </w:r>
      <w:r w:rsidR="006D33A0" w:rsidRPr="00A154E1">
        <w:rPr>
          <w:rFonts w:ascii="Times New Roman" w:hAnsi="Times New Roman" w:cs="Times New Roman"/>
          <w:bCs/>
          <w:sz w:val="24"/>
          <w:szCs w:val="24"/>
        </w:rPr>
        <w:t>οινοτήτων για την επίλυση των προβλημάτων τους.</w:t>
      </w:r>
    </w:p>
    <w:p w:rsidR="006D33A0" w:rsidRPr="00A154E1" w:rsidRDefault="00206AB0"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Η θητεία των Α</w:t>
      </w:r>
      <w:r w:rsidR="006D33A0" w:rsidRPr="00A154E1">
        <w:rPr>
          <w:rFonts w:ascii="Times New Roman" w:hAnsi="Times New Roman" w:cs="Times New Roman"/>
          <w:b/>
          <w:bCs/>
          <w:sz w:val="24"/>
          <w:szCs w:val="24"/>
          <w:u w:val="single"/>
        </w:rPr>
        <w:t>ντιδημάρχων δεν μπορεί να είναι μικρότερη του ενός έτους. Κατά τη διάρκεια της θητείας του</w:t>
      </w:r>
      <w:r w:rsidR="005434FD" w:rsidRPr="00A154E1">
        <w:rPr>
          <w:rFonts w:ascii="Times New Roman" w:hAnsi="Times New Roman" w:cs="Times New Roman"/>
          <w:b/>
          <w:bCs/>
          <w:sz w:val="24"/>
          <w:szCs w:val="24"/>
          <w:u w:val="single"/>
        </w:rPr>
        <w:t>ς, οι Α</w:t>
      </w:r>
      <w:r w:rsidR="006D33A0" w:rsidRPr="00A154E1">
        <w:rPr>
          <w:rFonts w:ascii="Times New Roman" w:hAnsi="Times New Roman" w:cs="Times New Roman"/>
          <w:b/>
          <w:bCs/>
          <w:sz w:val="24"/>
          <w:szCs w:val="24"/>
          <w:u w:val="single"/>
        </w:rPr>
        <w:t>ντιδήμαρχοι δεν μπορούν ν</w:t>
      </w:r>
      <w:r w:rsidR="005434FD" w:rsidRPr="00A154E1">
        <w:rPr>
          <w:rFonts w:ascii="Times New Roman" w:hAnsi="Times New Roman" w:cs="Times New Roman"/>
          <w:b/>
          <w:bCs/>
          <w:sz w:val="24"/>
          <w:szCs w:val="24"/>
          <w:u w:val="single"/>
        </w:rPr>
        <w:t xml:space="preserve">α εκλεγούν ή να είναι μέλη του Προεδρείου του </w:t>
      </w:r>
      <w:r w:rsidR="008F43A7" w:rsidRPr="00A154E1">
        <w:rPr>
          <w:rFonts w:ascii="Times New Roman" w:hAnsi="Times New Roman" w:cs="Times New Roman"/>
          <w:b/>
          <w:bCs/>
          <w:sz w:val="24"/>
          <w:szCs w:val="24"/>
          <w:u w:val="single"/>
        </w:rPr>
        <w:t>Δημοτικού</w:t>
      </w:r>
      <w:r w:rsidR="005434FD" w:rsidRPr="00A154E1">
        <w:rPr>
          <w:rFonts w:ascii="Times New Roman" w:hAnsi="Times New Roman" w:cs="Times New Roman"/>
          <w:b/>
          <w:bCs/>
          <w:sz w:val="24"/>
          <w:szCs w:val="24"/>
          <w:u w:val="single"/>
        </w:rPr>
        <w:t xml:space="preserve"> </w:t>
      </w:r>
      <w:r w:rsidR="008F43A7" w:rsidRPr="00A154E1">
        <w:rPr>
          <w:rFonts w:ascii="Times New Roman" w:hAnsi="Times New Roman" w:cs="Times New Roman"/>
          <w:b/>
          <w:bCs/>
          <w:sz w:val="24"/>
          <w:szCs w:val="24"/>
          <w:u w:val="single"/>
        </w:rPr>
        <w:t>Συμβουλίου</w:t>
      </w:r>
      <w:r w:rsidR="005434FD" w:rsidRPr="00A154E1">
        <w:rPr>
          <w:rFonts w:ascii="Times New Roman" w:hAnsi="Times New Roman" w:cs="Times New Roman"/>
          <w:b/>
          <w:bCs/>
          <w:sz w:val="24"/>
          <w:szCs w:val="24"/>
          <w:u w:val="single"/>
        </w:rPr>
        <w:t>. Η ανάκληση του Α</w:t>
      </w:r>
      <w:r w:rsidR="006D33A0" w:rsidRPr="00A154E1">
        <w:rPr>
          <w:rFonts w:ascii="Times New Roman" w:hAnsi="Times New Roman" w:cs="Times New Roman"/>
          <w:b/>
          <w:bCs/>
          <w:sz w:val="24"/>
          <w:szCs w:val="24"/>
          <w:u w:val="single"/>
        </w:rPr>
        <w:t xml:space="preserve">ντιδημάρχου είναι δυνατή </w:t>
      </w:r>
      <w:r w:rsidR="009C42D8" w:rsidRPr="00A154E1">
        <w:rPr>
          <w:rFonts w:ascii="Times New Roman" w:hAnsi="Times New Roman" w:cs="Times New Roman"/>
          <w:b/>
          <w:bCs/>
          <w:sz w:val="24"/>
          <w:szCs w:val="24"/>
          <w:u w:val="single"/>
        </w:rPr>
        <w:t xml:space="preserve">οποτεδήποτε </w:t>
      </w:r>
      <w:r w:rsidR="006D33A0" w:rsidRPr="00A154E1">
        <w:rPr>
          <w:rFonts w:ascii="Times New Roman" w:hAnsi="Times New Roman" w:cs="Times New Roman"/>
          <w:b/>
          <w:bCs/>
          <w:sz w:val="24"/>
          <w:szCs w:val="24"/>
          <w:u w:val="single"/>
        </w:rPr>
        <w:t>με ει</w:t>
      </w:r>
      <w:r w:rsidR="005434FD" w:rsidRPr="00A154E1">
        <w:rPr>
          <w:rFonts w:ascii="Times New Roman" w:hAnsi="Times New Roman" w:cs="Times New Roman"/>
          <w:b/>
          <w:bCs/>
          <w:sz w:val="24"/>
          <w:szCs w:val="24"/>
          <w:u w:val="single"/>
        </w:rPr>
        <w:t>δικά αιτιολογημένη απόφαση του Δ</w:t>
      </w:r>
      <w:r w:rsidR="006D33A0" w:rsidRPr="00A154E1">
        <w:rPr>
          <w:rFonts w:ascii="Times New Roman" w:hAnsi="Times New Roman" w:cs="Times New Roman"/>
          <w:b/>
          <w:bCs/>
          <w:sz w:val="24"/>
          <w:szCs w:val="24"/>
          <w:u w:val="single"/>
        </w:rPr>
        <w:t>ημάρχου.</w:t>
      </w:r>
    </w:p>
    <w:p w:rsidR="006D33A0" w:rsidRPr="00A154E1" w:rsidRDefault="005434FD"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Η απόφαση του Δ</w:t>
      </w:r>
      <w:r w:rsidR="006D33A0" w:rsidRPr="00A154E1">
        <w:rPr>
          <w:rFonts w:ascii="Times New Roman" w:hAnsi="Times New Roman" w:cs="Times New Roman"/>
          <w:b/>
          <w:bCs/>
          <w:sz w:val="24"/>
          <w:szCs w:val="24"/>
          <w:u w:val="single"/>
        </w:rPr>
        <w:t>ημά</w:t>
      </w:r>
      <w:r w:rsidRPr="00A154E1">
        <w:rPr>
          <w:rFonts w:ascii="Times New Roman" w:hAnsi="Times New Roman" w:cs="Times New Roman"/>
          <w:b/>
          <w:bCs/>
          <w:sz w:val="24"/>
          <w:szCs w:val="24"/>
          <w:u w:val="single"/>
        </w:rPr>
        <w:t>ρχου με την οποία ορίζονται οι Α</w:t>
      </w:r>
      <w:r w:rsidR="006D33A0" w:rsidRPr="00A154E1">
        <w:rPr>
          <w:rFonts w:ascii="Times New Roman" w:hAnsi="Times New Roman" w:cs="Times New Roman"/>
          <w:b/>
          <w:bCs/>
          <w:sz w:val="24"/>
          <w:szCs w:val="24"/>
          <w:u w:val="single"/>
        </w:rPr>
        <w:t>ντιδήμαρχοι και τους μεταβιβάζονται αρμοδιότητες, δημοσιεύεται σε μία ημερήσια εφημερίδα και, αν δεν υπάρχει ημερήσια, σε μία εβδομαδιαία</w:t>
      </w:r>
      <w:r w:rsidR="00CA61E7">
        <w:rPr>
          <w:rFonts w:ascii="Times New Roman" w:hAnsi="Times New Roman" w:cs="Times New Roman"/>
          <w:b/>
          <w:bCs/>
          <w:sz w:val="24"/>
          <w:szCs w:val="24"/>
          <w:u w:val="single"/>
        </w:rPr>
        <w:t xml:space="preserve"> εφημερίδα της πρωτεύουσας του Ν</w:t>
      </w:r>
      <w:r w:rsidR="006D33A0" w:rsidRPr="00A154E1">
        <w:rPr>
          <w:rFonts w:ascii="Times New Roman" w:hAnsi="Times New Roman" w:cs="Times New Roman"/>
          <w:b/>
          <w:bCs/>
          <w:sz w:val="24"/>
          <w:szCs w:val="24"/>
          <w:u w:val="single"/>
        </w:rPr>
        <w:t xml:space="preserve">ομού και αναρτάται και στην ιστοσελίδα του </w:t>
      </w:r>
      <w:r w:rsidR="00206AB0" w:rsidRPr="00A154E1">
        <w:rPr>
          <w:rFonts w:ascii="Times New Roman" w:hAnsi="Times New Roman" w:cs="Times New Roman"/>
          <w:b/>
          <w:bCs/>
          <w:sz w:val="24"/>
          <w:szCs w:val="24"/>
          <w:u w:val="single"/>
        </w:rPr>
        <w:t>Δήμου</w:t>
      </w:r>
      <w:r w:rsidR="006D33A0" w:rsidRPr="00A154E1">
        <w:rPr>
          <w:rFonts w:ascii="Times New Roman" w:hAnsi="Times New Roman" w:cs="Times New Roman"/>
          <w:b/>
          <w:bCs/>
          <w:sz w:val="24"/>
          <w:szCs w:val="24"/>
          <w:u w:val="single"/>
        </w:rPr>
        <w:t>.</w:t>
      </w:r>
    </w:p>
    <w:p w:rsidR="006D33A0" w:rsidRPr="00A154E1" w:rsidRDefault="005434FD"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Αν ο Α</w:t>
      </w:r>
      <w:r w:rsidR="006D33A0" w:rsidRPr="00A154E1">
        <w:rPr>
          <w:rFonts w:ascii="Times New Roman" w:hAnsi="Times New Roman" w:cs="Times New Roman"/>
          <w:b/>
          <w:bCs/>
          <w:sz w:val="24"/>
          <w:szCs w:val="24"/>
          <w:u w:val="single"/>
        </w:rPr>
        <w:t>ντι</w:t>
      </w:r>
      <w:r w:rsidRPr="00A154E1">
        <w:rPr>
          <w:rFonts w:ascii="Times New Roman" w:hAnsi="Times New Roman" w:cs="Times New Roman"/>
          <w:b/>
          <w:bCs/>
          <w:sz w:val="24"/>
          <w:szCs w:val="24"/>
          <w:u w:val="single"/>
        </w:rPr>
        <w:t>δ</w:t>
      </w:r>
      <w:r w:rsidR="00907286" w:rsidRPr="00A154E1">
        <w:rPr>
          <w:rFonts w:ascii="Times New Roman" w:hAnsi="Times New Roman" w:cs="Times New Roman"/>
          <w:b/>
          <w:bCs/>
          <w:sz w:val="24"/>
          <w:szCs w:val="24"/>
          <w:u w:val="single"/>
        </w:rPr>
        <w:t>ήμαρχος</w:t>
      </w:r>
      <w:r w:rsidR="006D33A0" w:rsidRPr="00A154E1">
        <w:rPr>
          <w:rFonts w:ascii="Times New Roman" w:hAnsi="Times New Roman" w:cs="Times New Roman"/>
          <w:b/>
          <w:bCs/>
          <w:sz w:val="24"/>
          <w:szCs w:val="24"/>
          <w:u w:val="single"/>
        </w:rPr>
        <w:t xml:space="preserve"> απουσιάζει ή κωλύεται, τις</w:t>
      </w:r>
      <w:r w:rsidRPr="00A154E1">
        <w:rPr>
          <w:rFonts w:ascii="Times New Roman" w:hAnsi="Times New Roman" w:cs="Times New Roman"/>
          <w:b/>
          <w:bCs/>
          <w:sz w:val="24"/>
          <w:szCs w:val="24"/>
          <w:u w:val="single"/>
        </w:rPr>
        <w:t xml:space="preserve"> αρμοδιότητές του ασκεί άλλος Α</w:t>
      </w:r>
      <w:r w:rsidR="006D33A0" w:rsidRPr="00A154E1">
        <w:rPr>
          <w:rFonts w:ascii="Times New Roman" w:hAnsi="Times New Roman" w:cs="Times New Roman"/>
          <w:b/>
          <w:bCs/>
          <w:sz w:val="24"/>
          <w:szCs w:val="24"/>
          <w:u w:val="single"/>
        </w:rPr>
        <w:t>ντι</w:t>
      </w:r>
      <w:r w:rsidRPr="00A154E1">
        <w:rPr>
          <w:rFonts w:ascii="Times New Roman" w:hAnsi="Times New Roman" w:cs="Times New Roman"/>
          <w:b/>
          <w:bCs/>
          <w:sz w:val="24"/>
          <w:szCs w:val="24"/>
          <w:u w:val="single"/>
        </w:rPr>
        <w:t>δ</w:t>
      </w:r>
      <w:r w:rsidR="00907286" w:rsidRPr="00A154E1">
        <w:rPr>
          <w:rFonts w:ascii="Times New Roman" w:hAnsi="Times New Roman" w:cs="Times New Roman"/>
          <w:b/>
          <w:bCs/>
          <w:sz w:val="24"/>
          <w:szCs w:val="24"/>
          <w:u w:val="single"/>
        </w:rPr>
        <w:t>ήμαρχος</w:t>
      </w:r>
      <w:r w:rsidRPr="00A154E1">
        <w:rPr>
          <w:rFonts w:ascii="Times New Roman" w:hAnsi="Times New Roman" w:cs="Times New Roman"/>
          <w:b/>
          <w:bCs/>
          <w:sz w:val="24"/>
          <w:szCs w:val="24"/>
          <w:u w:val="single"/>
        </w:rPr>
        <w:t xml:space="preserve"> που ορίζεται από τον Δ</w:t>
      </w:r>
      <w:r w:rsidR="006D33A0" w:rsidRPr="00A154E1">
        <w:rPr>
          <w:rFonts w:ascii="Times New Roman" w:hAnsi="Times New Roman" w:cs="Times New Roman"/>
          <w:b/>
          <w:bCs/>
          <w:sz w:val="24"/>
          <w:szCs w:val="24"/>
          <w:u w:val="single"/>
        </w:rPr>
        <w:t xml:space="preserve">ήμαρχο ή, αν δεν έχει οριστεί τέτοιος, ο ίδιος ο </w:t>
      </w:r>
      <w:r w:rsidR="00907286" w:rsidRPr="00A154E1">
        <w:rPr>
          <w:rFonts w:ascii="Times New Roman" w:hAnsi="Times New Roman" w:cs="Times New Roman"/>
          <w:b/>
          <w:bCs/>
          <w:sz w:val="24"/>
          <w:szCs w:val="24"/>
          <w:u w:val="single"/>
        </w:rPr>
        <w:t>Δήμαρχος</w:t>
      </w:r>
      <w:r w:rsidR="006D33A0" w:rsidRPr="00A154E1">
        <w:rPr>
          <w:rFonts w:ascii="Times New Roman" w:hAnsi="Times New Roman" w:cs="Times New Roman"/>
          <w:b/>
          <w:bCs/>
          <w:sz w:val="24"/>
          <w:szCs w:val="24"/>
          <w:u w:val="single"/>
        </w:rPr>
        <w:t>.</w:t>
      </w:r>
    </w:p>
    <w:p w:rsidR="006D33A0" w:rsidRPr="00A154E1" w:rsidRDefault="006D33A0" w:rsidP="00A154E1">
      <w:pPr>
        <w:spacing w:after="0" w:line="360" w:lineRule="auto"/>
        <w:jc w:val="both"/>
        <w:rPr>
          <w:rFonts w:ascii="Times New Roman" w:hAnsi="Times New Roman" w:cs="Times New Roman"/>
          <w:bCs/>
          <w:sz w:val="24"/>
          <w:szCs w:val="24"/>
        </w:rPr>
      </w:pPr>
    </w:p>
    <w:p w:rsidR="006D33A0" w:rsidRPr="00A154E1" w:rsidRDefault="006D33A0" w:rsidP="00CA61E7">
      <w:pPr>
        <w:spacing w:after="0" w:line="360" w:lineRule="auto"/>
        <w:jc w:val="center"/>
        <w:rPr>
          <w:rFonts w:ascii="Times New Roman" w:hAnsi="Times New Roman" w:cs="Times New Roman"/>
          <w:b/>
          <w:bCs/>
          <w:sz w:val="24"/>
          <w:szCs w:val="24"/>
        </w:rPr>
      </w:pPr>
      <w:r w:rsidRPr="00A154E1">
        <w:rPr>
          <w:rFonts w:ascii="Times New Roman" w:hAnsi="Times New Roman" w:cs="Times New Roman"/>
          <w:b/>
          <w:bCs/>
          <w:sz w:val="24"/>
          <w:szCs w:val="24"/>
        </w:rPr>
        <w:t>ΔΗΜΟΤΙΚΟ ΣΥΜΒΟΥΛΙΟ</w:t>
      </w:r>
    </w:p>
    <w:p w:rsidR="00BD1E52" w:rsidRPr="00BD1E52" w:rsidRDefault="009A20B5" w:rsidP="00BD1E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Το Δημοτικό Σ</w:t>
      </w:r>
      <w:r w:rsidR="00BD1E52" w:rsidRPr="00BD1E52">
        <w:rPr>
          <w:rFonts w:ascii="Times New Roman" w:hAnsi="Times New Roman" w:cs="Times New Roman"/>
          <w:sz w:val="24"/>
          <w:szCs w:val="24"/>
        </w:rPr>
        <w:t>υμβούλιο αποτελείται από:</w:t>
      </w:r>
    </w:p>
    <w:p w:rsidR="00BD1E52" w:rsidRPr="00BD1E52" w:rsidRDefault="00BD1E52" w:rsidP="00BD1E52">
      <w:pPr>
        <w:spacing w:after="0" w:line="360" w:lineRule="auto"/>
        <w:ind w:firstLine="720"/>
        <w:jc w:val="both"/>
        <w:rPr>
          <w:rFonts w:ascii="Times New Roman" w:hAnsi="Times New Roman" w:cs="Times New Roman"/>
          <w:sz w:val="24"/>
          <w:szCs w:val="24"/>
        </w:rPr>
      </w:pPr>
      <w:r w:rsidRPr="00BD1E52">
        <w:rPr>
          <w:rFonts w:ascii="Times New Roman" w:hAnsi="Times New Roman" w:cs="Times New Roman"/>
          <w:sz w:val="24"/>
          <w:szCs w:val="24"/>
        </w:rPr>
        <w:t>α) 13</w:t>
      </w:r>
      <w:r w:rsidR="009A20B5">
        <w:rPr>
          <w:rFonts w:ascii="Times New Roman" w:hAnsi="Times New Roman" w:cs="Times New Roman"/>
          <w:sz w:val="24"/>
          <w:szCs w:val="24"/>
        </w:rPr>
        <w:t xml:space="preserve"> μέλη, σε Δ</w:t>
      </w:r>
      <w:r w:rsidRPr="00BD1E52">
        <w:rPr>
          <w:rFonts w:ascii="Times New Roman" w:hAnsi="Times New Roman" w:cs="Times New Roman"/>
          <w:sz w:val="24"/>
          <w:szCs w:val="24"/>
        </w:rPr>
        <w:t>ήμους με πληθυσμό έως 2.000 κατοίκους,</w:t>
      </w:r>
    </w:p>
    <w:p w:rsidR="00BD1E52" w:rsidRPr="00BD1E52" w:rsidRDefault="00BD1E52" w:rsidP="00BD1E52">
      <w:pPr>
        <w:spacing w:after="0" w:line="360" w:lineRule="auto"/>
        <w:ind w:firstLine="720"/>
        <w:jc w:val="both"/>
        <w:rPr>
          <w:rFonts w:ascii="Times New Roman" w:hAnsi="Times New Roman" w:cs="Times New Roman"/>
          <w:sz w:val="24"/>
          <w:szCs w:val="24"/>
        </w:rPr>
      </w:pPr>
      <w:r w:rsidRPr="00BD1E52">
        <w:rPr>
          <w:rFonts w:ascii="Times New Roman" w:hAnsi="Times New Roman" w:cs="Times New Roman"/>
          <w:sz w:val="24"/>
          <w:szCs w:val="24"/>
        </w:rPr>
        <w:t>β) 15</w:t>
      </w:r>
      <w:r w:rsidR="009A20B5">
        <w:rPr>
          <w:rFonts w:ascii="Times New Roman" w:hAnsi="Times New Roman" w:cs="Times New Roman"/>
          <w:sz w:val="24"/>
          <w:szCs w:val="24"/>
        </w:rPr>
        <w:t xml:space="preserve"> μέλη, σε Δ</w:t>
      </w:r>
      <w:r w:rsidRPr="00BD1E52">
        <w:rPr>
          <w:rFonts w:ascii="Times New Roman" w:hAnsi="Times New Roman" w:cs="Times New Roman"/>
          <w:sz w:val="24"/>
          <w:szCs w:val="24"/>
        </w:rPr>
        <w:t xml:space="preserve">ήμους με πληθυσμό από 2.001 </w:t>
      </w:r>
      <w:r w:rsidR="009A20B5">
        <w:rPr>
          <w:rFonts w:ascii="Times New Roman" w:hAnsi="Times New Roman" w:cs="Times New Roman"/>
          <w:sz w:val="24"/>
          <w:szCs w:val="24"/>
        </w:rPr>
        <w:t xml:space="preserve">έως </w:t>
      </w:r>
      <w:r w:rsidRPr="00BD1E52">
        <w:rPr>
          <w:rFonts w:ascii="Times New Roman" w:hAnsi="Times New Roman" w:cs="Times New Roman"/>
          <w:sz w:val="24"/>
          <w:szCs w:val="24"/>
        </w:rPr>
        <w:t>5.000 κατοίκους,</w:t>
      </w:r>
    </w:p>
    <w:p w:rsidR="00BD1E52" w:rsidRPr="00BD1E52" w:rsidRDefault="00BD1E52" w:rsidP="00BD1E52">
      <w:pPr>
        <w:spacing w:after="0" w:line="360" w:lineRule="auto"/>
        <w:ind w:firstLine="720"/>
        <w:jc w:val="both"/>
        <w:rPr>
          <w:rFonts w:ascii="Times New Roman" w:hAnsi="Times New Roman" w:cs="Times New Roman"/>
          <w:sz w:val="24"/>
          <w:szCs w:val="24"/>
        </w:rPr>
      </w:pPr>
      <w:r w:rsidRPr="00BD1E52">
        <w:rPr>
          <w:rFonts w:ascii="Times New Roman" w:hAnsi="Times New Roman" w:cs="Times New Roman"/>
          <w:sz w:val="24"/>
          <w:szCs w:val="24"/>
        </w:rPr>
        <w:t>γ) 19</w:t>
      </w:r>
      <w:r w:rsidR="009A20B5">
        <w:rPr>
          <w:rFonts w:ascii="Times New Roman" w:hAnsi="Times New Roman" w:cs="Times New Roman"/>
          <w:sz w:val="24"/>
          <w:szCs w:val="24"/>
        </w:rPr>
        <w:t xml:space="preserve"> μέλη, σε Δ</w:t>
      </w:r>
      <w:r w:rsidRPr="00BD1E52">
        <w:rPr>
          <w:rFonts w:ascii="Times New Roman" w:hAnsi="Times New Roman" w:cs="Times New Roman"/>
          <w:sz w:val="24"/>
          <w:szCs w:val="24"/>
        </w:rPr>
        <w:t xml:space="preserve">ήμους με πληθυσμό από 5.001 </w:t>
      </w:r>
      <w:r w:rsidR="009A20B5">
        <w:rPr>
          <w:rFonts w:ascii="Times New Roman" w:hAnsi="Times New Roman" w:cs="Times New Roman"/>
          <w:sz w:val="24"/>
          <w:szCs w:val="24"/>
        </w:rPr>
        <w:t xml:space="preserve">έως </w:t>
      </w:r>
      <w:r w:rsidRPr="00BD1E52">
        <w:rPr>
          <w:rFonts w:ascii="Times New Roman" w:hAnsi="Times New Roman" w:cs="Times New Roman"/>
          <w:sz w:val="24"/>
          <w:szCs w:val="24"/>
        </w:rPr>
        <w:t>10.000 κατοίκους,</w:t>
      </w:r>
    </w:p>
    <w:p w:rsidR="00BD1E52" w:rsidRPr="00BD1E52" w:rsidRDefault="00BD1E52" w:rsidP="00BD1E52">
      <w:pPr>
        <w:spacing w:after="0" w:line="360" w:lineRule="auto"/>
        <w:ind w:firstLine="720"/>
        <w:jc w:val="both"/>
        <w:rPr>
          <w:rFonts w:ascii="Times New Roman" w:hAnsi="Times New Roman" w:cs="Times New Roman"/>
          <w:sz w:val="24"/>
          <w:szCs w:val="24"/>
        </w:rPr>
      </w:pPr>
      <w:r w:rsidRPr="00BD1E52">
        <w:rPr>
          <w:rFonts w:ascii="Times New Roman" w:hAnsi="Times New Roman" w:cs="Times New Roman"/>
          <w:sz w:val="24"/>
          <w:szCs w:val="24"/>
        </w:rPr>
        <w:t xml:space="preserve">δ) 25 μέλη, σε </w:t>
      </w:r>
      <w:r w:rsidR="009A20B5">
        <w:rPr>
          <w:rFonts w:ascii="Times New Roman" w:hAnsi="Times New Roman" w:cs="Times New Roman"/>
          <w:sz w:val="24"/>
          <w:szCs w:val="24"/>
        </w:rPr>
        <w:t>Δ</w:t>
      </w:r>
      <w:r w:rsidRPr="00BD1E52">
        <w:rPr>
          <w:rFonts w:ascii="Times New Roman" w:hAnsi="Times New Roman" w:cs="Times New Roman"/>
          <w:sz w:val="24"/>
          <w:szCs w:val="24"/>
        </w:rPr>
        <w:t xml:space="preserve">ήμους με πληθυσμό από 10.001 </w:t>
      </w:r>
      <w:r w:rsidR="009A20B5">
        <w:rPr>
          <w:rFonts w:ascii="Times New Roman" w:hAnsi="Times New Roman" w:cs="Times New Roman"/>
          <w:sz w:val="24"/>
          <w:szCs w:val="24"/>
        </w:rPr>
        <w:t xml:space="preserve">έως </w:t>
      </w:r>
      <w:r w:rsidRPr="00BD1E52">
        <w:rPr>
          <w:rFonts w:ascii="Times New Roman" w:hAnsi="Times New Roman" w:cs="Times New Roman"/>
          <w:sz w:val="24"/>
          <w:szCs w:val="24"/>
        </w:rPr>
        <w:t>30.000 κατοίκους,</w:t>
      </w:r>
    </w:p>
    <w:p w:rsidR="00BD1E52" w:rsidRPr="00BD1E52" w:rsidRDefault="00BD1E52" w:rsidP="009A20B5">
      <w:pPr>
        <w:spacing w:after="0" w:line="360" w:lineRule="auto"/>
        <w:ind w:firstLine="720"/>
        <w:jc w:val="both"/>
        <w:rPr>
          <w:rFonts w:ascii="Times New Roman" w:hAnsi="Times New Roman" w:cs="Times New Roman"/>
          <w:sz w:val="24"/>
          <w:szCs w:val="24"/>
        </w:rPr>
      </w:pPr>
      <w:r w:rsidRPr="00BD1E52">
        <w:rPr>
          <w:rFonts w:ascii="Times New Roman" w:hAnsi="Times New Roman" w:cs="Times New Roman"/>
          <w:sz w:val="24"/>
          <w:szCs w:val="24"/>
        </w:rPr>
        <w:t>ε) 29</w:t>
      </w:r>
      <w:r w:rsidR="009A20B5">
        <w:rPr>
          <w:rFonts w:ascii="Times New Roman" w:hAnsi="Times New Roman" w:cs="Times New Roman"/>
          <w:sz w:val="24"/>
          <w:szCs w:val="24"/>
        </w:rPr>
        <w:t xml:space="preserve"> μέλη, σε Δ</w:t>
      </w:r>
      <w:r w:rsidRPr="00BD1E52">
        <w:rPr>
          <w:rFonts w:ascii="Times New Roman" w:hAnsi="Times New Roman" w:cs="Times New Roman"/>
          <w:sz w:val="24"/>
          <w:szCs w:val="24"/>
        </w:rPr>
        <w:t xml:space="preserve">ήμους με πληθυσμό από 30.001 </w:t>
      </w:r>
      <w:r w:rsidR="009A20B5">
        <w:rPr>
          <w:rFonts w:ascii="Times New Roman" w:hAnsi="Times New Roman" w:cs="Times New Roman"/>
          <w:sz w:val="24"/>
          <w:szCs w:val="24"/>
        </w:rPr>
        <w:t xml:space="preserve">έως </w:t>
      </w:r>
      <w:r w:rsidRPr="00BD1E52">
        <w:rPr>
          <w:rFonts w:ascii="Times New Roman" w:hAnsi="Times New Roman" w:cs="Times New Roman"/>
          <w:sz w:val="24"/>
          <w:szCs w:val="24"/>
        </w:rPr>
        <w:t>50.000 κατοίκους,</w:t>
      </w:r>
    </w:p>
    <w:p w:rsidR="00BD1E52" w:rsidRPr="00BD1E52" w:rsidRDefault="00BD1E52" w:rsidP="009A20B5">
      <w:pPr>
        <w:spacing w:after="0" w:line="360" w:lineRule="auto"/>
        <w:ind w:firstLine="720"/>
        <w:jc w:val="both"/>
        <w:rPr>
          <w:rFonts w:ascii="Times New Roman" w:hAnsi="Times New Roman" w:cs="Times New Roman"/>
          <w:sz w:val="24"/>
          <w:szCs w:val="24"/>
        </w:rPr>
      </w:pPr>
      <w:r w:rsidRPr="00BD1E52">
        <w:rPr>
          <w:rFonts w:ascii="Times New Roman" w:hAnsi="Times New Roman" w:cs="Times New Roman"/>
          <w:sz w:val="24"/>
          <w:szCs w:val="24"/>
        </w:rPr>
        <w:t>στ) 35</w:t>
      </w:r>
      <w:r w:rsidR="009A20B5">
        <w:rPr>
          <w:rFonts w:ascii="Times New Roman" w:hAnsi="Times New Roman" w:cs="Times New Roman"/>
          <w:sz w:val="24"/>
          <w:szCs w:val="24"/>
        </w:rPr>
        <w:t xml:space="preserve"> μέλη, σε Δ</w:t>
      </w:r>
      <w:r w:rsidRPr="00BD1E52">
        <w:rPr>
          <w:rFonts w:ascii="Times New Roman" w:hAnsi="Times New Roman" w:cs="Times New Roman"/>
          <w:sz w:val="24"/>
          <w:szCs w:val="24"/>
        </w:rPr>
        <w:t xml:space="preserve">ήμους με πληθυσμό από 50.001 </w:t>
      </w:r>
      <w:r w:rsidR="009A20B5">
        <w:rPr>
          <w:rFonts w:ascii="Times New Roman" w:hAnsi="Times New Roman" w:cs="Times New Roman"/>
          <w:sz w:val="24"/>
          <w:szCs w:val="24"/>
        </w:rPr>
        <w:t xml:space="preserve">έως </w:t>
      </w:r>
      <w:r w:rsidRPr="00BD1E52">
        <w:rPr>
          <w:rFonts w:ascii="Times New Roman" w:hAnsi="Times New Roman" w:cs="Times New Roman"/>
          <w:sz w:val="24"/>
          <w:szCs w:val="24"/>
        </w:rPr>
        <w:t>100.000 κατοίκους,</w:t>
      </w:r>
    </w:p>
    <w:p w:rsidR="00BD1E52" w:rsidRPr="00BD1E52" w:rsidRDefault="00BD1E52" w:rsidP="009A20B5">
      <w:pPr>
        <w:spacing w:after="0" w:line="360" w:lineRule="auto"/>
        <w:ind w:firstLine="720"/>
        <w:jc w:val="both"/>
        <w:rPr>
          <w:rFonts w:ascii="Times New Roman" w:hAnsi="Times New Roman" w:cs="Times New Roman"/>
          <w:sz w:val="24"/>
          <w:szCs w:val="24"/>
        </w:rPr>
      </w:pPr>
      <w:r w:rsidRPr="00BD1E52">
        <w:rPr>
          <w:rFonts w:ascii="Times New Roman" w:hAnsi="Times New Roman" w:cs="Times New Roman"/>
          <w:sz w:val="24"/>
          <w:szCs w:val="24"/>
        </w:rPr>
        <w:t>ζ) 39</w:t>
      </w:r>
      <w:r w:rsidR="009A20B5">
        <w:rPr>
          <w:rFonts w:ascii="Times New Roman" w:hAnsi="Times New Roman" w:cs="Times New Roman"/>
          <w:sz w:val="24"/>
          <w:szCs w:val="24"/>
        </w:rPr>
        <w:t xml:space="preserve"> μέλη, σε Δ</w:t>
      </w:r>
      <w:r w:rsidRPr="00BD1E52">
        <w:rPr>
          <w:rFonts w:ascii="Times New Roman" w:hAnsi="Times New Roman" w:cs="Times New Roman"/>
          <w:sz w:val="24"/>
          <w:szCs w:val="24"/>
        </w:rPr>
        <w:t xml:space="preserve">ήμους με πληθυσμό από 100.001 </w:t>
      </w:r>
      <w:r w:rsidR="009A20B5">
        <w:rPr>
          <w:rFonts w:ascii="Times New Roman" w:hAnsi="Times New Roman" w:cs="Times New Roman"/>
          <w:sz w:val="24"/>
          <w:szCs w:val="24"/>
        </w:rPr>
        <w:t xml:space="preserve">έως </w:t>
      </w:r>
      <w:r w:rsidRPr="00BD1E52">
        <w:rPr>
          <w:rFonts w:ascii="Times New Roman" w:hAnsi="Times New Roman" w:cs="Times New Roman"/>
          <w:sz w:val="24"/>
          <w:szCs w:val="24"/>
        </w:rPr>
        <w:t>150.000 κατοίκους και</w:t>
      </w:r>
    </w:p>
    <w:p w:rsidR="009A20B5" w:rsidRDefault="00BD1E52" w:rsidP="009A20B5">
      <w:pPr>
        <w:spacing w:after="0" w:line="360" w:lineRule="auto"/>
        <w:ind w:firstLine="720"/>
        <w:jc w:val="both"/>
        <w:rPr>
          <w:rFonts w:ascii="Times New Roman" w:hAnsi="Times New Roman" w:cs="Times New Roman"/>
          <w:sz w:val="24"/>
          <w:szCs w:val="24"/>
        </w:rPr>
      </w:pPr>
      <w:r w:rsidRPr="00BD1E52">
        <w:rPr>
          <w:rFonts w:ascii="Times New Roman" w:hAnsi="Times New Roman" w:cs="Times New Roman"/>
          <w:sz w:val="24"/>
          <w:szCs w:val="24"/>
        </w:rPr>
        <w:t>η) 43</w:t>
      </w:r>
      <w:r w:rsidR="009A20B5">
        <w:rPr>
          <w:rFonts w:ascii="Times New Roman" w:hAnsi="Times New Roman" w:cs="Times New Roman"/>
          <w:sz w:val="24"/>
          <w:szCs w:val="24"/>
        </w:rPr>
        <w:t xml:space="preserve"> μέλη, σε Δ</w:t>
      </w:r>
      <w:r w:rsidRPr="00BD1E52">
        <w:rPr>
          <w:rFonts w:ascii="Times New Roman" w:hAnsi="Times New Roman" w:cs="Times New Roman"/>
          <w:sz w:val="24"/>
          <w:szCs w:val="24"/>
        </w:rPr>
        <w:t>ήμους με πληθυσμό από 150.001 και άνω κατοίκους.</w:t>
      </w:r>
    </w:p>
    <w:p w:rsidR="006D33A0" w:rsidRPr="00A154E1" w:rsidRDefault="008F43A7"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lastRenderedPageBreak/>
        <w:t>Το Προεδρείο του Δημοτικού Συμβουλίου</w:t>
      </w:r>
      <w:r w:rsidR="006D33A0" w:rsidRPr="00A154E1">
        <w:rPr>
          <w:rFonts w:ascii="Times New Roman" w:hAnsi="Times New Roman" w:cs="Times New Roman"/>
          <w:b/>
          <w:bCs/>
          <w:sz w:val="24"/>
          <w:szCs w:val="24"/>
          <w:u w:val="single"/>
        </w:rPr>
        <w:t xml:space="preserve"> εκλέγεται για θητεία </w:t>
      </w:r>
      <w:r w:rsidR="009C42D8" w:rsidRPr="00A154E1">
        <w:rPr>
          <w:rFonts w:ascii="Times New Roman" w:hAnsi="Times New Roman" w:cs="Times New Roman"/>
          <w:b/>
          <w:bCs/>
          <w:sz w:val="24"/>
          <w:szCs w:val="24"/>
          <w:u w:val="single"/>
        </w:rPr>
        <w:t xml:space="preserve">30 μηνών </w:t>
      </w:r>
      <w:r w:rsidR="006D33A0" w:rsidRPr="00A154E1">
        <w:rPr>
          <w:rFonts w:ascii="Times New Roman" w:hAnsi="Times New Roman" w:cs="Times New Roman"/>
          <w:b/>
          <w:bCs/>
          <w:sz w:val="24"/>
          <w:szCs w:val="24"/>
          <w:u w:val="single"/>
        </w:rPr>
        <w:t xml:space="preserve">το πρώτο και το τρίτο έτος της δημοτικής περιόδου. </w:t>
      </w:r>
    </w:p>
    <w:p w:rsidR="009C42D8" w:rsidRPr="00A154E1" w:rsidRDefault="009C42D8"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 xml:space="preserve">Ο συνδυασμός του Δημάρχου καταλαμβάνει τα 3/5 των εδρών του </w:t>
      </w:r>
      <w:r w:rsidR="008F43A7" w:rsidRPr="00A154E1">
        <w:rPr>
          <w:rFonts w:ascii="Times New Roman" w:hAnsi="Times New Roman" w:cs="Times New Roman"/>
          <w:b/>
          <w:bCs/>
          <w:sz w:val="24"/>
          <w:szCs w:val="24"/>
          <w:u w:val="single"/>
        </w:rPr>
        <w:t>Δημοτικού</w:t>
      </w:r>
      <w:r w:rsidRPr="00A154E1">
        <w:rPr>
          <w:rFonts w:ascii="Times New Roman" w:hAnsi="Times New Roman" w:cs="Times New Roman"/>
          <w:b/>
          <w:bCs/>
          <w:sz w:val="24"/>
          <w:szCs w:val="24"/>
          <w:u w:val="single"/>
        </w:rPr>
        <w:t xml:space="preserve"> </w:t>
      </w:r>
      <w:r w:rsidR="008F43A7" w:rsidRPr="00A154E1">
        <w:rPr>
          <w:rFonts w:ascii="Times New Roman" w:hAnsi="Times New Roman" w:cs="Times New Roman"/>
          <w:b/>
          <w:bCs/>
          <w:sz w:val="24"/>
          <w:szCs w:val="24"/>
          <w:u w:val="single"/>
        </w:rPr>
        <w:t>Συμβουλίου</w:t>
      </w:r>
      <w:r w:rsidRPr="00A154E1">
        <w:rPr>
          <w:rFonts w:ascii="Times New Roman" w:hAnsi="Times New Roman" w:cs="Times New Roman"/>
          <w:b/>
          <w:bCs/>
          <w:sz w:val="24"/>
          <w:szCs w:val="24"/>
          <w:u w:val="single"/>
        </w:rPr>
        <w:t xml:space="preserve"> και τα υπόλοιπα 2/5 κατανέμονται αναλογικά στους επιλαχόντες συνδυασμούς.</w:t>
      </w:r>
    </w:p>
    <w:p w:rsidR="009C42D8" w:rsidRPr="00A154E1" w:rsidRDefault="009C42D8"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Όλοι οι συνδυασμοί θα πρέπει να έχουν λάβει ποσοστό εγκύρων ψηφοδελτίων άνω του 3%</w:t>
      </w:r>
      <w:r w:rsidR="008A30FC" w:rsidRPr="00A154E1">
        <w:rPr>
          <w:rFonts w:ascii="Times New Roman" w:hAnsi="Times New Roman" w:cs="Times New Roman"/>
          <w:b/>
          <w:bCs/>
          <w:sz w:val="24"/>
          <w:szCs w:val="24"/>
          <w:u w:val="single"/>
        </w:rPr>
        <w:t xml:space="preserve"> των εγκύρων ψηφοδελτίων στο Δήμο.</w:t>
      </w:r>
    </w:p>
    <w:p w:rsidR="006D33A0" w:rsidRPr="00A154E1" w:rsidRDefault="006D33A0"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Την πρώτη Κυριακή του Ιανουαρίου του έτους έναρξης της δημοτικής περιόδου και την πρώτη Κυριακή του Ιανουαρ</w:t>
      </w:r>
      <w:r w:rsidR="008F43A7" w:rsidRPr="00A154E1">
        <w:rPr>
          <w:rFonts w:ascii="Times New Roman" w:hAnsi="Times New Roman" w:cs="Times New Roman"/>
          <w:bCs/>
          <w:sz w:val="24"/>
          <w:szCs w:val="24"/>
        </w:rPr>
        <w:t>ίου του τρίτου έτους αυτής, το Δημοτικό Συμβούλιο</w:t>
      </w:r>
      <w:r w:rsidRPr="00A154E1">
        <w:rPr>
          <w:rFonts w:ascii="Times New Roman" w:hAnsi="Times New Roman" w:cs="Times New Roman"/>
          <w:bCs/>
          <w:sz w:val="24"/>
          <w:szCs w:val="24"/>
        </w:rPr>
        <w:t xml:space="preserve"> συνέρχεται προς τ</w:t>
      </w:r>
      <w:r w:rsidR="008F43A7" w:rsidRPr="00A154E1">
        <w:rPr>
          <w:rFonts w:ascii="Times New Roman" w:hAnsi="Times New Roman" w:cs="Times New Roman"/>
          <w:bCs/>
          <w:sz w:val="24"/>
          <w:szCs w:val="24"/>
        </w:rPr>
        <w:t>ούτο, ύστερα από πρόσκληση του Σ</w:t>
      </w:r>
      <w:r w:rsidRPr="00A154E1">
        <w:rPr>
          <w:rFonts w:ascii="Times New Roman" w:hAnsi="Times New Roman" w:cs="Times New Roman"/>
          <w:bCs/>
          <w:sz w:val="24"/>
          <w:szCs w:val="24"/>
        </w:rPr>
        <w:t>υμβούλου</w:t>
      </w:r>
      <w:r w:rsidR="008F43A7" w:rsidRPr="00A154E1">
        <w:rPr>
          <w:rFonts w:ascii="Times New Roman" w:hAnsi="Times New Roman" w:cs="Times New Roman"/>
          <w:bCs/>
          <w:sz w:val="24"/>
          <w:szCs w:val="24"/>
        </w:rPr>
        <w:t xml:space="preserve"> του συνδυασμού του εκλεγέντος Δ</w:t>
      </w:r>
      <w:r w:rsidRPr="00A154E1">
        <w:rPr>
          <w:rFonts w:ascii="Times New Roman" w:hAnsi="Times New Roman" w:cs="Times New Roman"/>
          <w:bCs/>
          <w:sz w:val="24"/>
          <w:szCs w:val="24"/>
        </w:rPr>
        <w:t>ημάρχου που έχει εκλεγεί με τις περισσότερες ψήφους και, σε περίπτωση ισοψηφίας, εκείνου που είναι γραμμένος πρώτ</w:t>
      </w:r>
      <w:r w:rsidR="008F43A7" w:rsidRPr="00A154E1">
        <w:rPr>
          <w:rFonts w:ascii="Times New Roman" w:hAnsi="Times New Roman" w:cs="Times New Roman"/>
          <w:bCs/>
          <w:sz w:val="24"/>
          <w:szCs w:val="24"/>
        </w:rPr>
        <w:t>ος κατά σειρά στην απόφαση του Δ</w:t>
      </w:r>
      <w:r w:rsidRPr="00A154E1">
        <w:rPr>
          <w:rFonts w:ascii="Times New Roman" w:hAnsi="Times New Roman" w:cs="Times New Roman"/>
          <w:bCs/>
          <w:sz w:val="24"/>
          <w:szCs w:val="24"/>
        </w:rPr>
        <w:t xml:space="preserve">ικαστηρίου. </w:t>
      </w:r>
    </w:p>
    <w:p w:rsidR="006D33A0" w:rsidRPr="00A154E1" w:rsidRDefault="006D33A0" w:rsidP="00CA61E7">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bCs/>
          <w:sz w:val="24"/>
          <w:szCs w:val="24"/>
        </w:rPr>
        <w:t>Στ</w:t>
      </w:r>
      <w:r w:rsidR="008F43A7" w:rsidRPr="00A154E1">
        <w:rPr>
          <w:rFonts w:ascii="Times New Roman" w:hAnsi="Times New Roman" w:cs="Times New Roman"/>
          <w:bCs/>
          <w:sz w:val="24"/>
          <w:szCs w:val="24"/>
        </w:rPr>
        <w:t>η συνεδρίαση αυτή προεδρεύει ο Σ</w:t>
      </w:r>
      <w:r w:rsidRPr="00A154E1">
        <w:rPr>
          <w:rFonts w:ascii="Times New Roman" w:hAnsi="Times New Roman" w:cs="Times New Roman"/>
          <w:bCs/>
          <w:sz w:val="24"/>
          <w:szCs w:val="24"/>
        </w:rPr>
        <w:t xml:space="preserve">ύμβουλος που συγκάλεσε το </w:t>
      </w:r>
      <w:r w:rsidR="008F43A7" w:rsidRPr="00A154E1">
        <w:rPr>
          <w:rFonts w:ascii="Times New Roman" w:hAnsi="Times New Roman" w:cs="Times New Roman"/>
          <w:bCs/>
          <w:sz w:val="24"/>
          <w:szCs w:val="24"/>
        </w:rPr>
        <w:t>Συμβούλιο</w:t>
      </w:r>
      <w:r w:rsidRPr="00A154E1">
        <w:rPr>
          <w:rFonts w:ascii="Times New Roman" w:hAnsi="Times New Roman" w:cs="Times New Roman"/>
          <w:bCs/>
          <w:sz w:val="24"/>
          <w:szCs w:val="24"/>
        </w:rPr>
        <w:t xml:space="preserve">, ο οποίος αναθέτει τα καθήκοντα του ειδικού γραμματέα του </w:t>
      </w:r>
      <w:r w:rsidR="008F43A7" w:rsidRPr="00A154E1">
        <w:rPr>
          <w:rFonts w:ascii="Times New Roman" w:hAnsi="Times New Roman" w:cs="Times New Roman"/>
          <w:bCs/>
          <w:sz w:val="24"/>
          <w:szCs w:val="24"/>
        </w:rPr>
        <w:t>Συμβουλίου</w:t>
      </w:r>
      <w:r w:rsidRPr="00A154E1">
        <w:rPr>
          <w:rFonts w:ascii="Times New Roman" w:hAnsi="Times New Roman" w:cs="Times New Roman"/>
          <w:bCs/>
          <w:sz w:val="24"/>
          <w:szCs w:val="24"/>
        </w:rPr>
        <w:t xml:space="preserve"> σε έναν από τους υπαλλήλους του </w:t>
      </w:r>
      <w:r w:rsidR="00206AB0" w:rsidRPr="00A154E1">
        <w:rPr>
          <w:rFonts w:ascii="Times New Roman" w:hAnsi="Times New Roman" w:cs="Times New Roman"/>
          <w:bCs/>
          <w:sz w:val="24"/>
          <w:szCs w:val="24"/>
        </w:rPr>
        <w:t>Δήμου</w:t>
      </w:r>
      <w:r w:rsidRPr="00A154E1">
        <w:rPr>
          <w:rFonts w:ascii="Times New Roman" w:hAnsi="Times New Roman" w:cs="Times New Roman"/>
          <w:bCs/>
          <w:sz w:val="24"/>
          <w:szCs w:val="24"/>
        </w:rPr>
        <w:t>.</w:t>
      </w:r>
    </w:p>
    <w:p w:rsidR="006D33A0" w:rsidRPr="00A154E1" w:rsidRDefault="00CA61E7" w:rsidP="00CA61E7">
      <w:pPr>
        <w:spacing w:after="0" w:line="360" w:lineRule="auto"/>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Το Π</w:t>
      </w:r>
      <w:r w:rsidR="008F43A7" w:rsidRPr="00A154E1">
        <w:rPr>
          <w:rFonts w:ascii="Times New Roman" w:hAnsi="Times New Roman" w:cs="Times New Roman"/>
          <w:b/>
          <w:bCs/>
          <w:sz w:val="24"/>
          <w:szCs w:val="24"/>
          <w:u w:val="single"/>
        </w:rPr>
        <w:t>ροεδρείο του Δημοτικού Συμβουλίου</w:t>
      </w:r>
      <w:r w:rsidR="006D33A0" w:rsidRPr="00A154E1">
        <w:rPr>
          <w:rFonts w:ascii="Times New Roman" w:hAnsi="Times New Roman" w:cs="Times New Roman"/>
          <w:b/>
          <w:bCs/>
          <w:sz w:val="24"/>
          <w:szCs w:val="24"/>
          <w:u w:val="single"/>
        </w:rPr>
        <w:t xml:space="preserve"> συγ</w:t>
      </w:r>
      <w:r w:rsidR="008F43A7" w:rsidRPr="00A154E1">
        <w:rPr>
          <w:rFonts w:ascii="Times New Roman" w:hAnsi="Times New Roman" w:cs="Times New Roman"/>
          <w:b/>
          <w:bCs/>
          <w:sz w:val="24"/>
          <w:szCs w:val="24"/>
          <w:u w:val="single"/>
        </w:rPr>
        <w:t xml:space="preserve">κροτείται από τον </w:t>
      </w:r>
      <w:r w:rsidR="00A75C4E" w:rsidRPr="00A154E1">
        <w:rPr>
          <w:rFonts w:ascii="Times New Roman" w:hAnsi="Times New Roman" w:cs="Times New Roman"/>
          <w:b/>
          <w:bCs/>
          <w:sz w:val="24"/>
          <w:szCs w:val="24"/>
          <w:u w:val="single"/>
        </w:rPr>
        <w:t>Πρόεδρο</w:t>
      </w:r>
      <w:r w:rsidR="008F43A7" w:rsidRPr="00A154E1">
        <w:rPr>
          <w:rFonts w:ascii="Times New Roman" w:hAnsi="Times New Roman" w:cs="Times New Roman"/>
          <w:b/>
          <w:bCs/>
          <w:sz w:val="24"/>
          <w:szCs w:val="24"/>
          <w:u w:val="single"/>
        </w:rPr>
        <w:t>, τον Αντι</w:t>
      </w:r>
      <w:r>
        <w:rPr>
          <w:rFonts w:ascii="Times New Roman" w:hAnsi="Times New Roman" w:cs="Times New Roman"/>
          <w:b/>
          <w:bCs/>
          <w:sz w:val="24"/>
          <w:szCs w:val="24"/>
          <w:u w:val="single"/>
        </w:rPr>
        <w:t>π</w:t>
      </w:r>
      <w:r w:rsidR="00A75C4E" w:rsidRPr="00A154E1">
        <w:rPr>
          <w:rFonts w:ascii="Times New Roman" w:hAnsi="Times New Roman" w:cs="Times New Roman"/>
          <w:b/>
          <w:bCs/>
          <w:sz w:val="24"/>
          <w:szCs w:val="24"/>
          <w:u w:val="single"/>
        </w:rPr>
        <w:t>ρόεδρο</w:t>
      </w:r>
      <w:r w:rsidR="008F43A7" w:rsidRPr="00A154E1">
        <w:rPr>
          <w:rFonts w:ascii="Times New Roman" w:hAnsi="Times New Roman" w:cs="Times New Roman"/>
          <w:b/>
          <w:bCs/>
          <w:sz w:val="24"/>
          <w:szCs w:val="24"/>
          <w:u w:val="single"/>
        </w:rPr>
        <w:t xml:space="preserve"> και τον Γ</w:t>
      </w:r>
      <w:r w:rsidR="006D33A0" w:rsidRPr="00A154E1">
        <w:rPr>
          <w:rFonts w:ascii="Times New Roman" w:hAnsi="Times New Roman" w:cs="Times New Roman"/>
          <w:b/>
          <w:bCs/>
          <w:sz w:val="24"/>
          <w:szCs w:val="24"/>
          <w:u w:val="single"/>
        </w:rPr>
        <w:t>ραμματέα, ως εξής:</w:t>
      </w:r>
    </w:p>
    <w:p w:rsidR="009C42D8" w:rsidRPr="00A154E1" w:rsidRDefault="008F43A7"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 xml:space="preserve">α) Ο </w:t>
      </w:r>
      <w:r w:rsidR="00A75C4E" w:rsidRPr="00A154E1">
        <w:rPr>
          <w:rFonts w:ascii="Times New Roman" w:hAnsi="Times New Roman" w:cs="Times New Roman"/>
          <w:b/>
          <w:bCs/>
          <w:sz w:val="24"/>
          <w:szCs w:val="24"/>
          <w:u w:val="single"/>
        </w:rPr>
        <w:t>Πρόεδρο</w:t>
      </w:r>
      <w:r w:rsidR="006D33A0" w:rsidRPr="00A154E1">
        <w:rPr>
          <w:rFonts w:ascii="Times New Roman" w:hAnsi="Times New Roman" w:cs="Times New Roman"/>
          <w:b/>
          <w:bCs/>
          <w:sz w:val="24"/>
          <w:szCs w:val="24"/>
          <w:u w:val="single"/>
        </w:rPr>
        <w:t>ς προέρχεται α</w:t>
      </w:r>
      <w:r w:rsidR="009C42D8" w:rsidRPr="00A154E1">
        <w:rPr>
          <w:rFonts w:ascii="Times New Roman" w:hAnsi="Times New Roman" w:cs="Times New Roman"/>
          <w:b/>
          <w:bCs/>
          <w:sz w:val="24"/>
          <w:szCs w:val="24"/>
          <w:u w:val="single"/>
        </w:rPr>
        <w:t>πό την παράταξη του εκλεγέντος Δ</w:t>
      </w:r>
      <w:r w:rsidR="006D33A0" w:rsidRPr="00A154E1">
        <w:rPr>
          <w:rFonts w:ascii="Times New Roman" w:hAnsi="Times New Roman" w:cs="Times New Roman"/>
          <w:b/>
          <w:bCs/>
          <w:sz w:val="24"/>
          <w:szCs w:val="24"/>
          <w:u w:val="single"/>
        </w:rPr>
        <w:t xml:space="preserve">ημάρχου, </w:t>
      </w:r>
    </w:p>
    <w:p w:rsidR="006D33A0" w:rsidRPr="00A154E1" w:rsidRDefault="008F43A7"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β) Ο Α</w:t>
      </w:r>
      <w:r w:rsidR="006D33A0" w:rsidRPr="00A154E1">
        <w:rPr>
          <w:rFonts w:ascii="Times New Roman" w:hAnsi="Times New Roman" w:cs="Times New Roman"/>
          <w:b/>
          <w:bCs/>
          <w:sz w:val="24"/>
          <w:szCs w:val="24"/>
          <w:u w:val="single"/>
        </w:rPr>
        <w:t>ντι</w:t>
      </w:r>
      <w:r w:rsidR="00CA61E7">
        <w:rPr>
          <w:rFonts w:ascii="Times New Roman" w:hAnsi="Times New Roman" w:cs="Times New Roman"/>
          <w:b/>
          <w:bCs/>
          <w:sz w:val="24"/>
          <w:szCs w:val="24"/>
          <w:u w:val="single"/>
        </w:rPr>
        <w:t>π</w:t>
      </w:r>
      <w:r w:rsidR="00A75C4E" w:rsidRPr="00A154E1">
        <w:rPr>
          <w:rFonts w:ascii="Times New Roman" w:hAnsi="Times New Roman" w:cs="Times New Roman"/>
          <w:b/>
          <w:bCs/>
          <w:sz w:val="24"/>
          <w:szCs w:val="24"/>
          <w:u w:val="single"/>
        </w:rPr>
        <w:t>ρόεδρο</w:t>
      </w:r>
      <w:r w:rsidR="006D33A0" w:rsidRPr="00A154E1">
        <w:rPr>
          <w:rFonts w:ascii="Times New Roman" w:hAnsi="Times New Roman" w:cs="Times New Roman"/>
          <w:b/>
          <w:bCs/>
          <w:sz w:val="24"/>
          <w:szCs w:val="24"/>
          <w:u w:val="single"/>
        </w:rPr>
        <w:t>ς προέρχεται από την παράταξη που αναδείχθηκε, αντίστοιχα, δεύτερη σε εκλογική</w:t>
      </w:r>
      <w:r w:rsidRPr="00A154E1">
        <w:rPr>
          <w:rFonts w:ascii="Times New Roman" w:hAnsi="Times New Roman" w:cs="Times New Roman"/>
          <w:b/>
          <w:bCs/>
          <w:sz w:val="24"/>
          <w:szCs w:val="24"/>
          <w:u w:val="single"/>
        </w:rPr>
        <w:t xml:space="preserve"> δύναμη, αλλά δεν ανέδειξε τον Δ</w:t>
      </w:r>
      <w:r w:rsidR="006D33A0" w:rsidRPr="00A154E1">
        <w:rPr>
          <w:rFonts w:ascii="Times New Roman" w:hAnsi="Times New Roman" w:cs="Times New Roman"/>
          <w:b/>
          <w:bCs/>
          <w:sz w:val="24"/>
          <w:szCs w:val="24"/>
          <w:u w:val="single"/>
        </w:rPr>
        <w:t>ήμαρχο.</w:t>
      </w:r>
    </w:p>
    <w:p w:rsidR="006D33A0" w:rsidRPr="00A154E1" w:rsidRDefault="008F43A7" w:rsidP="00CA61E7">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γ) Ο Γ</w:t>
      </w:r>
      <w:r w:rsidR="006D33A0" w:rsidRPr="00A154E1">
        <w:rPr>
          <w:rFonts w:ascii="Times New Roman" w:hAnsi="Times New Roman" w:cs="Times New Roman"/>
          <w:b/>
          <w:bCs/>
          <w:sz w:val="24"/>
          <w:szCs w:val="24"/>
          <w:u w:val="single"/>
        </w:rPr>
        <w:t>ραμματέας προέρχεται από την τρίτη σε εκλογική δύναμη παράταξη.</w:t>
      </w:r>
    </w:p>
    <w:p w:rsidR="008F43A7" w:rsidRPr="00A154E1" w:rsidRDefault="008F43A7" w:rsidP="00CA61E7">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Το Δημοτικό Συμβούλιο</w:t>
      </w:r>
      <w:r w:rsidR="00145E7E" w:rsidRPr="00A154E1">
        <w:rPr>
          <w:rFonts w:ascii="Times New Roman" w:hAnsi="Times New Roman" w:cs="Times New Roman"/>
          <w:sz w:val="24"/>
          <w:szCs w:val="24"/>
        </w:rPr>
        <w:t xml:space="preserve"> έχει αρμοδιότητα για κάθε θέμα του </w:t>
      </w:r>
      <w:r w:rsidR="00206AB0" w:rsidRPr="00A154E1">
        <w:rPr>
          <w:rFonts w:ascii="Times New Roman" w:hAnsi="Times New Roman" w:cs="Times New Roman"/>
          <w:sz w:val="24"/>
          <w:szCs w:val="24"/>
        </w:rPr>
        <w:t>Δήμου</w:t>
      </w:r>
      <w:r w:rsidR="00145E7E" w:rsidRPr="00A154E1">
        <w:rPr>
          <w:rFonts w:ascii="Times New Roman" w:hAnsi="Times New Roman" w:cs="Times New Roman"/>
          <w:sz w:val="24"/>
          <w:szCs w:val="24"/>
        </w:rPr>
        <w:t xml:space="preserve"> εκτός </w:t>
      </w:r>
      <w:r w:rsidR="00CA61E7">
        <w:rPr>
          <w:rFonts w:ascii="Times New Roman" w:hAnsi="Times New Roman" w:cs="Times New Roman"/>
          <w:sz w:val="24"/>
          <w:szCs w:val="24"/>
        </w:rPr>
        <w:t>από εκείνα που ανήκουν εκ του Νόμου στην αρμοδιότητα του Δημάρχου ή της Δ</w:t>
      </w:r>
      <w:r w:rsidR="00145E7E" w:rsidRPr="00A154E1">
        <w:rPr>
          <w:rFonts w:ascii="Times New Roman" w:hAnsi="Times New Roman" w:cs="Times New Roman"/>
          <w:sz w:val="24"/>
          <w:szCs w:val="24"/>
        </w:rPr>
        <w:t xml:space="preserve">ημοτικής </w:t>
      </w:r>
      <w:r w:rsidR="00A75C4E" w:rsidRPr="00A154E1">
        <w:rPr>
          <w:rFonts w:ascii="Times New Roman" w:hAnsi="Times New Roman" w:cs="Times New Roman"/>
          <w:sz w:val="24"/>
          <w:szCs w:val="24"/>
        </w:rPr>
        <w:t>Επιτροπή</w:t>
      </w:r>
      <w:r w:rsidRPr="00A154E1">
        <w:rPr>
          <w:rFonts w:ascii="Times New Roman" w:hAnsi="Times New Roman" w:cs="Times New Roman"/>
          <w:sz w:val="24"/>
          <w:szCs w:val="24"/>
        </w:rPr>
        <w:t>ς</w:t>
      </w:r>
      <w:r w:rsidR="00145E7E" w:rsidRPr="00A154E1">
        <w:rPr>
          <w:rFonts w:ascii="Times New Roman" w:hAnsi="Times New Roman" w:cs="Times New Roman"/>
          <w:sz w:val="24"/>
          <w:szCs w:val="24"/>
        </w:rPr>
        <w:t xml:space="preserve">. </w:t>
      </w:r>
    </w:p>
    <w:p w:rsidR="00A75C4E" w:rsidRPr="00A154E1" w:rsidRDefault="00145E7E" w:rsidP="00CA61E7">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Για θέματα, εξάλλου, ιδιαίτερα σοβαρά που εμπίπτουν στις αρμοδιότητες της </w:t>
      </w:r>
      <w:r w:rsidR="008F43A7" w:rsidRPr="00A154E1">
        <w:rPr>
          <w:rFonts w:ascii="Times New Roman" w:hAnsi="Times New Roman" w:cs="Times New Roman"/>
          <w:sz w:val="24"/>
          <w:szCs w:val="24"/>
        </w:rPr>
        <w:t xml:space="preserve">Δημοτικής </w:t>
      </w:r>
      <w:r w:rsidR="00A75C4E" w:rsidRPr="00A154E1">
        <w:rPr>
          <w:rFonts w:ascii="Times New Roman" w:hAnsi="Times New Roman" w:cs="Times New Roman"/>
          <w:sz w:val="24"/>
          <w:szCs w:val="24"/>
        </w:rPr>
        <w:t>Επιτροπή</w:t>
      </w:r>
      <w:r w:rsidR="008F43A7" w:rsidRPr="00A154E1">
        <w:rPr>
          <w:rFonts w:ascii="Times New Roman" w:hAnsi="Times New Roman" w:cs="Times New Roman"/>
          <w:sz w:val="24"/>
          <w:szCs w:val="24"/>
        </w:rPr>
        <w:t>ς</w:t>
      </w:r>
      <w:r w:rsidRPr="00A154E1">
        <w:rPr>
          <w:rFonts w:ascii="Times New Roman" w:hAnsi="Times New Roman" w:cs="Times New Roman"/>
          <w:sz w:val="24"/>
          <w:szCs w:val="24"/>
        </w:rPr>
        <w:t xml:space="preserve">, 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με ειδική αιτιολογία και με την απόλυτη πλειοψηφία του συνόλου των μελών του, μπορεί να αποφασίζει ότι θα ασκήσει το</w:t>
      </w:r>
      <w:r w:rsidR="00A75C4E" w:rsidRPr="00A154E1">
        <w:rPr>
          <w:rFonts w:ascii="Times New Roman" w:hAnsi="Times New Roman" w:cs="Times New Roman"/>
          <w:sz w:val="24"/>
          <w:szCs w:val="24"/>
        </w:rPr>
        <w:t xml:space="preserve"> ίδιο τις σχετικές αρμοδιότητες</w:t>
      </w:r>
      <w:r w:rsidRPr="00A154E1">
        <w:rPr>
          <w:rFonts w:ascii="Times New Roman" w:hAnsi="Times New Roman" w:cs="Times New Roman"/>
          <w:sz w:val="24"/>
          <w:szCs w:val="24"/>
        </w:rPr>
        <w:t xml:space="preserve">. </w:t>
      </w:r>
    </w:p>
    <w:p w:rsidR="00A75C4E" w:rsidRPr="00A154E1" w:rsidRDefault="00145E7E" w:rsidP="00CA61E7">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Επιπρόσθετα, 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είναι αρμόδιο να λάβει απόφαση για όλα τα θέματα ημερήσιας διάταξης που περιλαμβάνονται στις προσκλήσεις </w:t>
      </w:r>
      <w:r w:rsidR="00A75C4E" w:rsidRPr="00A154E1">
        <w:rPr>
          <w:rFonts w:ascii="Times New Roman" w:hAnsi="Times New Roman" w:cs="Times New Roman"/>
          <w:sz w:val="24"/>
          <w:szCs w:val="24"/>
        </w:rPr>
        <w:t>της Δ</w:t>
      </w:r>
      <w:r w:rsidRPr="00A154E1">
        <w:rPr>
          <w:rFonts w:ascii="Times New Roman" w:hAnsi="Times New Roman" w:cs="Times New Roman"/>
          <w:sz w:val="24"/>
          <w:szCs w:val="24"/>
        </w:rPr>
        <w:t xml:space="preserve">ημοτικής </w:t>
      </w:r>
      <w:r w:rsidR="00A75C4E" w:rsidRPr="00A154E1">
        <w:rPr>
          <w:rFonts w:ascii="Times New Roman" w:hAnsi="Times New Roman" w:cs="Times New Roman"/>
          <w:sz w:val="24"/>
          <w:szCs w:val="24"/>
        </w:rPr>
        <w:t>Επιτροπή</w:t>
      </w:r>
      <w:r w:rsidR="008F43A7" w:rsidRPr="00A154E1">
        <w:rPr>
          <w:rFonts w:ascii="Times New Roman" w:hAnsi="Times New Roman" w:cs="Times New Roman"/>
          <w:sz w:val="24"/>
          <w:szCs w:val="24"/>
        </w:rPr>
        <w:t>ς</w:t>
      </w:r>
      <w:r w:rsidRPr="00A154E1">
        <w:rPr>
          <w:rFonts w:ascii="Times New Roman" w:hAnsi="Times New Roman" w:cs="Times New Roman"/>
          <w:sz w:val="24"/>
          <w:szCs w:val="24"/>
        </w:rPr>
        <w:t>, αν μετά απ</w:t>
      </w:r>
      <w:r w:rsidR="00A75C4E" w:rsidRPr="00A154E1">
        <w:rPr>
          <w:rFonts w:ascii="Times New Roman" w:hAnsi="Times New Roman" w:cs="Times New Roman"/>
          <w:sz w:val="24"/>
          <w:szCs w:val="24"/>
        </w:rPr>
        <w:t>ό δύο συνεχείς συνεδριάσεις  η Δημοτική Επιτροπή</w:t>
      </w:r>
      <w:r w:rsidRPr="00A154E1">
        <w:rPr>
          <w:rFonts w:ascii="Times New Roman" w:hAnsi="Times New Roman" w:cs="Times New Roman"/>
          <w:sz w:val="24"/>
          <w:szCs w:val="24"/>
        </w:rPr>
        <w:t xml:space="preserve"> </w:t>
      </w:r>
      <w:r w:rsidRPr="00A154E1">
        <w:rPr>
          <w:rFonts w:ascii="Times New Roman" w:hAnsi="Times New Roman" w:cs="Times New Roman"/>
          <w:sz w:val="24"/>
          <w:szCs w:val="24"/>
        </w:rPr>
        <w:lastRenderedPageBreak/>
        <w:t xml:space="preserve">δεν έχει απαρτία ή αν δε συγκεντρώνει την απαραίτητη πλειοψηφία για τη λήψη απόφασης. </w:t>
      </w:r>
    </w:p>
    <w:p w:rsidR="003B3D17"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Επιπλέον, 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μπορεί με </w:t>
      </w:r>
      <w:r w:rsidR="00CA61E7">
        <w:rPr>
          <w:rFonts w:ascii="Times New Roman" w:hAnsi="Times New Roman" w:cs="Times New Roman"/>
          <w:sz w:val="24"/>
          <w:szCs w:val="24"/>
        </w:rPr>
        <w:t>απόφασή του να μεταβιβάζει στη Δ</w:t>
      </w:r>
      <w:r w:rsidRPr="00A154E1">
        <w:rPr>
          <w:rFonts w:ascii="Times New Roman" w:hAnsi="Times New Roman" w:cs="Times New Roman"/>
          <w:sz w:val="24"/>
          <w:szCs w:val="24"/>
        </w:rPr>
        <w:t xml:space="preserve">ημοτική </w:t>
      </w:r>
      <w:r w:rsidR="00A75C4E" w:rsidRPr="00A154E1">
        <w:rPr>
          <w:rFonts w:ascii="Times New Roman" w:hAnsi="Times New Roman" w:cs="Times New Roman"/>
          <w:sz w:val="24"/>
          <w:szCs w:val="24"/>
        </w:rPr>
        <w:t>Επιτροπή</w:t>
      </w:r>
      <w:r w:rsidRPr="00A154E1">
        <w:rPr>
          <w:rFonts w:ascii="Times New Roman" w:hAnsi="Times New Roman" w:cs="Times New Roman"/>
          <w:sz w:val="24"/>
          <w:szCs w:val="24"/>
        </w:rPr>
        <w:t xml:space="preserve"> αρμοδιότητες σχετικά με το αντι</w:t>
      </w:r>
      <w:r w:rsidR="00A75C4E" w:rsidRPr="00A154E1">
        <w:rPr>
          <w:rFonts w:ascii="Times New Roman" w:hAnsi="Times New Roman" w:cs="Times New Roman"/>
          <w:sz w:val="24"/>
          <w:szCs w:val="24"/>
        </w:rPr>
        <w:t>κείμενό της και αντιστρόφως, η Δ</w:t>
      </w:r>
      <w:r w:rsidRPr="00A154E1">
        <w:rPr>
          <w:rFonts w:ascii="Times New Roman" w:hAnsi="Times New Roman" w:cs="Times New Roman"/>
          <w:sz w:val="24"/>
          <w:szCs w:val="24"/>
        </w:rPr>
        <w:t xml:space="preserve">ημοτική </w:t>
      </w:r>
      <w:r w:rsidR="00A75C4E" w:rsidRPr="00A154E1">
        <w:rPr>
          <w:rFonts w:ascii="Times New Roman" w:hAnsi="Times New Roman" w:cs="Times New Roman"/>
          <w:sz w:val="24"/>
          <w:szCs w:val="24"/>
        </w:rPr>
        <w:t>Επιτροπή</w:t>
      </w:r>
      <w:r w:rsidRPr="00A154E1">
        <w:rPr>
          <w:rFonts w:ascii="Times New Roman" w:hAnsi="Times New Roman" w:cs="Times New Roman"/>
          <w:sz w:val="24"/>
          <w:szCs w:val="24"/>
        </w:rPr>
        <w:t xml:space="preserve">, με ειδική απόφαση που λαμβάνεται με την απόλυτη πλειοψηφία του συνόλου των μελών της, μπορεί να παραπέμπει συγκεκριμένο θέμα της αρμοδιότητάς της στο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για τη λήψη απόφασης, εφόσον κρίνει ότι αυτό επιβάλλεται από την ιδιαίτερη σοβαρότητά του.</w:t>
      </w:r>
    </w:p>
    <w:p w:rsidR="00A75C4E"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Οι συνεδριάσεις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είναι δημόσιες και, επομένως, θα πρέπει να διασφαλίζεται ότι όποιος πολίτης ή δημότης επιθυμεί, μπορεί να τις παρακολουθ</w:t>
      </w:r>
      <w:r w:rsidR="00A75C4E" w:rsidRPr="00A154E1">
        <w:rPr>
          <w:rFonts w:ascii="Times New Roman" w:hAnsi="Times New Roman" w:cs="Times New Roman"/>
          <w:sz w:val="24"/>
          <w:szCs w:val="24"/>
        </w:rPr>
        <w:t>εί. Σε εξαιρετικές περιπτώσεις</w:t>
      </w:r>
      <w:r w:rsidRPr="00A154E1">
        <w:rPr>
          <w:rFonts w:ascii="Times New Roman" w:hAnsi="Times New Roman" w:cs="Times New Roman"/>
          <w:sz w:val="24"/>
          <w:szCs w:val="24"/>
        </w:rPr>
        <w:t xml:space="preserve">, 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μπορεί να αποφασίσει αιτιολογημένα και με την ειδική πλειοψηφία των 3/5 του συνολικού αριθμού των μελών του, ότι θα συνεδριάσει κεκλεισμένων των θυρών. </w:t>
      </w:r>
    </w:p>
    <w:p w:rsidR="00A75C4E"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Η απόφασή του αυτή ανακοινώνεται στη δημόσια συνεδρίαση που προηγείται της συνεδρίασης κεκλεισμένων των θυρών. </w:t>
      </w:r>
    </w:p>
    <w:p w:rsidR="00A75C4E"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Για να είναι νόμιμη η συνεδρίαση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και προκειμένου αυτό να λαμβάνει έγκυρες αποφάσεις, είναι απαραίτητο να παρευρίσκεται στη συνεδρίαση ένας ελάχιστος αριθμός μελών (απαρτία). Στο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για να υπάρχει απαρτία, πρέπει τα παρόντα μέλη να είναι περισσότερα από τα απόντα. Η απαρτία λαμβάνεται στην αρχή της συνεδρίασης</w:t>
      </w:r>
      <w:r w:rsidR="00A75C4E" w:rsidRPr="00A154E1">
        <w:rPr>
          <w:rFonts w:ascii="Times New Roman" w:hAnsi="Times New Roman" w:cs="Times New Roman"/>
          <w:sz w:val="24"/>
          <w:szCs w:val="24"/>
        </w:rPr>
        <w:t>, με βάση τον αριθμό των Δημοτικών Σ</w:t>
      </w:r>
      <w:r w:rsidRPr="00A154E1">
        <w:rPr>
          <w:rFonts w:ascii="Times New Roman" w:hAnsi="Times New Roman" w:cs="Times New Roman"/>
          <w:sz w:val="24"/>
          <w:szCs w:val="24"/>
        </w:rPr>
        <w:t>υμβούλων που έ</w:t>
      </w:r>
      <w:r w:rsidR="00A75C4E" w:rsidRPr="00A154E1">
        <w:rPr>
          <w:rFonts w:ascii="Times New Roman" w:hAnsi="Times New Roman" w:cs="Times New Roman"/>
          <w:sz w:val="24"/>
          <w:szCs w:val="24"/>
        </w:rPr>
        <w:t>χουν ορκισθεί και εγκατασταθεί</w:t>
      </w:r>
      <w:r w:rsidRPr="00A154E1">
        <w:rPr>
          <w:rFonts w:ascii="Times New Roman" w:hAnsi="Times New Roman" w:cs="Times New Roman"/>
          <w:sz w:val="24"/>
          <w:szCs w:val="24"/>
        </w:rPr>
        <w:t xml:space="preserve">. </w:t>
      </w:r>
    </w:p>
    <w:p w:rsidR="00A75C4E"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Τα μέλη του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που ήταν παρόντα κατά την έναρξη της συνεδρίασης και με την παρουσία τους υπήρξε απαρτία λογίζονται ως παρόντα μέχρι το τέλος </w:t>
      </w:r>
      <w:r w:rsidR="00A75C4E" w:rsidRPr="00A154E1">
        <w:rPr>
          <w:rFonts w:ascii="Times New Roman" w:hAnsi="Times New Roman" w:cs="Times New Roman"/>
          <w:sz w:val="24"/>
          <w:szCs w:val="24"/>
        </w:rPr>
        <w:t xml:space="preserve">της </w:t>
      </w:r>
      <w:r w:rsidRPr="00A154E1">
        <w:rPr>
          <w:rFonts w:ascii="Times New Roman" w:hAnsi="Times New Roman" w:cs="Times New Roman"/>
          <w:sz w:val="24"/>
          <w:szCs w:val="24"/>
        </w:rPr>
        <w:t xml:space="preserve">συνεδρίασης ως προς την ύπαρξη απαρτίας, ακόμα κι αν αποχωρήσουν. </w:t>
      </w:r>
    </w:p>
    <w:p w:rsidR="00A75C4E"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Η απαρτία, επομένως, θεωρείται ότι συντρέχει για όλα τα θέματα που συζητούνται στη συνεδρίαση αυτή, ακόμη και αν ο αριθμός των μελών που εναπομένουν υπολείπεται του αριθμού των μελών που απαιτείται για τον σχηματισμό της απαρτίας (πλασματική απαρτία). Αν μετά από 2 συνεχείς προσκλήσεις το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δεν έχει απαρτία, συνεδριάζει ύστερα από τρίτη πρόσκληση και λαμβάνει αποφάσεις μόνο για τα θέματα που είχαν εγγραφεί στην αρχική ημερήσια διάταξη, εφόσον τα μέλη που είναι παρόντα αποτελούν το 1/3 τουλάχιστον του συνολικού αριθμού των μελών του. Στην τρίτη πρόσκληση γίνεται ειδική αναφορά των ανωτέρω.</w:t>
      </w:r>
    </w:p>
    <w:p w:rsidR="00A75C4E"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lastRenderedPageBreak/>
        <w:t>Πριν από</w:t>
      </w:r>
      <w:r w:rsidR="00A75C4E" w:rsidRPr="00A154E1">
        <w:rPr>
          <w:rFonts w:ascii="Times New Roman" w:hAnsi="Times New Roman" w:cs="Times New Roman"/>
          <w:sz w:val="24"/>
          <w:szCs w:val="24"/>
        </w:rPr>
        <w:t xml:space="preserve"> την έναρξη της συνεδρίασης, ο Γ</w:t>
      </w:r>
      <w:r w:rsidRPr="00A154E1">
        <w:rPr>
          <w:rFonts w:ascii="Times New Roman" w:hAnsi="Times New Roman" w:cs="Times New Roman"/>
          <w:sz w:val="24"/>
          <w:szCs w:val="24"/>
        </w:rPr>
        <w:t xml:space="preserve">ραμματέας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εγγράφει σε κατάλογο τους υποψήφιους ομιλητές, είτε αυτοί είναι ειδικοί αγορητές ανά θέμα που ορίζονται από τις παρατάξεις με σχ</w:t>
      </w:r>
      <w:r w:rsidR="00A75C4E" w:rsidRPr="00A154E1">
        <w:rPr>
          <w:rFonts w:ascii="Times New Roman" w:hAnsi="Times New Roman" w:cs="Times New Roman"/>
          <w:sz w:val="24"/>
          <w:szCs w:val="24"/>
        </w:rPr>
        <w:t>ετική γραπτή δήλωσή τους, είτε Δημοτικοί Σ</w:t>
      </w:r>
      <w:r w:rsidRPr="00A154E1">
        <w:rPr>
          <w:rFonts w:ascii="Times New Roman" w:hAnsi="Times New Roman" w:cs="Times New Roman"/>
          <w:sz w:val="24"/>
          <w:szCs w:val="24"/>
        </w:rPr>
        <w:t xml:space="preserve">ύμβουλοι που επιθυμούν να τοποθετηθούν ανά θέμα. </w:t>
      </w:r>
    </w:p>
    <w:p w:rsidR="00A75C4E"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Με τον ίδιο τρόπο, εγγράφονται παρευρισκόμενοι εκπρόσωποι φορέων ή πολίτες που επιθυμούν να λάβουν το λόγο για επιμέρους θέματα της ημερήσιας διάταξης και για τους οποίους 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θα αποφασίσει στη συνέχεια εάν θα παρέμβουν ή όχι στη συζήτηση.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Η έναρξη της συζήτησης κηρύσσεται από τον </w:t>
      </w:r>
      <w:r w:rsidR="00A75C4E" w:rsidRPr="00A154E1">
        <w:rPr>
          <w:rFonts w:ascii="Times New Roman" w:hAnsi="Times New Roman" w:cs="Times New Roman"/>
          <w:sz w:val="24"/>
          <w:szCs w:val="24"/>
        </w:rPr>
        <w:t>Πρόεδρο</w:t>
      </w:r>
      <w:r w:rsidRPr="00A154E1">
        <w:rPr>
          <w:rFonts w:ascii="Times New Roman" w:hAnsi="Times New Roman" w:cs="Times New Roman"/>
          <w:sz w:val="24"/>
          <w:szCs w:val="24"/>
        </w:rPr>
        <w:t xml:space="preserve">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Ο </w:t>
      </w:r>
      <w:r w:rsidR="00907286" w:rsidRPr="00A154E1">
        <w:rPr>
          <w:rFonts w:ascii="Times New Roman" w:hAnsi="Times New Roman" w:cs="Times New Roman"/>
          <w:sz w:val="24"/>
          <w:szCs w:val="24"/>
        </w:rPr>
        <w:t>Δήμαρχος</w:t>
      </w:r>
      <w:r w:rsidRPr="00A154E1">
        <w:rPr>
          <w:rFonts w:ascii="Times New Roman" w:hAnsi="Times New Roman" w:cs="Times New Roman"/>
          <w:sz w:val="24"/>
          <w:szCs w:val="24"/>
        </w:rPr>
        <w:t xml:space="preserve"> μετέχει στις συζητήσεις του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χωρίς ψήφο. Έχει το δικαίωμα να εκφράζει τις απόψεις του κατά προτεραιότητα. Όταν απουσιάζει ή κωλύεται αναπληρ</w:t>
      </w:r>
      <w:r w:rsidR="00A75C4E" w:rsidRPr="00A154E1">
        <w:rPr>
          <w:rFonts w:ascii="Times New Roman" w:hAnsi="Times New Roman" w:cs="Times New Roman"/>
          <w:sz w:val="24"/>
          <w:szCs w:val="24"/>
        </w:rPr>
        <w:t>ώνεται νομίμως από τον αρμόδιο Α</w:t>
      </w:r>
      <w:r w:rsidRPr="00A154E1">
        <w:rPr>
          <w:rFonts w:ascii="Times New Roman" w:hAnsi="Times New Roman" w:cs="Times New Roman"/>
          <w:sz w:val="24"/>
          <w:szCs w:val="24"/>
        </w:rPr>
        <w:t>ντιδήμαρχο. Στην περίπτωση όμως αυτή, ο αναπληρωτής δεν στερείται του</w:t>
      </w:r>
      <w:r w:rsidR="00A75C4E" w:rsidRPr="00A154E1">
        <w:rPr>
          <w:rFonts w:ascii="Times New Roman" w:hAnsi="Times New Roman" w:cs="Times New Roman"/>
          <w:sz w:val="24"/>
          <w:szCs w:val="24"/>
        </w:rPr>
        <w:t xml:space="preserve"> </w:t>
      </w:r>
      <w:r w:rsidRPr="00A154E1">
        <w:rPr>
          <w:rFonts w:ascii="Times New Roman" w:hAnsi="Times New Roman" w:cs="Times New Roman"/>
          <w:sz w:val="24"/>
          <w:szCs w:val="24"/>
        </w:rPr>
        <w:t xml:space="preserve">δικαιώματος της ψήφου κατά τη λήψη απόφασης από το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καθώς δεν έχει </w:t>
      </w:r>
      <w:proofErr w:type="spellStart"/>
      <w:r w:rsidRPr="00A154E1">
        <w:rPr>
          <w:rFonts w:ascii="Times New Roman" w:hAnsi="Times New Roman" w:cs="Times New Roman"/>
          <w:sz w:val="24"/>
          <w:szCs w:val="24"/>
        </w:rPr>
        <w:t>απωλέσει</w:t>
      </w:r>
      <w:proofErr w:type="spellEnd"/>
      <w:r w:rsidRPr="00A154E1">
        <w:rPr>
          <w:rFonts w:ascii="Times New Roman" w:hAnsi="Times New Roman" w:cs="Times New Roman"/>
          <w:sz w:val="24"/>
          <w:szCs w:val="24"/>
        </w:rPr>
        <w:t xml:space="preserve"> την ιδιότητα του </w:t>
      </w:r>
      <w:r w:rsidR="008F43A7" w:rsidRPr="00A154E1">
        <w:rPr>
          <w:rFonts w:ascii="Times New Roman" w:hAnsi="Times New Roman" w:cs="Times New Roman"/>
          <w:sz w:val="24"/>
          <w:szCs w:val="24"/>
        </w:rPr>
        <w:t>Δημοτικού</w:t>
      </w:r>
      <w:r w:rsidR="00A75C4E" w:rsidRPr="00A154E1">
        <w:rPr>
          <w:rFonts w:ascii="Times New Roman" w:hAnsi="Times New Roman" w:cs="Times New Roman"/>
          <w:sz w:val="24"/>
          <w:szCs w:val="24"/>
        </w:rPr>
        <w:t xml:space="preserve"> Σ</w:t>
      </w:r>
      <w:r w:rsidRPr="00A154E1">
        <w:rPr>
          <w:rFonts w:ascii="Times New Roman" w:hAnsi="Times New Roman" w:cs="Times New Roman"/>
          <w:sz w:val="24"/>
          <w:szCs w:val="24"/>
        </w:rPr>
        <w:t>υμβούλου</w:t>
      </w:r>
      <w:r w:rsidR="00A75C4E" w:rsidRPr="00A154E1">
        <w:rPr>
          <w:rFonts w:ascii="Times New Roman" w:hAnsi="Times New Roman" w:cs="Times New Roman"/>
          <w:sz w:val="24"/>
          <w:szCs w:val="24"/>
        </w:rPr>
        <w:t>.</w:t>
      </w:r>
      <w:r w:rsidRPr="00A154E1">
        <w:rPr>
          <w:rFonts w:ascii="Times New Roman" w:hAnsi="Times New Roman" w:cs="Times New Roman"/>
          <w:sz w:val="24"/>
          <w:szCs w:val="24"/>
        </w:rPr>
        <w:t xml:space="preserve">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Στις συνεδριάσεις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004D579D" w:rsidRPr="00A154E1">
        <w:rPr>
          <w:rFonts w:ascii="Times New Roman" w:hAnsi="Times New Roman" w:cs="Times New Roman"/>
          <w:sz w:val="24"/>
          <w:szCs w:val="24"/>
        </w:rPr>
        <w:t xml:space="preserve"> λαμβάνουν το λόγο, εκτός του Δημάρχου και του αρμόδιου Α</w:t>
      </w:r>
      <w:r w:rsidRPr="00A154E1">
        <w:rPr>
          <w:rFonts w:ascii="Times New Roman" w:hAnsi="Times New Roman" w:cs="Times New Roman"/>
          <w:sz w:val="24"/>
          <w:szCs w:val="24"/>
        </w:rPr>
        <w:t xml:space="preserve">ντιδημάρχου, οι επικεφαλής των παρατάξεων και οι ομιλητές που έχουν εγγραφεί πριν την </w:t>
      </w:r>
      <w:r w:rsidR="00CA61E7">
        <w:rPr>
          <w:rFonts w:ascii="Times New Roman" w:hAnsi="Times New Roman" w:cs="Times New Roman"/>
          <w:sz w:val="24"/>
          <w:szCs w:val="24"/>
        </w:rPr>
        <w:t>έναρξη της συνεδρίασης. Με τον Κ</w:t>
      </w:r>
      <w:r w:rsidRPr="00A154E1">
        <w:rPr>
          <w:rFonts w:ascii="Times New Roman" w:hAnsi="Times New Roman" w:cs="Times New Roman"/>
          <w:sz w:val="24"/>
          <w:szCs w:val="24"/>
        </w:rPr>
        <w:t xml:space="preserve">ανονισμό λειτουργίας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επιβάλλονται πάντως αντίστοιχοι χρονικοί περιορισμοί για τις αγορεύσεις και τις συζητήσεις στο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00CA61E7">
        <w:rPr>
          <w:rFonts w:ascii="Times New Roman" w:hAnsi="Times New Roman" w:cs="Times New Roman"/>
          <w:sz w:val="24"/>
          <w:szCs w:val="24"/>
        </w:rPr>
        <w:t>, για τον Δ</w:t>
      </w:r>
      <w:r w:rsidRPr="00A154E1">
        <w:rPr>
          <w:rFonts w:ascii="Times New Roman" w:hAnsi="Times New Roman" w:cs="Times New Roman"/>
          <w:sz w:val="24"/>
          <w:szCs w:val="24"/>
        </w:rPr>
        <w:t xml:space="preserve">ήμαρχο, τους </w:t>
      </w:r>
      <w:r w:rsidR="00206AB0" w:rsidRPr="00A154E1">
        <w:rPr>
          <w:rFonts w:ascii="Times New Roman" w:hAnsi="Times New Roman" w:cs="Times New Roman"/>
          <w:sz w:val="24"/>
          <w:szCs w:val="24"/>
        </w:rPr>
        <w:t>Αντιδημάρχους</w:t>
      </w:r>
      <w:r w:rsidRPr="00A154E1">
        <w:rPr>
          <w:rFonts w:ascii="Times New Roman" w:hAnsi="Times New Roman" w:cs="Times New Roman"/>
          <w:sz w:val="24"/>
          <w:szCs w:val="24"/>
        </w:rPr>
        <w:t xml:space="preserve">, τους επικεφαλής των παρατάξεων, τους ειδικούς αγορητές και τα μέλη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w:t>
      </w:r>
    </w:p>
    <w:p w:rsidR="004D579D" w:rsidRPr="00A154E1" w:rsidRDefault="008F43A7"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Δημοτικό</w:t>
      </w:r>
      <w:r w:rsidR="00145E7E" w:rsidRPr="00A154E1">
        <w:rPr>
          <w:rFonts w:ascii="Times New Roman" w:hAnsi="Times New Roman" w:cs="Times New Roman"/>
          <w:sz w:val="24"/>
          <w:szCs w:val="24"/>
        </w:rPr>
        <w:t xml:space="preserve">ς σύμβουλος κωλύεται να μετάσχει τόσο στη συζήτηση όσο και στη διαδικασία λήψης απόφασης από το </w:t>
      </w:r>
      <w:r w:rsidRPr="00A154E1">
        <w:rPr>
          <w:rFonts w:ascii="Times New Roman" w:hAnsi="Times New Roman" w:cs="Times New Roman"/>
          <w:sz w:val="24"/>
          <w:szCs w:val="24"/>
        </w:rPr>
        <w:t>Δημοτικό</w:t>
      </w:r>
      <w:r w:rsidR="00145E7E" w:rsidRPr="00A154E1">
        <w:rPr>
          <w:rFonts w:ascii="Times New Roman" w:hAnsi="Times New Roman" w:cs="Times New Roman"/>
          <w:sz w:val="24"/>
          <w:szCs w:val="24"/>
        </w:rPr>
        <w:t xml:space="preserve"> </w:t>
      </w:r>
      <w:r w:rsidRPr="00A154E1">
        <w:rPr>
          <w:rFonts w:ascii="Times New Roman" w:hAnsi="Times New Roman" w:cs="Times New Roman"/>
          <w:sz w:val="24"/>
          <w:szCs w:val="24"/>
        </w:rPr>
        <w:t>Συμβούλιο</w:t>
      </w:r>
      <w:r w:rsidR="00145E7E" w:rsidRPr="00A154E1">
        <w:rPr>
          <w:rFonts w:ascii="Times New Roman" w:hAnsi="Times New Roman" w:cs="Times New Roman"/>
          <w:sz w:val="24"/>
          <w:szCs w:val="24"/>
        </w:rPr>
        <w:t>, σε υποθέσεις από την έκβαση των οποίων ο ίδιος ή συγγενής του έως το δεύτερο βαθμό εξ αίματος ή εξ αγχιστείας εξαρτά υλικό ή ηθικό συμφέρο</w:t>
      </w:r>
      <w:r w:rsidR="004D579D" w:rsidRPr="00A154E1">
        <w:rPr>
          <w:rFonts w:ascii="Times New Roman" w:hAnsi="Times New Roman" w:cs="Times New Roman"/>
          <w:sz w:val="24"/>
          <w:szCs w:val="24"/>
        </w:rPr>
        <w:t>ν. Στις ανωτέρω περιπτώσεις, ο Σ</w:t>
      </w:r>
      <w:r w:rsidR="00145E7E" w:rsidRPr="00A154E1">
        <w:rPr>
          <w:rFonts w:ascii="Times New Roman" w:hAnsi="Times New Roman" w:cs="Times New Roman"/>
          <w:sz w:val="24"/>
          <w:szCs w:val="24"/>
        </w:rPr>
        <w:t xml:space="preserve">ύμβουλος υποχρεούται να ενημερώσει το </w:t>
      </w:r>
      <w:r w:rsidRPr="00A154E1">
        <w:rPr>
          <w:rFonts w:ascii="Times New Roman" w:hAnsi="Times New Roman" w:cs="Times New Roman"/>
          <w:sz w:val="24"/>
          <w:szCs w:val="24"/>
        </w:rPr>
        <w:t>Δημοτικό</w:t>
      </w:r>
      <w:r w:rsidR="00145E7E" w:rsidRPr="00A154E1">
        <w:rPr>
          <w:rFonts w:ascii="Times New Roman" w:hAnsi="Times New Roman" w:cs="Times New Roman"/>
          <w:sz w:val="24"/>
          <w:szCs w:val="24"/>
        </w:rPr>
        <w:t xml:space="preserve"> </w:t>
      </w:r>
      <w:r w:rsidRPr="00A154E1">
        <w:rPr>
          <w:rFonts w:ascii="Times New Roman" w:hAnsi="Times New Roman" w:cs="Times New Roman"/>
          <w:sz w:val="24"/>
          <w:szCs w:val="24"/>
        </w:rPr>
        <w:t>Συμβούλιο</w:t>
      </w:r>
      <w:r w:rsidR="00145E7E" w:rsidRPr="00A154E1">
        <w:rPr>
          <w:rFonts w:ascii="Times New Roman" w:hAnsi="Times New Roman" w:cs="Times New Roman"/>
          <w:sz w:val="24"/>
          <w:szCs w:val="24"/>
        </w:rPr>
        <w:t xml:space="preserve"> περί του κωλύματός του και συνακόλουθα να απέχει από τη συζήτηση και τη διαδικασία της ψηφοφορίας αναφορικά με τη συγκεκριμένη υπόθεση. Η ίδια υποχρέωση αποχής από τη συζήτηση και τη διαδικασία λ</w:t>
      </w:r>
      <w:r w:rsidR="004D579D" w:rsidRPr="00A154E1">
        <w:rPr>
          <w:rFonts w:ascii="Times New Roman" w:hAnsi="Times New Roman" w:cs="Times New Roman"/>
          <w:sz w:val="24"/>
          <w:szCs w:val="24"/>
        </w:rPr>
        <w:t>ήψης απόφασης βαρύνει και τους Δ</w:t>
      </w:r>
      <w:r w:rsidR="00145E7E" w:rsidRPr="00A154E1">
        <w:rPr>
          <w:rFonts w:ascii="Times New Roman" w:hAnsi="Times New Roman" w:cs="Times New Roman"/>
          <w:sz w:val="24"/>
          <w:szCs w:val="24"/>
        </w:rPr>
        <w:t xml:space="preserve">ημάρχους και </w:t>
      </w:r>
      <w:r w:rsidR="00206AB0" w:rsidRPr="00A154E1">
        <w:rPr>
          <w:rFonts w:ascii="Times New Roman" w:hAnsi="Times New Roman" w:cs="Times New Roman"/>
          <w:sz w:val="24"/>
          <w:szCs w:val="24"/>
        </w:rPr>
        <w:t>Αντιδημάρχους</w:t>
      </w:r>
      <w:r w:rsidR="00145E7E" w:rsidRPr="00A154E1">
        <w:rPr>
          <w:rFonts w:ascii="Times New Roman" w:hAnsi="Times New Roman" w:cs="Times New Roman"/>
          <w:sz w:val="24"/>
          <w:szCs w:val="24"/>
        </w:rPr>
        <w:t xml:space="preserve">, προκειμένου να διασφαλιστεί τόσο το κύρος των αιρετών της αυτοδιοίκησης, όσο και η αμερόληπτη και αντικειμενική κρίση των μελών του συλλογικού οργάνου. Απόφαση που έχει ληφθεί κατά παράβαση των ανωτέρω είναι άκυρη.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lastRenderedPageBreak/>
        <w:t xml:space="preserve">Τη συζήτηση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004D579D" w:rsidRPr="00A154E1">
        <w:rPr>
          <w:rFonts w:ascii="Times New Roman" w:hAnsi="Times New Roman" w:cs="Times New Roman"/>
          <w:sz w:val="24"/>
          <w:szCs w:val="24"/>
        </w:rPr>
        <w:t xml:space="preserve"> διευθύνει ο Π</w:t>
      </w:r>
      <w:r w:rsidRPr="00A154E1">
        <w:rPr>
          <w:rFonts w:ascii="Times New Roman" w:hAnsi="Times New Roman" w:cs="Times New Roman"/>
          <w:sz w:val="24"/>
          <w:szCs w:val="24"/>
        </w:rPr>
        <w:t xml:space="preserve">ρόεδρός του, ο οποίος και λαμβάνει κάθε κατάλληλο μέτρο για την ευταξία της συνεδρίασης. Μπορεί να ζητήσει και την αποβολή κάθε προσώπου που διαταράσσει τη συνεδρίαση. Στην περίπτωση που ο </w:t>
      </w:r>
      <w:r w:rsidR="00A75C4E" w:rsidRPr="00A154E1">
        <w:rPr>
          <w:rFonts w:ascii="Times New Roman" w:hAnsi="Times New Roman" w:cs="Times New Roman"/>
          <w:sz w:val="24"/>
          <w:szCs w:val="24"/>
        </w:rPr>
        <w:t>Πρόεδρο</w:t>
      </w:r>
      <w:r w:rsidRPr="00A154E1">
        <w:rPr>
          <w:rFonts w:ascii="Times New Roman" w:hAnsi="Times New Roman" w:cs="Times New Roman"/>
          <w:sz w:val="24"/>
          <w:szCs w:val="24"/>
        </w:rPr>
        <w:t>ς απουσιάζει</w:t>
      </w:r>
      <w:r w:rsidR="004D579D" w:rsidRPr="00A154E1">
        <w:rPr>
          <w:rFonts w:ascii="Times New Roman" w:hAnsi="Times New Roman" w:cs="Times New Roman"/>
          <w:sz w:val="24"/>
          <w:szCs w:val="24"/>
        </w:rPr>
        <w:t xml:space="preserve"> ή κωλύεται, τον αναπληρώνει ο Α</w:t>
      </w:r>
      <w:r w:rsidRPr="00A154E1">
        <w:rPr>
          <w:rFonts w:ascii="Times New Roman" w:hAnsi="Times New Roman" w:cs="Times New Roman"/>
          <w:sz w:val="24"/>
          <w:szCs w:val="24"/>
        </w:rPr>
        <w:t>ντι</w:t>
      </w:r>
      <w:r w:rsidR="004D579D" w:rsidRPr="00A154E1">
        <w:rPr>
          <w:rFonts w:ascii="Times New Roman" w:hAnsi="Times New Roman" w:cs="Times New Roman"/>
          <w:sz w:val="24"/>
          <w:szCs w:val="24"/>
        </w:rPr>
        <w:t>π</w:t>
      </w:r>
      <w:r w:rsidR="00A75C4E" w:rsidRPr="00A154E1">
        <w:rPr>
          <w:rFonts w:ascii="Times New Roman" w:hAnsi="Times New Roman" w:cs="Times New Roman"/>
          <w:sz w:val="24"/>
          <w:szCs w:val="24"/>
        </w:rPr>
        <w:t>ρόεδρο</w:t>
      </w:r>
      <w:r w:rsidRPr="00A154E1">
        <w:rPr>
          <w:rFonts w:ascii="Times New Roman" w:hAnsi="Times New Roman" w:cs="Times New Roman"/>
          <w:sz w:val="24"/>
          <w:szCs w:val="24"/>
        </w:rPr>
        <w:t>ς, ο οποίος τον αντικαθιστά στη διεύθυνση της συνεδρίασης. Αν απουσιάζει ή</w:t>
      </w:r>
      <w:r w:rsidR="004D579D" w:rsidRPr="00A154E1">
        <w:rPr>
          <w:rFonts w:ascii="Times New Roman" w:hAnsi="Times New Roman" w:cs="Times New Roman"/>
          <w:sz w:val="24"/>
          <w:szCs w:val="24"/>
        </w:rPr>
        <w:t xml:space="preserve"> κωλύεται και ο Α</w:t>
      </w:r>
      <w:r w:rsidRPr="00A154E1">
        <w:rPr>
          <w:rFonts w:ascii="Times New Roman" w:hAnsi="Times New Roman" w:cs="Times New Roman"/>
          <w:sz w:val="24"/>
          <w:szCs w:val="24"/>
        </w:rPr>
        <w:t>ντι</w:t>
      </w:r>
      <w:r w:rsidR="004D579D" w:rsidRPr="00A154E1">
        <w:rPr>
          <w:rFonts w:ascii="Times New Roman" w:hAnsi="Times New Roman" w:cs="Times New Roman"/>
          <w:sz w:val="24"/>
          <w:szCs w:val="24"/>
        </w:rPr>
        <w:t>π</w:t>
      </w:r>
      <w:r w:rsidR="00A75C4E" w:rsidRPr="00A154E1">
        <w:rPr>
          <w:rFonts w:ascii="Times New Roman" w:hAnsi="Times New Roman" w:cs="Times New Roman"/>
          <w:sz w:val="24"/>
          <w:szCs w:val="24"/>
        </w:rPr>
        <w:t>ρόεδρο</w:t>
      </w:r>
      <w:r w:rsidR="004D579D" w:rsidRPr="00A154E1">
        <w:rPr>
          <w:rFonts w:ascii="Times New Roman" w:hAnsi="Times New Roman" w:cs="Times New Roman"/>
          <w:sz w:val="24"/>
          <w:szCs w:val="24"/>
        </w:rPr>
        <w:t>ς, ασκεί τα καθήκοντα του Π</w:t>
      </w:r>
      <w:r w:rsidRPr="00A154E1">
        <w:rPr>
          <w:rFonts w:ascii="Times New Roman" w:hAnsi="Times New Roman" w:cs="Times New Roman"/>
          <w:sz w:val="24"/>
          <w:szCs w:val="24"/>
        </w:rPr>
        <w:t xml:space="preserve">ροέδρου </w:t>
      </w:r>
      <w:r w:rsidR="004D579D" w:rsidRPr="00A154E1">
        <w:rPr>
          <w:rFonts w:ascii="Times New Roman" w:hAnsi="Times New Roman" w:cs="Times New Roman"/>
          <w:sz w:val="24"/>
          <w:szCs w:val="24"/>
        </w:rPr>
        <w:t>όποιος από τους παρόντες Συμβούλους του συνδυασμού του Δ</w:t>
      </w:r>
      <w:r w:rsidRPr="00A154E1">
        <w:rPr>
          <w:rFonts w:ascii="Times New Roman" w:hAnsi="Times New Roman" w:cs="Times New Roman"/>
          <w:sz w:val="24"/>
          <w:szCs w:val="24"/>
        </w:rPr>
        <w:t>ημάρχου έχει εκλεγεί με τις περισσότερες ψήφους και, σε περίπτωση ισοψηφίας, όποιος είναι εγγεγρα</w:t>
      </w:r>
      <w:r w:rsidR="00CA61E7">
        <w:rPr>
          <w:rFonts w:ascii="Times New Roman" w:hAnsi="Times New Roman" w:cs="Times New Roman"/>
          <w:sz w:val="24"/>
          <w:szCs w:val="24"/>
        </w:rPr>
        <w:t>μμένος πρώτος στην απόφαση του Δ</w:t>
      </w:r>
      <w:r w:rsidRPr="00A154E1">
        <w:rPr>
          <w:rFonts w:ascii="Times New Roman" w:hAnsi="Times New Roman" w:cs="Times New Roman"/>
          <w:sz w:val="24"/>
          <w:szCs w:val="24"/>
        </w:rPr>
        <w:t xml:space="preserve">ικαστηρίου. </w:t>
      </w:r>
    </w:p>
    <w:p w:rsidR="004D579D" w:rsidRPr="00A154E1" w:rsidRDefault="004D579D"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Αν απουσιάζει ή κωλύεται ο Α</w:t>
      </w:r>
      <w:r w:rsidR="00145E7E" w:rsidRPr="00A154E1">
        <w:rPr>
          <w:rFonts w:ascii="Times New Roman" w:hAnsi="Times New Roman" w:cs="Times New Roman"/>
          <w:sz w:val="24"/>
          <w:szCs w:val="24"/>
        </w:rPr>
        <w:t>ντι</w:t>
      </w:r>
      <w:r w:rsidRPr="00A154E1">
        <w:rPr>
          <w:rFonts w:ascii="Times New Roman" w:hAnsi="Times New Roman" w:cs="Times New Roman"/>
          <w:sz w:val="24"/>
          <w:szCs w:val="24"/>
        </w:rPr>
        <w:t>π</w:t>
      </w:r>
      <w:r w:rsidR="00A75C4E" w:rsidRPr="00A154E1">
        <w:rPr>
          <w:rFonts w:ascii="Times New Roman" w:hAnsi="Times New Roman" w:cs="Times New Roman"/>
          <w:sz w:val="24"/>
          <w:szCs w:val="24"/>
        </w:rPr>
        <w:t>ρόεδρο</w:t>
      </w:r>
      <w:r w:rsidRPr="00A154E1">
        <w:rPr>
          <w:rFonts w:ascii="Times New Roman" w:hAnsi="Times New Roman" w:cs="Times New Roman"/>
          <w:sz w:val="24"/>
          <w:szCs w:val="24"/>
        </w:rPr>
        <w:t>ς ή ο Γ</w:t>
      </w:r>
      <w:r w:rsidR="00145E7E" w:rsidRPr="00A154E1">
        <w:rPr>
          <w:rFonts w:ascii="Times New Roman" w:hAnsi="Times New Roman" w:cs="Times New Roman"/>
          <w:sz w:val="24"/>
          <w:szCs w:val="24"/>
        </w:rPr>
        <w:t xml:space="preserve">ραμματέας του </w:t>
      </w:r>
      <w:r w:rsidR="008F43A7" w:rsidRPr="00A154E1">
        <w:rPr>
          <w:rFonts w:ascii="Times New Roman" w:hAnsi="Times New Roman" w:cs="Times New Roman"/>
          <w:sz w:val="24"/>
          <w:szCs w:val="24"/>
        </w:rPr>
        <w:t>Δημοτικού</w:t>
      </w:r>
      <w:r w:rsidR="00145E7E"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00145E7E" w:rsidRPr="00A154E1">
        <w:rPr>
          <w:rFonts w:ascii="Times New Roman" w:hAnsi="Times New Roman" w:cs="Times New Roman"/>
          <w:sz w:val="24"/>
          <w:szCs w:val="24"/>
        </w:rPr>
        <w:t xml:space="preserve"> δεν αναπληρώνεται. Το </w:t>
      </w:r>
      <w:r w:rsidR="008F43A7" w:rsidRPr="00A154E1">
        <w:rPr>
          <w:rFonts w:ascii="Times New Roman" w:hAnsi="Times New Roman" w:cs="Times New Roman"/>
          <w:sz w:val="24"/>
          <w:szCs w:val="24"/>
        </w:rPr>
        <w:t>Δημοτικό</w:t>
      </w:r>
      <w:r w:rsidR="00145E7E"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δια του Π</w:t>
      </w:r>
      <w:r w:rsidR="00145E7E" w:rsidRPr="00A154E1">
        <w:rPr>
          <w:rFonts w:ascii="Times New Roman" w:hAnsi="Times New Roman" w:cs="Times New Roman"/>
          <w:sz w:val="24"/>
          <w:szCs w:val="24"/>
        </w:rPr>
        <w:t xml:space="preserve">ροέδρου του, δύναται να καλεί στη συνεδρίαση </w:t>
      </w:r>
      <w:r w:rsidR="008F43A7" w:rsidRPr="00A154E1">
        <w:rPr>
          <w:rFonts w:ascii="Times New Roman" w:hAnsi="Times New Roman" w:cs="Times New Roman"/>
          <w:sz w:val="24"/>
          <w:szCs w:val="24"/>
        </w:rPr>
        <w:t>Δημοτικού</w:t>
      </w:r>
      <w:r w:rsidR="00145E7E" w:rsidRPr="00A154E1">
        <w:rPr>
          <w:rFonts w:ascii="Times New Roman" w:hAnsi="Times New Roman" w:cs="Times New Roman"/>
          <w:sz w:val="24"/>
          <w:szCs w:val="24"/>
        </w:rPr>
        <w:t xml:space="preserve">ς υπαλλήλους ή ιδιώτες για να του παρέχουν πληροφορίες σχετικές με τα θέματα που συζητούνται. Η παρουσία των καλούμενων υπαλλήλων είναι υποχρεωτική.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Μολονότι δεν υφίσταται ρητή σχετική πρόβλεψη, ο </w:t>
      </w:r>
      <w:r w:rsidR="00A75C4E" w:rsidRPr="00A154E1">
        <w:rPr>
          <w:rFonts w:ascii="Times New Roman" w:hAnsi="Times New Roman" w:cs="Times New Roman"/>
          <w:sz w:val="24"/>
          <w:szCs w:val="24"/>
        </w:rPr>
        <w:t>Πρόεδρο</w:t>
      </w:r>
      <w:r w:rsidRPr="00A154E1">
        <w:rPr>
          <w:rFonts w:ascii="Times New Roman" w:hAnsi="Times New Roman" w:cs="Times New Roman"/>
          <w:sz w:val="24"/>
          <w:szCs w:val="24"/>
        </w:rPr>
        <w:t xml:space="preserve">ς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ο οποίος έχει την ευθύνη κατάρτισης της ημερήσιας διάταξης, δύναται, θέμα το οποίο έχει εγγράψει ο ίδιος στην ημερήσια διάταξη να το αποσύρει αιτιολογημένα και να μη το θέσει ενώπιον του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προς συζήτηση. Μετά την ολοκλήρωση της συζήτησης, ο </w:t>
      </w:r>
      <w:r w:rsidR="00A75C4E" w:rsidRPr="00A154E1">
        <w:rPr>
          <w:rFonts w:ascii="Times New Roman" w:hAnsi="Times New Roman" w:cs="Times New Roman"/>
          <w:sz w:val="24"/>
          <w:szCs w:val="24"/>
        </w:rPr>
        <w:t>Πρόεδρο</w:t>
      </w:r>
      <w:r w:rsidRPr="00A154E1">
        <w:rPr>
          <w:rFonts w:ascii="Times New Roman" w:hAnsi="Times New Roman" w:cs="Times New Roman"/>
          <w:sz w:val="24"/>
          <w:szCs w:val="24"/>
        </w:rPr>
        <w:t xml:space="preserve">ς του </w:t>
      </w:r>
      <w:r w:rsidR="008F43A7" w:rsidRPr="00A154E1">
        <w:rPr>
          <w:rFonts w:ascii="Times New Roman" w:hAnsi="Times New Roman" w:cs="Times New Roman"/>
          <w:sz w:val="24"/>
          <w:szCs w:val="24"/>
        </w:rPr>
        <w:t>Δημοτικού</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Συμβουλίου</w:t>
      </w:r>
      <w:r w:rsidRPr="00A154E1">
        <w:rPr>
          <w:rFonts w:ascii="Times New Roman" w:hAnsi="Times New Roman" w:cs="Times New Roman"/>
          <w:sz w:val="24"/>
          <w:szCs w:val="24"/>
        </w:rPr>
        <w:t xml:space="preserve"> διατυπώνει την πρόταση προς ψήφιση επί του θέματος. Σημειώνεται ότι, εκτός από τις περιπτώσεις που προβλέπεται ρητά, δεν επιτρέπεται η διατύπωση εναλλακτικών προτάσεων προς ψήφιση. Το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λαμβάνει αποφάσεις κατά κανόνα με φανερή ψηφοφορία για κάθε θέμα ξεχωριστά. Κατά την ψηφοφορία οι σύμβουλοι καλούνται να δηλώσουν τη βούλησή τους ονομαστικά (ή δια ανάτασης χειρός) και έχουν τις εξής δυνατότητες: </w:t>
      </w:r>
    </w:p>
    <w:p w:rsidR="004D579D" w:rsidRPr="00A154E1" w:rsidRDefault="00CA61E7" w:rsidP="00A1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Α) </w:t>
      </w:r>
      <w:r w:rsidR="00145E7E" w:rsidRPr="00A154E1">
        <w:rPr>
          <w:rFonts w:ascii="Times New Roman" w:hAnsi="Times New Roman" w:cs="Times New Roman"/>
          <w:sz w:val="24"/>
          <w:szCs w:val="24"/>
        </w:rPr>
        <w:t xml:space="preserve">να ψηφίσουν θετικά, υπέρ δηλαδή της διαμορφωθείσας πρότασης, </w:t>
      </w:r>
    </w:p>
    <w:p w:rsidR="004D579D" w:rsidRPr="00A154E1" w:rsidRDefault="00CA61E7" w:rsidP="00A1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Β) </w:t>
      </w:r>
      <w:r w:rsidR="00145E7E" w:rsidRPr="00A154E1">
        <w:rPr>
          <w:rFonts w:ascii="Times New Roman" w:hAnsi="Times New Roman" w:cs="Times New Roman"/>
          <w:sz w:val="24"/>
          <w:szCs w:val="24"/>
        </w:rPr>
        <w:t xml:space="preserve">να ψηφίσουν αρνητικά, κατά δηλαδή της διαμορφωθείσας πρότασης, </w:t>
      </w:r>
    </w:p>
    <w:p w:rsidR="004D579D" w:rsidRPr="00A154E1" w:rsidRDefault="00CA61E7" w:rsidP="00A1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Γ) </w:t>
      </w:r>
      <w:r w:rsidR="00145E7E" w:rsidRPr="00A154E1">
        <w:rPr>
          <w:rFonts w:ascii="Times New Roman" w:hAnsi="Times New Roman" w:cs="Times New Roman"/>
          <w:sz w:val="24"/>
          <w:szCs w:val="24"/>
        </w:rPr>
        <w:t xml:space="preserve">να δώσουν λευκή ψήφο, </w:t>
      </w:r>
    </w:p>
    <w:p w:rsidR="004D579D" w:rsidRPr="00A154E1" w:rsidRDefault="00CA61E7" w:rsidP="00A1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Δ) </w:t>
      </w:r>
      <w:r w:rsidR="00145E7E" w:rsidRPr="00A154E1">
        <w:rPr>
          <w:rFonts w:ascii="Times New Roman" w:hAnsi="Times New Roman" w:cs="Times New Roman"/>
          <w:sz w:val="24"/>
          <w:szCs w:val="24"/>
        </w:rPr>
        <w:t xml:space="preserve">να αρνηθούν να δώσουν ψήφο (αποχή από την ψηφοφορία, η οποία εκφράζεται συνήθως με τη δήλωση «παρών»).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Ο </w:t>
      </w:r>
      <w:r w:rsidR="00A75C4E" w:rsidRPr="00A154E1">
        <w:rPr>
          <w:rFonts w:ascii="Times New Roman" w:hAnsi="Times New Roman" w:cs="Times New Roman"/>
          <w:sz w:val="24"/>
          <w:szCs w:val="24"/>
        </w:rPr>
        <w:t>Πρόεδρο</w:t>
      </w:r>
      <w:r w:rsidRPr="00A154E1">
        <w:rPr>
          <w:rFonts w:ascii="Times New Roman" w:hAnsi="Times New Roman" w:cs="Times New Roman"/>
          <w:sz w:val="24"/>
          <w:szCs w:val="24"/>
        </w:rPr>
        <w:t>ς κηρύσσει τη λήξη της συνεδρίασης όταν έχουν συζητηθεί όλα τα θέματα της ημερήσιας διάταξης. Για τη λήξη της συνεδρίασης χωρίς να έχουν εξαντληθεί όλα τα θέματα</w:t>
      </w:r>
      <w:r w:rsidR="004D579D" w:rsidRPr="00A154E1">
        <w:rPr>
          <w:rFonts w:ascii="Times New Roman" w:hAnsi="Times New Roman" w:cs="Times New Roman"/>
          <w:sz w:val="24"/>
          <w:szCs w:val="24"/>
        </w:rPr>
        <w:t xml:space="preserve"> </w:t>
      </w:r>
      <w:r w:rsidRPr="00A154E1">
        <w:rPr>
          <w:rFonts w:ascii="Times New Roman" w:hAnsi="Times New Roman" w:cs="Times New Roman"/>
          <w:sz w:val="24"/>
          <w:szCs w:val="24"/>
        </w:rPr>
        <w:t xml:space="preserve">της ημερήσιας διάταξης (εάν για παράδειγμα η συζήτηση ενός θέματος παρατείνεται επί μακρόν), αποφαίνεται 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lastRenderedPageBreak/>
        <w:t xml:space="preserve">Στην περίπτωση αυτή, υπάρχουν δύο δυνατότητες: είτε 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να αποφασίσει την άμεση επανάληψη της συνεδρίασης για τα εναπομείναντα θέματα, οπότε ορίζει συγκεκριμένη ημερομηνία και ώρα διεξαγωγής της χωρίς να απαιτείται η αποστολή νέας πρόσκλησης, είτε αν αυτό δεν συμβεί, τα εναπομείναντα θέματα να συμπεριληφθούν σε νέα πρόσκληση για συνεδρίαση την οποία θα αποστείλει ο </w:t>
      </w:r>
      <w:r w:rsidR="00A75C4E" w:rsidRPr="00A154E1">
        <w:rPr>
          <w:rFonts w:ascii="Times New Roman" w:hAnsi="Times New Roman" w:cs="Times New Roman"/>
          <w:sz w:val="24"/>
          <w:szCs w:val="24"/>
        </w:rPr>
        <w:t>Πρόεδρο</w:t>
      </w:r>
      <w:r w:rsidRPr="00A154E1">
        <w:rPr>
          <w:rFonts w:ascii="Times New Roman" w:hAnsi="Times New Roman" w:cs="Times New Roman"/>
          <w:sz w:val="24"/>
          <w:szCs w:val="24"/>
        </w:rPr>
        <w:t xml:space="preserve">ς. Αν η συζήτηση ενός θέματος διαρκεί περισσότερες από μία συνεδριάσεις ή αν η συζήτηση των θεμάτων της ημερήσιας διάταξης συνεχιστεί σε επόμενη συνεδρίαση, χωρίς την αποστολή νέας πρόσκλησης, η συνεδρίαση θεωρείται ενιαία. Στην περίπτωση αυτή, η απόφαση λαμβάνεται από τα μέλη που μετέχουν στην τελευταία συνεδρίαση, αφού πρώτα ο </w:t>
      </w:r>
      <w:r w:rsidR="00A75C4E" w:rsidRPr="00A154E1">
        <w:rPr>
          <w:rFonts w:ascii="Times New Roman" w:hAnsi="Times New Roman" w:cs="Times New Roman"/>
          <w:sz w:val="24"/>
          <w:szCs w:val="24"/>
        </w:rPr>
        <w:t>Πρόεδρο</w:t>
      </w:r>
      <w:r w:rsidRPr="00A154E1">
        <w:rPr>
          <w:rFonts w:ascii="Times New Roman" w:hAnsi="Times New Roman" w:cs="Times New Roman"/>
          <w:sz w:val="24"/>
          <w:szCs w:val="24"/>
        </w:rPr>
        <w:t>ς ενημερώσει το σώμα για όσα συζητήθηκαν στην προηγούμενη συνεδρίαση. Η ενημέρωση πρέπει να προκύπτει από δήλωση των μελών αυτών</w:t>
      </w:r>
      <w:r w:rsidR="00CA61E7">
        <w:rPr>
          <w:rFonts w:ascii="Times New Roman" w:hAnsi="Times New Roman" w:cs="Times New Roman"/>
          <w:sz w:val="24"/>
          <w:szCs w:val="24"/>
        </w:rPr>
        <w:t>, η οποία και καταχωρείται στα π</w:t>
      </w:r>
      <w:r w:rsidRPr="00A154E1">
        <w:rPr>
          <w:rFonts w:ascii="Times New Roman" w:hAnsi="Times New Roman" w:cs="Times New Roman"/>
          <w:sz w:val="24"/>
          <w:szCs w:val="24"/>
        </w:rPr>
        <w:t xml:space="preserve">ρακτικά.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λαμβάνει αποφάσεις με την απόλυτη πλειοψηφία των παρόντων μελών του, η οποία επιτυγχάνεται όταν τα περισσότερα από τα παρευρισκόμενα μέλη ψηφίζουν υπέρ ή κατά μίας πρότασης. Εάν κατά τον υπολογισμό της πλειοψηφίας προκύπτει δεκαδικός αριθμός ίσος και άνω του μισού της μονάδας, τότε αυτός στρογγυλοποιείται στην αμέσως μεγαλύτερη μονάδα. Τονίζεται ότι ο αριθμός των μελών που απαιτείται για να ληφθεί μία απόφαση δεν θα πρέπει, σε καμία περίπτωση, να συγχέεται με τον αριθμό των μελών που απαιτείται για τον σχηματισμό απαρτίας η οποία, όπως έχει ήδη επισημανθεί, λαμβάνεται μία φορά στην αρχή της συνεδρίασης, αποτελεί προϋπόθεση για τη</w:t>
      </w:r>
      <w:r w:rsidR="004D579D" w:rsidRPr="00A154E1">
        <w:rPr>
          <w:rFonts w:ascii="Times New Roman" w:hAnsi="Times New Roman" w:cs="Times New Roman"/>
          <w:sz w:val="24"/>
          <w:szCs w:val="24"/>
        </w:rPr>
        <w:t xml:space="preserve"> </w:t>
      </w:r>
      <w:r w:rsidRPr="00A154E1">
        <w:rPr>
          <w:rFonts w:ascii="Times New Roman" w:hAnsi="Times New Roman" w:cs="Times New Roman"/>
          <w:sz w:val="24"/>
          <w:szCs w:val="24"/>
        </w:rPr>
        <w:t xml:space="preserve">λήψη έγκυρων αποφάσεων καθ’ όλη τη διάρκειά της και θεωρείται ότι συντρέχει για κάθε θέμα που συζητείται σε αυτή. Η λήψη απόφασης με την απόλυτη πλειοψηφία των παρόντων μελών αποτελεί το γενικό κανόνα λήψης απόφασης από το </w:t>
      </w:r>
      <w:r w:rsidR="008F43A7" w:rsidRPr="00A154E1">
        <w:rPr>
          <w:rFonts w:ascii="Times New Roman" w:hAnsi="Times New Roman" w:cs="Times New Roman"/>
          <w:sz w:val="24"/>
          <w:szCs w:val="24"/>
        </w:rPr>
        <w:t>Δημοτικό</w:t>
      </w:r>
      <w:r w:rsidRPr="00A154E1">
        <w:rPr>
          <w:rFonts w:ascii="Times New Roman" w:hAnsi="Times New Roman" w:cs="Times New Roman"/>
          <w:sz w:val="24"/>
          <w:szCs w:val="24"/>
        </w:rPr>
        <w:t xml:space="preserve"> </w:t>
      </w:r>
      <w:r w:rsidR="008F43A7" w:rsidRPr="00A154E1">
        <w:rPr>
          <w:rFonts w:ascii="Times New Roman" w:hAnsi="Times New Roman" w:cs="Times New Roman"/>
          <w:sz w:val="24"/>
          <w:szCs w:val="24"/>
        </w:rPr>
        <w:t>Συμβούλιο</w:t>
      </w:r>
      <w:r w:rsidRPr="00A154E1">
        <w:rPr>
          <w:rFonts w:ascii="Times New Roman" w:hAnsi="Times New Roman" w:cs="Times New Roman"/>
          <w:sz w:val="24"/>
          <w:szCs w:val="24"/>
        </w:rPr>
        <w:t xml:space="preserve">.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Περαιτέρω, επισημαίνονται οι εξής επιμέρους περιπτώσεις: </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Αν για κάποιο θέμα υπάρχει ειδική διάταξη που ορίζει άλλη πλειοψηφία με την οποία πρέπει να ληφθεί απόφαση, ακολουθείται η πλειοψηφία που ορίζεται από τη διάταξη αυτή</w:t>
      </w:r>
      <w:r w:rsidR="004D579D" w:rsidRPr="00A154E1">
        <w:rPr>
          <w:rFonts w:ascii="Times New Roman" w:hAnsi="Times New Roman" w:cs="Times New Roman"/>
          <w:sz w:val="24"/>
          <w:szCs w:val="24"/>
        </w:rPr>
        <w:t>.</w:t>
      </w:r>
    </w:p>
    <w:p w:rsidR="004D579D"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Σε περίπτωση ισοψηφίας και εφόσον η ψηφοφορία είναι φανερή, επικρατεί η άποψη υπέρ της οποίας τάσσεται ο </w:t>
      </w:r>
      <w:r w:rsidR="00A75C4E" w:rsidRPr="00A154E1">
        <w:rPr>
          <w:rFonts w:ascii="Times New Roman" w:hAnsi="Times New Roman" w:cs="Times New Roman"/>
          <w:sz w:val="24"/>
          <w:szCs w:val="24"/>
        </w:rPr>
        <w:t>Πρόεδρο</w:t>
      </w:r>
      <w:r w:rsidRPr="00A154E1">
        <w:rPr>
          <w:rFonts w:ascii="Times New Roman" w:hAnsi="Times New Roman" w:cs="Times New Roman"/>
          <w:sz w:val="24"/>
          <w:szCs w:val="24"/>
        </w:rPr>
        <w:t>ς</w:t>
      </w:r>
      <w:r w:rsidR="004D579D" w:rsidRPr="00A154E1">
        <w:rPr>
          <w:rFonts w:ascii="Times New Roman" w:hAnsi="Times New Roman" w:cs="Times New Roman"/>
          <w:sz w:val="24"/>
          <w:szCs w:val="24"/>
        </w:rPr>
        <w:t>.</w:t>
      </w:r>
    </w:p>
    <w:p w:rsidR="00145E7E" w:rsidRPr="00A154E1" w:rsidRDefault="00145E7E" w:rsidP="00A154E1">
      <w:pPr>
        <w:spacing w:after="0" w:line="360" w:lineRule="auto"/>
        <w:ind w:firstLine="720"/>
        <w:jc w:val="both"/>
        <w:rPr>
          <w:rFonts w:ascii="Times New Roman" w:hAnsi="Times New Roman" w:cs="Times New Roman"/>
          <w:sz w:val="24"/>
          <w:szCs w:val="24"/>
        </w:rPr>
      </w:pPr>
      <w:r w:rsidRPr="00A154E1">
        <w:rPr>
          <w:rFonts w:ascii="Times New Roman" w:hAnsi="Times New Roman" w:cs="Times New Roman"/>
          <w:sz w:val="24"/>
          <w:szCs w:val="24"/>
        </w:rPr>
        <w:t xml:space="preserve">Σε περίπτωση αποχώρησης μελών κατά τη διάρκεια της συνεδρίασης πριν από τη λήψη απόφασης για κάποιο θέμα, διακρίνονται δύο περιπτώσεις: α) εάν ο αριθμός των μελών που απομένει είναι ίσος ή μεγαλύτερος από τον αριθμό των μελών που </w:t>
      </w:r>
      <w:r w:rsidRPr="00A154E1">
        <w:rPr>
          <w:rFonts w:ascii="Times New Roman" w:hAnsi="Times New Roman" w:cs="Times New Roman"/>
          <w:sz w:val="24"/>
          <w:szCs w:val="24"/>
        </w:rPr>
        <w:lastRenderedPageBreak/>
        <w:t>απαιτείται για τον σχηματισμό της απαρτίας, οι αποφάσεις λαμβάνονται με την απόλυτη πλειοψηφία των πραγματικά παρόντων, σύμφωνα δηλ. με το γενικό κανόνα λήψης απόφασης, β) εάν ο αριθμός των μελών που απομένει είναι μικρότερος από τον αριθμό των μελών που απαιτείται για τον σχηματισμό της απαρτίας, η απαιτούμενη πλειοψηφία για τη λήψη απόφασης δεν υπολογίζεται επί των πραγματικά παρόντων κατά την ψηφοφορία μελών, αλλά επί του αριθμού των μελών που απαιτούνται για την απαρτία.</w:t>
      </w:r>
    </w:p>
    <w:p w:rsidR="00CA61E7" w:rsidRDefault="00CA61E7" w:rsidP="00A154E1">
      <w:pPr>
        <w:spacing w:after="0" w:line="360" w:lineRule="auto"/>
        <w:ind w:firstLine="720"/>
        <w:jc w:val="both"/>
        <w:rPr>
          <w:rFonts w:ascii="Times New Roman" w:hAnsi="Times New Roman" w:cs="Times New Roman"/>
          <w:b/>
          <w:sz w:val="24"/>
          <w:szCs w:val="24"/>
        </w:rPr>
      </w:pPr>
    </w:p>
    <w:p w:rsidR="004D579D" w:rsidRPr="00A154E1" w:rsidRDefault="004D579D" w:rsidP="00CA61E7">
      <w:pPr>
        <w:spacing w:after="0" w:line="360" w:lineRule="auto"/>
        <w:ind w:firstLine="720"/>
        <w:jc w:val="center"/>
        <w:rPr>
          <w:rFonts w:ascii="Times New Roman" w:hAnsi="Times New Roman" w:cs="Times New Roman"/>
          <w:b/>
          <w:sz w:val="24"/>
          <w:szCs w:val="24"/>
        </w:rPr>
      </w:pPr>
      <w:r w:rsidRPr="00A154E1">
        <w:rPr>
          <w:rFonts w:ascii="Times New Roman" w:hAnsi="Times New Roman" w:cs="Times New Roman"/>
          <w:b/>
          <w:sz w:val="24"/>
          <w:szCs w:val="24"/>
        </w:rPr>
        <w:t>ΔΗΜΟΤΙΚΗ ΕΠΙΤΡΟΠΗ</w:t>
      </w:r>
    </w:p>
    <w:p w:rsidR="00E13F61" w:rsidRPr="00A154E1" w:rsidRDefault="00CA61E7"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Η Δημοτική Ε</w:t>
      </w:r>
      <w:r w:rsidR="0037666F" w:rsidRPr="00A154E1">
        <w:rPr>
          <w:rFonts w:ascii="Times New Roman" w:hAnsi="Times New Roman" w:cs="Times New Roman"/>
          <w:sz w:val="24"/>
          <w:szCs w:val="24"/>
        </w:rPr>
        <w:t xml:space="preserve">πιτροπή αποτελεί το νέο </w:t>
      </w:r>
      <w:r>
        <w:rPr>
          <w:rFonts w:ascii="Times New Roman" w:hAnsi="Times New Roman" w:cs="Times New Roman"/>
          <w:sz w:val="24"/>
          <w:szCs w:val="24"/>
        </w:rPr>
        <w:t>συλλογικό όργανο διοίκησης του Δ</w:t>
      </w:r>
      <w:r w:rsidR="0037666F" w:rsidRPr="00A154E1">
        <w:rPr>
          <w:rFonts w:ascii="Times New Roman" w:hAnsi="Times New Roman" w:cs="Times New Roman"/>
          <w:sz w:val="24"/>
          <w:szCs w:val="24"/>
        </w:rPr>
        <w:t>ήμου το οπ</w:t>
      </w:r>
      <w:r>
        <w:rPr>
          <w:rFonts w:ascii="Times New Roman" w:hAnsi="Times New Roman" w:cs="Times New Roman"/>
          <w:sz w:val="24"/>
          <w:szCs w:val="24"/>
        </w:rPr>
        <w:t>οίο ασκεί τις αρμοδιότητες της Εκτελεστικής Επιτροπής, της Οικονομικής Επιτροπής και Επιτροπής Ποιότητας Ζ</w:t>
      </w:r>
      <w:r w:rsidR="0037666F" w:rsidRPr="00A154E1">
        <w:rPr>
          <w:rFonts w:ascii="Times New Roman" w:hAnsi="Times New Roman" w:cs="Times New Roman"/>
          <w:sz w:val="24"/>
          <w:szCs w:val="24"/>
        </w:rPr>
        <w:t xml:space="preserve">ωής, οι οποίες από την 1η Ιανουαρίου 2024 καταργήθηκαν. </w:t>
      </w:r>
    </w:p>
    <w:p w:rsidR="00E13F61" w:rsidRPr="00A154E1" w:rsidRDefault="00CA61E7"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Η Δημοτική Ε</w:t>
      </w:r>
      <w:r w:rsidR="0037666F" w:rsidRPr="00A154E1">
        <w:rPr>
          <w:rFonts w:ascii="Times New Roman" w:hAnsi="Times New Roman" w:cs="Times New Roman"/>
          <w:sz w:val="24"/>
          <w:szCs w:val="24"/>
        </w:rPr>
        <w:t>πιτροπή συγκροτείται και λειτουργεί για συγκεκριμένη θητεία, 30</w:t>
      </w:r>
      <w:r>
        <w:rPr>
          <w:rFonts w:ascii="Times New Roman" w:hAnsi="Times New Roman" w:cs="Times New Roman"/>
          <w:sz w:val="24"/>
          <w:szCs w:val="24"/>
        </w:rPr>
        <w:t xml:space="preserve"> μηνών, σε όλους τους Δ</w:t>
      </w:r>
      <w:r w:rsidR="0037666F" w:rsidRPr="00A154E1">
        <w:rPr>
          <w:rFonts w:ascii="Times New Roman" w:hAnsi="Times New Roman" w:cs="Times New Roman"/>
          <w:sz w:val="24"/>
          <w:szCs w:val="24"/>
        </w:rPr>
        <w:t>ήμους, μετά από τη διεξαγωγή των δημαιρεσιών.</w:t>
      </w:r>
    </w:p>
    <w:p w:rsidR="00E13F61" w:rsidRPr="00A154E1" w:rsidRDefault="00CA61E7"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Συγκεκριμένα, τα μέλη της Δημοτικής Ε</w:t>
      </w:r>
      <w:r w:rsidR="0037666F" w:rsidRPr="00A154E1">
        <w:rPr>
          <w:rFonts w:ascii="Times New Roman" w:hAnsi="Times New Roman" w:cs="Times New Roman"/>
          <w:sz w:val="24"/>
          <w:szCs w:val="24"/>
        </w:rPr>
        <w:t xml:space="preserve">πιτροπής εκλέγονται κατά το πρώτο έτος της δημοτικής περιόδου και κατά το τρίτο έτος αυτής. </w:t>
      </w:r>
    </w:p>
    <w:p w:rsidR="00E13F61" w:rsidRPr="00A154E1" w:rsidRDefault="00CA61E7"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Λαμβάνοντας υπόψη ότι η Δημοτική Ε</w:t>
      </w:r>
      <w:r w:rsidR="0037666F" w:rsidRPr="00A154E1">
        <w:rPr>
          <w:rFonts w:ascii="Times New Roman" w:hAnsi="Times New Roman" w:cs="Times New Roman"/>
          <w:sz w:val="24"/>
          <w:szCs w:val="24"/>
        </w:rPr>
        <w:t xml:space="preserve">πιτροπή ασκεί από τη νέα </w:t>
      </w:r>
      <w:proofErr w:type="spellStart"/>
      <w:r w:rsidR="0037666F" w:rsidRPr="00A154E1">
        <w:rPr>
          <w:rFonts w:ascii="Times New Roman" w:hAnsi="Times New Roman" w:cs="Times New Roman"/>
          <w:sz w:val="24"/>
          <w:szCs w:val="24"/>
        </w:rPr>
        <w:t>αυτοδιοικητική</w:t>
      </w:r>
      <w:proofErr w:type="spellEnd"/>
      <w:r w:rsidR="0037666F" w:rsidRPr="00A154E1">
        <w:rPr>
          <w:rFonts w:ascii="Times New Roman" w:hAnsi="Times New Roman" w:cs="Times New Roman"/>
          <w:sz w:val="24"/>
          <w:szCs w:val="24"/>
        </w:rPr>
        <w:t xml:space="preserve"> περίοδο, το σύνολ</w:t>
      </w:r>
      <w:r>
        <w:rPr>
          <w:rFonts w:ascii="Times New Roman" w:hAnsi="Times New Roman" w:cs="Times New Roman"/>
          <w:sz w:val="24"/>
          <w:szCs w:val="24"/>
        </w:rPr>
        <w:t>ο των αρμοδιοτήτων των ανωτέρω Επιτροπών, δηλαδή της Εκτελεστικής Επιτροπής, της Οικονομικής Ε</w:t>
      </w:r>
      <w:r w:rsidR="0037666F" w:rsidRPr="00A154E1">
        <w:rPr>
          <w:rFonts w:ascii="Times New Roman" w:hAnsi="Times New Roman" w:cs="Times New Roman"/>
          <w:sz w:val="24"/>
          <w:szCs w:val="24"/>
        </w:rPr>
        <w:t>πιτροπής κα</w:t>
      </w:r>
      <w:r>
        <w:rPr>
          <w:rFonts w:ascii="Times New Roman" w:hAnsi="Times New Roman" w:cs="Times New Roman"/>
          <w:sz w:val="24"/>
          <w:szCs w:val="24"/>
        </w:rPr>
        <w:t>ι της Επιτροπής Ποιότητας Ζ</w:t>
      </w:r>
      <w:r w:rsidR="00E13F61" w:rsidRPr="00A154E1">
        <w:rPr>
          <w:rFonts w:ascii="Times New Roman" w:hAnsi="Times New Roman" w:cs="Times New Roman"/>
          <w:sz w:val="24"/>
          <w:szCs w:val="24"/>
        </w:rPr>
        <w:t>ωής,</w:t>
      </w:r>
      <w:r w:rsidR="0037666F" w:rsidRPr="00A154E1">
        <w:rPr>
          <w:rFonts w:ascii="Times New Roman" w:hAnsi="Times New Roman" w:cs="Times New Roman"/>
          <w:sz w:val="24"/>
          <w:szCs w:val="24"/>
        </w:rPr>
        <w:t xml:space="preserve"> έχει ως κύριο αντικείμενο την παρακολούθηση της εφαρμογής της δημοτικής πολιτικής και </w:t>
      </w:r>
      <w:r>
        <w:rPr>
          <w:rFonts w:ascii="Times New Roman" w:hAnsi="Times New Roman" w:cs="Times New Roman"/>
          <w:sz w:val="24"/>
          <w:szCs w:val="24"/>
        </w:rPr>
        <w:t>του επιχειρησιακού σχεδίου του Δ</w:t>
      </w:r>
      <w:r w:rsidR="0037666F" w:rsidRPr="00A154E1">
        <w:rPr>
          <w:rFonts w:ascii="Times New Roman" w:hAnsi="Times New Roman" w:cs="Times New Roman"/>
          <w:sz w:val="24"/>
          <w:szCs w:val="24"/>
        </w:rPr>
        <w:t xml:space="preserve">ήμου, τον έλεγχο και την παρακολούθηση της οικονομικής και διοικητικής λειτουργίας του, καθώς και την αναβάθμιση της ποιότητας ζωής των κατοίκων, ασκώντας αποφασιστικές, ελεγκτικές, συντονιστικές και γνωμοδοτικές αρμοδιότητες. </w:t>
      </w:r>
    </w:p>
    <w:p w:rsidR="00E13F61" w:rsidRPr="00A154E1"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Σ</w:t>
      </w:r>
      <w:r w:rsidR="0037666F" w:rsidRPr="00A154E1">
        <w:rPr>
          <w:rFonts w:ascii="Times New Roman" w:hAnsi="Times New Roman" w:cs="Times New Roman"/>
          <w:sz w:val="24"/>
          <w:szCs w:val="24"/>
        </w:rPr>
        <w:t>ε δήμους με πληθυσμό κάτω των 10.000 κατοίκων, στο</w:t>
      </w:r>
      <w:r>
        <w:rPr>
          <w:rFonts w:ascii="Times New Roman" w:hAnsi="Times New Roman" w:cs="Times New Roman"/>
          <w:sz w:val="24"/>
          <w:szCs w:val="24"/>
        </w:rPr>
        <w:t>υς οποίους οι αρμοδιότητες της Επιτροπής Ποιότητας Ζωής ασκούνταν από το Δημοτικό Σ</w:t>
      </w:r>
      <w:r w:rsidR="0037666F" w:rsidRPr="00A154E1">
        <w:rPr>
          <w:rFonts w:ascii="Times New Roman" w:hAnsi="Times New Roman" w:cs="Times New Roman"/>
          <w:sz w:val="24"/>
          <w:szCs w:val="24"/>
        </w:rPr>
        <w:t xml:space="preserve">υμβούλιο, από τη νέα </w:t>
      </w:r>
      <w:proofErr w:type="spellStart"/>
      <w:r w:rsidR="0037666F" w:rsidRPr="00A154E1">
        <w:rPr>
          <w:rFonts w:ascii="Times New Roman" w:hAnsi="Times New Roman" w:cs="Times New Roman"/>
          <w:sz w:val="24"/>
          <w:szCs w:val="24"/>
        </w:rPr>
        <w:t>αυτοδιοικη</w:t>
      </w:r>
      <w:r>
        <w:rPr>
          <w:rFonts w:ascii="Times New Roman" w:hAnsi="Times New Roman" w:cs="Times New Roman"/>
          <w:sz w:val="24"/>
          <w:szCs w:val="24"/>
        </w:rPr>
        <w:t>τική</w:t>
      </w:r>
      <w:proofErr w:type="spellEnd"/>
      <w:r>
        <w:rPr>
          <w:rFonts w:ascii="Times New Roman" w:hAnsi="Times New Roman" w:cs="Times New Roman"/>
          <w:sz w:val="24"/>
          <w:szCs w:val="24"/>
        </w:rPr>
        <w:t xml:space="preserve"> περίοδο, ασκούνται από τη Δημοτική Ε</w:t>
      </w:r>
      <w:r w:rsidR="0037666F" w:rsidRPr="00A154E1">
        <w:rPr>
          <w:rFonts w:ascii="Times New Roman" w:hAnsi="Times New Roman" w:cs="Times New Roman"/>
          <w:sz w:val="24"/>
          <w:szCs w:val="24"/>
        </w:rPr>
        <w:t>πιτροπή.</w:t>
      </w:r>
    </w:p>
    <w:p w:rsidR="00E13F61" w:rsidRPr="00A154E1" w:rsidRDefault="0037666F"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Η </w:t>
      </w:r>
      <w:r w:rsidR="002417DA">
        <w:rPr>
          <w:rFonts w:ascii="Times New Roman" w:hAnsi="Times New Roman" w:cs="Times New Roman"/>
          <w:sz w:val="24"/>
          <w:szCs w:val="24"/>
        </w:rPr>
        <w:t>καταγραφή των αρμοδιοτήτων της Δημοτικής Ε</w:t>
      </w:r>
      <w:r w:rsidRPr="00A154E1">
        <w:rPr>
          <w:rFonts w:ascii="Times New Roman" w:hAnsi="Times New Roman" w:cs="Times New Roman"/>
          <w:sz w:val="24"/>
          <w:szCs w:val="24"/>
        </w:rPr>
        <w:t>πιτροπής στις ανωτέρω διατάξεις δεν είναι εξαντλητική, καθότι υφίστανται ειδικότερες διατάξεις στο ισχύον θεσμικό πλαίσιο (νόμοι, προεδρικά διατάγματα και κανονιστικές αποφάσεις), με τις οποίες</w:t>
      </w:r>
      <w:r w:rsidR="002417DA">
        <w:rPr>
          <w:rFonts w:ascii="Times New Roman" w:hAnsi="Times New Roman" w:cs="Times New Roman"/>
          <w:sz w:val="24"/>
          <w:szCs w:val="24"/>
        </w:rPr>
        <w:t xml:space="preserve"> απονέμονταν αρμοδιότητες στην Εκτελεστική Ε</w:t>
      </w:r>
      <w:r w:rsidRPr="00A154E1">
        <w:rPr>
          <w:rFonts w:ascii="Times New Roman" w:hAnsi="Times New Roman" w:cs="Times New Roman"/>
          <w:sz w:val="24"/>
          <w:szCs w:val="24"/>
        </w:rPr>
        <w:t>πιτροπή</w:t>
      </w:r>
      <w:r w:rsidR="002417DA">
        <w:rPr>
          <w:rFonts w:ascii="Times New Roman" w:hAnsi="Times New Roman" w:cs="Times New Roman"/>
          <w:sz w:val="24"/>
          <w:szCs w:val="24"/>
        </w:rPr>
        <w:t>, ή την Οικονομική Ε</w:t>
      </w:r>
      <w:r w:rsidRPr="00A154E1">
        <w:rPr>
          <w:rFonts w:ascii="Times New Roman" w:hAnsi="Times New Roman" w:cs="Times New Roman"/>
          <w:sz w:val="24"/>
          <w:szCs w:val="24"/>
        </w:rPr>
        <w:t>πιτροπή</w:t>
      </w:r>
      <w:r w:rsidR="002417DA">
        <w:rPr>
          <w:rFonts w:ascii="Times New Roman" w:hAnsi="Times New Roman" w:cs="Times New Roman"/>
          <w:sz w:val="24"/>
          <w:szCs w:val="24"/>
        </w:rPr>
        <w:t>,</w:t>
      </w:r>
      <w:r w:rsidRPr="00A154E1">
        <w:rPr>
          <w:rFonts w:ascii="Times New Roman" w:hAnsi="Times New Roman" w:cs="Times New Roman"/>
          <w:sz w:val="24"/>
          <w:szCs w:val="24"/>
        </w:rPr>
        <w:t xml:space="preserve"> ή τ</w:t>
      </w:r>
      <w:r w:rsidR="002417DA">
        <w:rPr>
          <w:rFonts w:ascii="Times New Roman" w:hAnsi="Times New Roman" w:cs="Times New Roman"/>
          <w:sz w:val="24"/>
          <w:szCs w:val="24"/>
        </w:rPr>
        <w:t>ην Επιτροπή Ποιότητας Ζ</w:t>
      </w:r>
      <w:r w:rsidRPr="00A154E1">
        <w:rPr>
          <w:rFonts w:ascii="Times New Roman" w:hAnsi="Times New Roman" w:cs="Times New Roman"/>
          <w:sz w:val="24"/>
          <w:szCs w:val="24"/>
        </w:rPr>
        <w:t xml:space="preserve">ωής. </w:t>
      </w:r>
    </w:p>
    <w:p w:rsidR="00E13F61" w:rsidRPr="00A154E1"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Το Δημοτικό Σ</w:t>
      </w:r>
      <w:r w:rsidR="0037666F" w:rsidRPr="00A154E1">
        <w:rPr>
          <w:rFonts w:ascii="Times New Roman" w:hAnsi="Times New Roman" w:cs="Times New Roman"/>
          <w:sz w:val="24"/>
          <w:szCs w:val="24"/>
        </w:rPr>
        <w:t>υμβούλιο μπορεί, με απόφασή του που λαμβάνεται με τη απόλυτη πλειοψηφία τω</w:t>
      </w:r>
      <w:r>
        <w:rPr>
          <w:rFonts w:ascii="Times New Roman" w:hAnsi="Times New Roman" w:cs="Times New Roman"/>
          <w:sz w:val="24"/>
          <w:szCs w:val="24"/>
        </w:rPr>
        <w:t>ν παρόντων, να μεταβιβάζει στη Δημοτική Ε</w:t>
      </w:r>
      <w:r w:rsidR="0037666F" w:rsidRPr="00A154E1">
        <w:rPr>
          <w:rFonts w:ascii="Times New Roman" w:hAnsi="Times New Roman" w:cs="Times New Roman"/>
          <w:sz w:val="24"/>
          <w:szCs w:val="24"/>
        </w:rPr>
        <w:t>πιτροπή αρμοδιότητές του σχετικές με το αντικείμενό τους.</w:t>
      </w:r>
    </w:p>
    <w:p w:rsidR="00E13F61" w:rsidRPr="00A154E1"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Η Δημοτική Ε</w:t>
      </w:r>
      <w:r w:rsidR="0037666F" w:rsidRPr="00A154E1">
        <w:rPr>
          <w:rFonts w:ascii="Times New Roman" w:hAnsi="Times New Roman" w:cs="Times New Roman"/>
          <w:sz w:val="24"/>
          <w:szCs w:val="24"/>
        </w:rPr>
        <w:t>πιτροπή, με ειδική απόφαση που λαμβάνεται με την απόλυτη πλειοψηφία του συνόλου των μελών της, μπορεί να παραπέμπει συγκεκριμένο</w:t>
      </w:r>
      <w:r>
        <w:rPr>
          <w:rFonts w:ascii="Times New Roman" w:hAnsi="Times New Roman" w:cs="Times New Roman"/>
          <w:sz w:val="24"/>
          <w:szCs w:val="24"/>
        </w:rPr>
        <w:t xml:space="preserve"> θέμα της αρμοδιότητάς της στο Δημοτικό Σ</w:t>
      </w:r>
      <w:r w:rsidR="0037666F" w:rsidRPr="00A154E1">
        <w:rPr>
          <w:rFonts w:ascii="Times New Roman" w:hAnsi="Times New Roman" w:cs="Times New Roman"/>
          <w:sz w:val="24"/>
          <w:szCs w:val="24"/>
        </w:rPr>
        <w:t>υμβούλιο για τη λήψη απόφασης, εφόσον κρίνει ότι αυτό επιβάλλεται από την ιδιαίτερη σοβαρότητά του.</w:t>
      </w:r>
    </w:p>
    <w:p w:rsidR="00E13F61" w:rsidRPr="00A154E1"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Το Δημοτικό Σ</w:t>
      </w:r>
      <w:r w:rsidR="0037666F" w:rsidRPr="00A154E1">
        <w:rPr>
          <w:rFonts w:ascii="Times New Roman" w:hAnsi="Times New Roman" w:cs="Times New Roman"/>
          <w:sz w:val="24"/>
          <w:szCs w:val="24"/>
        </w:rPr>
        <w:t>υμβούλιο μπορεί, για θέματα ιδιαίτερα σοβαρά, με ειδική αιτιολογία και με την απόλυτη πλειοψηφία του συνόλου των μελών του, να αποφασίζει ότι θα ασ</w:t>
      </w:r>
      <w:r>
        <w:rPr>
          <w:rFonts w:ascii="Times New Roman" w:hAnsi="Times New Roman" w:cs="Times New Roman"/>
          <w:sz w:val="24"/>
          <w:szCs w:val="24"/>
        </w:rPr>
        <w:t>κήσει το ίδιο αρμοδιότητες της Δημοτικής Ε</w:t>
      </w:r>
      <w:r w:rsidR="0037666F" w:rsidRPr="00A154E1">
        <w:rPr>
          <w:rFonts w:ascii="Times New Roman" w:hAnsi="Times New Roman" w:cs="Times New Roman"/>
          <w:sz w:val="24"/>
          <w:szCs w:val="24"/>
        </w:rPr>
        <w:t>πιτροπής.</w:t>
      </w:r>
    </w:p>
    <w:p w:rsidR="00E13F61" w:rsidRPr="00A154E1"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Το Δημοτικό Σ</w:t>
      </w:r>
      <w:r w:rsidR="0037666F" w:rsidRPr="00A154E1">
        <w:rPr>
          <w:rFonts w:ascii="Times New Roman" w:hAnsi="Times New Roman" w:cs="Times New Roman"/>
          <w:sz w:val="24"/>
          <w:szCs w:val="24"/>
        </w:rPr>
        <w:t>υμβούλιο είναι αρμόδιο να λάβει απόφαση για όλα τα θέματα ημερήσιας διάταξης που περιλα</w:t>
      </w:r>
      <w:r>
        <w:rPr>
          <w:rFonts w:ascii="Times New Roman" w:hAnsi="Times New Roman" w:cs="Times New Roman"/>
          <w:sz w:val="24"/>
          <w:szCs w:val="24"/>
        </w:rPr>
        <w:t>μβάνονται στις προσκλήσεις της Δημοτικής Ε</w:t>
      </w:r>
      <w:r w:rsidR="0037666F" w:rsidRPr="00A154E1">
        <w:rPr>
          <w:rFonts w:ascii="Times New Roman" w:hAnsi="Times New Roman" w:cs="Times New Roman"/>
          <w:sz w:val="24"/>
          <w:szCs w:val="24"/>
        </w:rPr>
        <w:t>πιτροπής, αν μετά από 2</w:t>
      </w:r>
      <w:r>
        <w:rPr>
          <w:rFonts w:ascii="Times New Roman" w:hAnsi="Times New Roman" w:cs="Times New Roman"/>
          <w:sz w:val="24"/>
          <w:szCs w:val="24"/>
        </w:rPr>
        <w:t xml:space="preserve"> συνεχείς συνεδριάσεις η Δημοτική Ε</w:t>
      </w:r>
      <w:r w:rsidR="0037666F" w:rsidRPr="00A154E1">
        <w:rPr>
          <w:rFonts w:ascii="Times New Roman" w:hAnsi="Times New Roman" w:cs="Times New Roman"/>
          <w:sz w:val="24"/>
          <w:szCs w:val="24"/>
        </w:rPr>
        <w:t xml:space="preserve">πιτροπή δεν έχει απαρτία ή αν δε συγκεντρώνει την απόλυτη πλειοψηφία των παρόντων για τη λήψη απόφασης. </w:t>
      </w:r>
    </w:p>
    <w:p w:rsidR="00E13F61" w:rsidRPr="00A154E1" w:rsidRDefault="0037666F"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Οφείλ</w:t>
      </w:r>
      <w:r w:rsidR="002417DA">
        <w:rPr>
          <w:rFonts w:ascii="Times New Roman" w:hAnsi="Times New Roman" w:cs="Times New Roman"/>
          <w:sz w:val="24"/>
          <w:szCs w:val="24"/>
        </w:rPr>
        <w:t xml:space="preserve">ει να επισημανθεί ότι το Δημοτικό </w:t>
      </w:r>
      <w:r w:rsidR="00D03979">
        <w:rPr>
          <w:rFonts w:ascii="Times New Roman" w:hAnsi="Times New Roman" w:cs="Times New Roman"/>
          <w:sz w:val="24"/>
          <w:szCs w:val="24"/>
        </w:rPr>
        <w:t>Σ</w:t>
      </w:r>
      <w:r w:rsidRPr="00A154E1">
        <w:rPr>
          <w:rFonts w:ascii="Times New Roman" w:hAnsi="Times New Roman" w:cs="Times New Roman"/>
          <w:sz w:val="24"/>
          <w:szCs w:val="24"/>
        </w:rPr>
        <w:t>υμβούλιο έχει</w:t>
      </w:r>
      <w:r w:rsidR="002417DA">
        <w:rPr>
          <w:rFonts w:ascii="Times New Roman" w:hAnsi="Times New Roman" w:cs="Times New Roman"/>
          <w:sz w:val="24"/>
          <w:szCs w:val="24"/>
        </w:rPr>
        <w:t xml:space="preserve"> αρμοδιότητα για κάθε θέμα του Δ</w:t>
      </w:r>
      <w:r w:rsidRPr="00A154E1">
        <w:rPr>
          <w:rFonts w:ascii="Times New Roman" w:hAnsi="Times New Roman" w:cs="Times New Roman"/>
          <w:sz w:val="24"/>
          <w:szCs w:val="24"/>
        </w:rPr>
        <w:t>ήμου, εκτός</w:t>
      </w:r>
      <w:r w:rsidR="002417DA">
        <w:rPr>
          <w:rFonts w:ascii="Times New Roman" w:hAnsi="Times New Roman" w:cs="Times New Roman"/>
          <w:sz w:val="24"/>
          <w:szCs w:val="24"/>
        </w:rPr>
        <w:t xml:space="preserve"> από εκείνα που ανήκουν εκ του Νόμου στην αρμοδιότητα του Δημάρχου ή άλλου οργάνου του Δήμου (π.χ. Δημοτική Επιτροπή) ή το ίδιο το Δημοτικό Σ</w:t>
      </w:r>
      <w:r w:rsidRPr="00A154E1">
        <w:rPr>
          <w:rFonts w:ascii="Times New Roman" w:hAnsi="Times New Roman" w:cs="Times New Roman"/>
          <w:sz w:val="24"/>
          <w:szCs w:val="24"/>
        </w:rPr>
        <w:t xml:space="preserve">υμβούλιο μεταβίβασε στη </w:t>
      </w:r>
      <w:r w:rsidR="002417DA">
        <w:rPr>
          <w:rFonts w:ascii="Times New Roman" w:hAnsi="Times New Roman" w:cs="Times New Roman"/>
          <w:sz w:val="24"/>
          <w:szCs w:val="24"/>
        </w:rPr>
        <w:t>Δημοτική Ε</w:t>
      </w:r>
      <w:r w:rsidRPr="00A154E1">
        <w:rPr>
          <w:rFonts w:ascii="Times New Roman" w:hAnsi="Times New Roman" w:cs="Times New Roman"/>
          <w:sz w:val="24"/>
          <w:szCs w:val="24"/>
        </w:rPr>
        <w:t xml:space="preserve">πιτροπή. </w:t>
      </w:r>
    </w:p>
    <w:p w:rsidR="00E13F61" w:rsidRPr="00A154E1"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Η Δημοτική Ε</w:t>
      </w:r>
      <w:r w:rsidR="0037666F" w:rsidRPr="00A154E1">
        <w:rPr>
          <w:rFonts w:ascii="Times New Roman" w:hAnsi="Times New Roman" w:cs="Times New Roman"/>
          <w:sz w:val="24"/>
          <w:szCs w:val="24"/>
        </w:rPr>
        <w:t xml:space="preserve">πιτροπή είναι δυνατόν να συγκαλείται και να συνεδριάζει με τους ακόλουθους τρόπους: </w:t>
      </w:r>
    </w:p>
    <w:p w:rsidR="00E13F61" w:rsidRPr="00A154E1" w:rsidRDefault="00E13F61"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Α) </w:t>
      </w:r>
      <w:r w:rsidR="0037666F" w:rsidRPr="00A154E1">
        <w:rPr>
          <w:rFonts w:ascii="Times New Roman" w:hAnsi="Times New Roman" w:cs="Times New Roman"/>
          <w:sz w:val="24"/>
          <w:szCs w:val="24"/>
        </w:rPr>
        <w:t>δια ζώσης, κατά κανό</w:t>
      </w:r>
      <w:r w:rsidR="002417DA">
        <w:rPr>
          <w:rFonts w:ascii="Times New Roman" w:hAnsi="Times New Roman" w:cs="Times New Roman"/>
          <w:sz w:val="24"/>
          <w:szCs w:val="24"/>
        </w:rPr>
        <w:t>να στο κατάστημα της έδρας του Δ</w:t>
      </w:r>
      <w:r w:rsidR="0037666F" w:rsidRPr="00A154E1">
        <w:rPr>
          <w:rFonts w:ascii="Times New Roman" w:hAnsi="Times New Roman" w:cs="Times New Roman"/>
          <w:sz w:val="24"/>
          <w:szCs w:val="24"/>
        </w:rPr>
        <w:t xml:space="preserve">ήμου, </w:t>
      </w:r>
    </w:p>
    <w:p w:rsidR="00E13F61" w:rsidRPr="00A154E1" w:rsidRDefault="00E13F61"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Β) </w:t>
      </w:r>
      <w:r w:rsidR="0037666F" w:rsidRPr="00A154E1">
        <w:rPr>
          <w:rFonts w:ascii="Times New Roman" w:hAnsi="Times New Roman" w:cs="Times New Roman"/>
          <w:sz w:val="24"/>
          <w:szCs w:val="24"/>
        </w:rPr>
        <w:t xml:space="preserve">με τηλεδιάσκεψη, με κάθε πρόσφορο μέσο ηλεκτρονικών επικοινωνιών, </w:t>
      </w:r>
    </w:p>
    <w:p w:rsidR="0037666F" w:rsidRPr="00A154E1" w:rsidRDefault="00E13F61"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Γ) </w:t>
      </w:r>
      <w:r w:rsidR="0037666F" w:rsidRPr="00A154E1">
        <w:rPr>
          <w:rFonts w:ascii="Times New Roman" w:hAnsi="Times New Roman" w:cs="Times New Roman"/>
          <w:sz w:val="24"/>
          <w:szCs w:val="24"/>
        </w:rPr>
        <w:t>με μεικτό τρόπο, δια ζώσης και ταυτόχρονα με τηλεδιάσκεψη</w:t>
      </w:r>
      <w:r w:rsidRPr="00A154E1">
        <w:rPr>
          <w:rFonts w:ascii="Times New Roman" w:hAnsi="Times New Roman" w:cs="Times New Roman"/>
          <w:sz w:val="24"/>
          <w:szCs w:val="24"/>
        </w:rPr>
        <w:t>.</w:t>
      </w:r>
    </w:p>
    <w:p w:rsidR="00E13F61" w:rsidRPr="00A154E1" w:rsidRDefault="0037666F" w:rsidP="00A154E1">
      <w:pPr>
        <w:spacing w:after="0" w:line="360" w:lineRule="auto"/>
        <w:ind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Μία </w:t>
      </w:r>
      <w:r w:rsidR="002417DA">
        <w:rPr>
          <w:rFonts w:ascii="Times New Roman" w:hAnsi="Times New Roman" w:cs="Times New Roman"/>
          <w:sz w:val="24"/>
          <w:szCs w:val="24"/>
        </w:rPr>
        <w:t>τουλάχιστον συνεδρίαση της Δημοτικής Ε</w:t>
      </w:r>
      <w:r w:rsidRPr="00A154E1">
        <w:rPr>
          <w:rFonts w:ascii="Times New Roman" w:hAnsi="Times New Roman" w:cs="Times New Roman"/>
          <w:sz w:val="24"/>
          <w:szCs w:val="24"/>
        </w:rPr>
        <w:t>πιτροπής το μήνα διεξάγεται υποχρεωτικά δια ζώσης, με εξαίρεση</w:t>
      </w:r>
      <w:r w:rsidR="002417DA">
        <w:rPr>
          <w:rFonts w:ascii="Times New Roman" w:hAnsi="Times New Roman" w:cs="Times New Roman"/>
          <w:sz w:val="24"/>
          <w:szCs w:val="24"/>
        </w:rPr>
        <w:t xml:space="preserve"> τους νησιωτικούς και ορεινούς Δ</w:t>
      </w:r>
      <w:r w:rsidRPr="00A154E1">
        <w:rPr>
          <w:rFonts w:ascii="Times New Roman" w:hAnsi="Times New Roman" w:cs="Times New Roman"/>
          <w:sz w:val="24"/>
          <w:szCs w:val="24"/>
        </w:rPr>
        <w:t>ήμους.</w:t>
      </w:r>
    </w:p>
    <w:p w:rsidR="002417DA"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Η σύγκληση της Δημοτικής Ε</w:t>
      </w:r>
      <w:r w:rsidR="0037666F" w:rsidRPr="00A154E1">
        <w:rPr>
          <w:rFonts w:ascii="Times New Roman" w:hAnsi="Times New Roman" w:cs="Times New Roman"/>
          <w:sz w:val="24"/>
          <w:szCs w:val="24"/>
        </w:rPr>
        <w:t>πιτροπής σε συνεδρίαση πραγματοποιείται, με</w:t>
      </w:r>
      <w:r>
        <w:rPr>
          <w:rFonts w:ascii="Times New Roman" w:hAnsi="Times New Roman" w:cs="Times New Roman"/>
          <w:sz w:val="24"/>
          <w:szCs w:val="24"/>
        </w:rPr>
        <w:t xml:space="preserve"> την έκδοση πρόσκλησης από τον Π</w:t>
      </w:r>
      <w:r w:rsidR="0037666F" w:rsidRPr="00A154E1">
        <w:rPr>
          <w:rFonts w:ascii="Times New Roman" w:hAnsi="Times New Roman" w:cs="Times New Roman"/>
          <w:sz w:val="24"/>
          <w:szCs w:val="24"/>
        </w:rPr>
        <w:t xml:space="preserve">ρόεδρο αυτής, στην οποία αναγράφονται τα θέματα της ημερήσιας διάταξης, όποτε το ζητήσει: </w:t>
      </w:r>
    </w:p>
    <w:p w:rsidR="002417DA"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α. ο Πρόεδρος της Δημοτικής Ε</w:t>
      </w:r>
      <w:r w:rsidR="0037666F" w:rsidRPr="00A154E1">
        <w:rPr>
          <w:rFonts w:ascii="Times New Roman" w:hAnsi="Times New Roman" w:cs="Times New Roman"/>
          <w:sz w:val="24"/>
          <w:szCs w:val="24"/>
        </w:rPr>
        <w:t xml:space="preserve">πιτροπής, </w:t>
      </w:r>
    </w:p>
    <w:p w:rsidR="002417DA" w:rsidRDefault="002417DA"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β. ο Δ</w:t>
      </w:r>
      <w:r w:rsidR="0037666F" w:rsidRPr="00A154E1">
        <w:rPr>
          <w:rFonts w:ascii="Times New Roman" w:hAnsi="Times New Roman" w:cs="Times New Roman"/>
          <w:sz w:val="24"/>
          <w:szCs w:val="24"/>
        </w:rPr>
        <w:t xml:space="preserve">ήμαρχος , </w:t>
      </w:r>
    </w:p>
    <w:p w:rsidR="00E13F61" w:rsidRPr="00A154E1" w:rsidRDefault="0037666F"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γ. το 1/3 τουλάχιστον του συνολικού αριθμού των μελών της. </w:t>
      </w:r>
    </w:p>
    <w:p w:rsidR="002417DA" w:rsidRDefault="0037666F"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Η αρμοδιότητα σύγκλησης, στην οποία περιλαμβάνεται και ο καθορ</w:t>
      </w:r>
      <w:r w:rsidR="002417DA">
        <w:rPr>
          <w:rFonts w:ascii="Times New Roman" w:hAnsi="Times New Roman" w:cs="Times New Roman"/>
          <w:sz w:val="24"/>
          <w:szCs w:val="24"/>
        </w:rPr>
        <w:t>ισμός του τρόπου σύγκλησης της Δημοτικής Ε</w:t>
      </w:r>
      <w:r w:rsidRPr="00A154E1">
        <w:rPr>
          <w:rFonts w:ascii="Times New Roman" w:hAnsi="Times New Roman" w:cs="Times New Roman"/>
          <w:sz w:val="24"/>
          <w:szCs w:val="24"/>
        </w:rPr>
        <w:t>πιτροπή</w:t>
      </w:r>
      <w:r w:rsidR="002417DA">
        <w:rPr>
          <w:rFonts w:ascii="Times New Roman" w:hAnsi="Times New Roman" w:cs="Times New Roman"/>
          <w:sz w:val="24"/>
          <w:szCs w:val="24"/>
        </w:rPr>
        <w:t xml:space="preserve">ς, αποτελεί βασικό καθήκον του </w:t>
      </w:r>
      <w:r w:rsidR="002417DA">
        <w:rPr>
          <w:rFonts w:ascii="Times New Roman" w:hAnsi="Times New Roman" w:cs="Times New Roman"/>
          <w:sz w:val="24"/>
          <w:szCs w:val="24"/>
        </w:rPr>
        <w:lastRenderedPageBreak/>
        <w:t>Π</w:t>
      </w:r>
      <w:r w:rsidRPr="00A154E1">
        <w:rPr>
          <w:rFonts w:ascii="Times New Roman" w:hAnsi="Times New Roman" w:cs="Times New Roman"/>
          <w:sz w:val="24"/>
          <w:szCs w:val="24"/>
        </w:rPr>
        <w:t>ροέδρου της, ο οποίος οφείλει να λαμβάνει υπ</w:t>
      </w:r>
      <w:r w:rsidR="002417DA">
        <w:rPr>
          <w:rFonts w:ascii="Times New Roman" w:hAnsi="Times New Roman" w:cs="Times New Roman"/>
          <w:sz w:val="24"/>
          <w:szCs w:val="24"/>
        </w:rPr>
        <w:t>όψη την εύρυθμη λειτουργία της Δημοτικής Ε</w:t>
      </w:r>
      <w:r w:rsidRPr="00A154E1">
        <w:rPr>
          <w:rFonts w:ascii="Times New Roman" w:hAnsi="Times New Roman" w:cs="Times New Roman"/>
          <w:sz w:val="24"/>
          <w:szCs w:val="24"/>
        </w:rPr>
        <w:t xml:space="preserve">πιτροπής. </w:t>
      </w:r>
    </w:p>
    <w:p w:rsidR="00E13F61" w:rsidRPr="00A154E1" w:rsidRDefault="0037666F"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Σε κάθε περίπτωσ</w:t>
      </w:r>
      <w:r w:rsidR="002417DA">
        <w:rPr>
          <w:rFonts w:ascii="Times New Roman" w:hAnsi="Times New Roman" w:cs="Times New Roman"/>
          <w:sz w:val="24"/>
          <w:szCs w:val="24"/>
        </w:rPr>
        <w:t>η, για να λαμβάνει αποφάσεις η Δημοτική Ε</w:t>
      </w:r>
      <w:r w:rsidRPr="00A154E1">
        <w:rPr>
          <w:rFonts w:ascii="Times New Roman" w:hAnsi="Times New Roman" w:cs="Times New Roman"/>
          <w:sz w:val="24"/>
          <w:szCs w:val="24"/>
        </w:rPr>
        <w:t>πιτροπή, πρέπει τα μέλη της να καλούνται σε ορισμένη ημέρα και ώρα για να συζητήσουν και ν</w:t>
      </w:r>
      <w:r w:rsidR="002417DA">
        <w:rPr>
          <w:rFonts w:ascii="Times New Roman" w:hAnsi="Times New Roman" w:cs="Times New Roman"/>
          <w:sz w:val="24"/>
          <w:szCs w:val="24"/>
        </w:rPr>
        <w:t>α αποφανθούν για τα θέματα της Δημοτικής Ε</w:t>
      </w:r>
      <w:r w:rsidRPr="00A154E1">
        <w:rPr>
          <w:rFonts w:ascii="Times New Roman" w:hAnsi="Times New Roman" w:cs="Times New Roman"/>
          <w:sz w:val="24"/>
          <w:szCs w:val="24"/>
        </w:rPr>
        <w:t>πιτροπής. Σημειώνεται ότ</w:t>
      </w:r>
      <w:r w:rsidR="0061616C">
        <w:rPr>
          <w:rFonts w:ascii="Times New Roman" w:hAnsi="Times New Roman" w:cs="Times New Roman"/>
          <w:sz w:val="24"/>
          <w:szCs w:val="24"/>
        </w:rPr>
        <w:t>ι, αδικαιολόγητη παράλειψη του Π</w:t>
      </w:r>
      <w:r w:rsidRPr="00A154E1">
        <w:rPr>
          <w:rFonts w:ascii="Times New Roman" w:hAnsi="Times New Roman" w:cs="Times New Roman"/>
          <w:sz w:val="24"/>
          <w:szCs w:val="24"/>
        </w:rPr>
        <w:t>ροέδρου για 2</w:t>
      </w:r>
      <w:r w:rsidR="0061616C">
        <w:rPr>
          <w:rFonts w:ascii="Times New Roman" w:hAnsi="Times New Roman" w:cs="Times New Roman"/>
          <w:sz w:val="24"/>
          <w:szCs w:val="24"/>
        </w:rPr>
        <w:t xml:space="preserve"> συνεχείς φορές να καλέσει τη Δημοτική Ε</w:t>
      </w:r>
      <w:r w:rsidRPr="00A154E1">
        <w:rPr>
          <w:rFonts w:ascii="Times New Roman" w:hAnsi="Times New Roman" w:cs="Times New Roman"/>
          <w:sz w:val="24"/>
          <w:szCs w:val="24"/>
        </w:rPr>
        <w:t xml:space="preserve">πιτροπή σε συνεδρίαση, αποτελεί σοβαρό πειθαρχικό παράπτωμα. </w:t>
      </w:r>
    </w:p>
    <w:p w:rsidR="00E13F61" w:rsidRPr="00A154E1" w:rsidRDefault="0061616C"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Στην περίπτωση σύγκλησης της Δημοτικής Ε</w:t>
      </w:r>
      <w:r w:rsidR="0037666F" w:rsidRPr="00A154E1">
        <w:rPr>
          <w:rFonts w:ascii="Times New Roman" w:hAnsi="Times New Roman" w:cs="Times New Roman"/>
          <w:sz w:val="24"/>
          <w:szCs w:val="24"/>
        </w:rPr>
        <w:t>πιτροπής κατόπιν αιτήματος του 1/3 των μελών της, επισημαίνεται ότι θα πρέπει προηγουμένως να έχει υποβληθεί γραπ</w:t>
      </w:r>
      <w:r>
        <w:rPr>
          <w:rFonts w:ascii="Times New Roman" w:hAnsi="Times New Roman" w:cs="Times New Roman"/>
          <w:sz w:val="24"/>
          <w:szCs w:val="24"/>
        </w:rPr>
        <w:t>τή αίτηση προς τον Π</w:t>
      </w:r>
      <w:r w:rsidR="0037666F" w:rsidRPr="00A154E1">
        <w:rPr>
          <w:rFonts w:ascii="Times New Roman" w:hAnsi="Times New Roman" w:cs="Times New Roman"/>
          <w:sz w:val="24"/>
          <w:szCs w:val="24"/>
        </w:rPr>
        <w:t>ρόεδρο αυτής υπογεγραμμένη από το 1/3 των μελών, ανεξαρτήτως παράταξης, και με ρητή</w:t>
      </w:r>
      <w:r w:rsidR="00E13F61" w:rsidRPr="00A154E1">
        <w:rPr>
          <w:rFonts w:ascii="Times New Roman" w:hAnsi="Times New Roman" w:cs="Times New Roman"/>
          <w:sz w:val="24"/>
          <w:szCs w:val="24"/>
        </w:rPr>
        <w:t xml:space="preserve"> </w:t>
      </w:r>
      <w:r w:rsidR="0037666F" w:rsidRPr="00A154E1">
        <w:rPr>
          <w:rFonts w:ascii="Times New Roman" w:hAnsi="Times New Roman" w:cs="Times New Roman"/>
          <w:sz w:val="24"/>
          <w:szCs w:val="24"/>
        </w:rPr>
        <w:t>αναφορ</w:t>
      </w:r>
      <w:r>
        <w:rPr>
          <w:rFonts w:ascii="Times New Roman" w:hAnsi="Times New Roman" w:cs="Times New Roman"/>
          <w:sz w:val="24"/>
          <w:szCs w:val="24"/>
        </w:rPr>
        <w:t>ά των προς συζήτηση θεμάτων. Ο Πρόεδρος της Δημοτικής Ε</w:t>
      </w:r>
      <w:r w:rsidR="0037666F" w:rsidRPr="00A154E1">
        <w:rPr>
          <w:rFonts w:ascii="Times New Roman" w:hAnsi="Times New Roman" w:cs="Times New Roman"/>
          <w:sz w:val="24"/>
          <w:szCs w:val="24"/>
        </w:rPr>
        <w:t>πιτροπής, πριν την πάροδο 6 ημερών από την υποβολή της αίτησης, καλεί τα μέλη σε συνεδρίαση για τη συζήτηση των αιτούμενων θεμάτων. Σημειώνεται ότι η συνεδρίαση μπορεί να πραγματοποιηθεί και μετά την έκτη ημέρα, αρκεί η πρόσκληση να έχει εκδοθεί και επιδοθεί εντός της ως άνω εξαήμερης προθεσμίας. Στην δε εν λόγω πρόσκληση είναι δυνατόν να προστεθούν και άλλα θέματα στην ημερήσ</w:t>
      </w:r>
      <w:r>
        <w:rPr>
          <w:rFonts w:ascii="Times New Roman" w:hAnsi="Times New Roman" w:cs="Times New Roman"/>
          <w:sz w:val="24"/>
          <w:szCs w:val="24"/>
        </w:rPr>
        <w:t>ια διάταξη προς συζήτηση. Αν η Δημοτική Ε</w:t>
      </w:r>
      <w:r w:rsidR="0037666F" w:rsidRPr="00A154E1">
        <w:rPr>
          <w:rFonts w:ascii="Times New Roman" w:hAnsi="Times New Roman" w:cs="Times New Roman"/>
          <w:sz w:val="24"/>
          <w:szCs w:val="24"/>
        </w:rPr>
        <w:t>πιτροπή δεν συγκληθεί το αργότερο 6 ημέρες μετά την υποβολή της αίτησης για τη συζήτηση των αιτούμενων θεμάτων, στην περίπτωση δηλαδή υπέρ</w:t>
      </w:r>
      <w:r>
        <w:rPr>
          <w:rFonts w:ascii="Times New Roman" w:hAnsi="Times New Roman" w:cs="Times New Roman"/>
          <w:sz w:val="24"/>
          <w:szCs w:val="24"/>
        </w:rPr>
        <w:t>βασης της ως άνω προθεσμίας, η Δ</w:t>
      </w:r>
      <w:r w:rsidR="0037666F" w:rsidRPr="00A154E1">
        <w:rPr>
          <w:rFonts w:ascii="Times New Roman" w:hAnsi="Times New Roman" w:cs="Times New Roman"/>
          <w:sz w:val="24"/>
          <w:szCs w:val="24"/>
        </w:rPr>
        <w:t>η</w:t>
      </w:r>
      <w:r>
        <w:rPr>
          <w:rFonts w:ascii="Times New Roman" w:hAnsi="Times New Roman" w:cs="Times New Roman"/>
          <w:sz w:val="24"/>
          <w:szCs w:val="24"/>
        </w:rPr>
        <w:t>μοτική Ε</w:t>
      </w:r>
      <w:r w:rsidR="0037666F" w:rsidRPr="00A154E1">
        <w:rPr>
          <w:rFonts w:ascii="Times New Roman" w:hAnsi="Times New Roman" w:cs="Times New Roman"/>
          <w:sz w:val="24"/>
          <w:szCs w:val="24"/>
        </w:rPr>
        <w:t>πιτροπή μπορεί να συνέλθει σε συνεδρίαση, ύστερα από πρόσκληση εκείνων που υπέβαλαν την αίτηση, και να αποφασίσει για τα θέματα, για τα οποία είχε ζητηθεί η σύγκλησή της. Τα ίδια πρόσωπα που αιτήθηκαν τη σύγκλησή της, φέρουν και την ευθύνη για τη σ</w:t>
      </w:r>
      <w:r>
        <w:rPr>
          <w:rFonts w:ascii="Times New Roman" w:hAnsi="Times New Roman" w:cs="Times New Roman"/>
          <w:sz w:val="24"/>
          <w:szCs w:val="24"/>
        </w:rPr>
        <w:t>χετική εισήγηση ενώπιον της Δημοτικής Ε</w:t>
      </w:r>
      <w:r w:rsidR="0037666F" w:rsidRPr="00A154E1">
        <w:rPr>
          <w:rFonts w:ascii="Times New Roman" w:hAnsi="Times New Roman" w:cs="Times New Roman"/>
          <w:sz w:val="24"/>
          <w:szCs w:val="24"/>
        </w:rPr>
        <w:t>πιτροπής. Ωστόσο, αίτημα για θέμα, για το οποίο εκ</w:t>
      </w:r>
      <w:r>
        <w:rPr>
          <w:rFonts w:ascii="Times New Roman" w:hAnsi="Times New Roman" w:cs="Times New Roman"/>
          <w:sz w:val="24"/>
          <w:szCs w:val="24"/>
        </w:rPr>
        <w:t>δόθηκε απορριπτική απόφαση της Δημοτικής Ε</w:t>
      </w:r>
      <w:r w:rsidR="0037666F" w:rsidRPr="00A154E1">
        <w:rPr>
          <w:rFonts w:ascii="Times New Roman" w:hAnsi="Times New Roman" w:cs="Times New Roman"/>
          <w:sz w:val="24"/>
          <w:szCs w:val="24"/>
        </w:rPr>
        <w:t>πιτροπής δεν μπορεί να υποβληθεί πριν την παρέλευση διμήνου από την έκδοση της απορριπτικής απόφασης, εκτός εάν γίνεται επίκληση νεότερων στοιχείων.</w:t>
      </w:r>
    </w:p>
    <w:p w:rsidR="00E13F61" w:rsidRPr="00A154E1" w:rsidRDefault="0037666F"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Κατά τα λοιπά, η συνεδρίαση που έχει προκληθεί από το 1/3 των μελών της δεν διαφοροποιείται από οποιαδήποτε άλλη συνεδρίαση. </w:t>
      </w:r>
    </w:p>
    <w:p w:rsidR="00E13F61" w:rsidRPr="00A154E1" w:rsidRDefault="0037666F"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Οι συνεδριάσεις της είναι κατά κανόνα δημόσιες. Με πλειοψηφία, ωστόσο, των 3/5 του συνόλου των μελών της και με αιτιολογημένη απόφαση που απαγγέλλεται σε δημόσια συνεδρίαση μπορεί να συνεδριάζει κεκλεισμένων των θυρών. Στην περίπτωση που η συνεδρίαση δεν λαμβάνει χώρα διά ζώσης, στην πρόσκληση αντί τόπου αναφέρεται ο τρόπος πραγματοποίησης της συνεδρίασης, δηλαδή είτε με μεικτό τρόπο είτε με τηλεδιάσκεψη.</w:t>
      </w:r>
    </w:p>
    <w:p w:rsidR="00E13F61" w:rsidRPr="00A154E1" w:rsidRDefault="00A8633A"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lastRenderedPageBreak/>
        <w:t>Για να</w:t>
      </w:r>
      <w:r w:rsidR="0061616C">
        <w:rPr>
          <w:rFonts w:ascii="Times New Roman" w:hAnsi="Times New Roman" w:cs="Times New Roman"/>
          <w:sz w:val="24"/>
          <w:szCs w:val="24"/>
        </w:rPr>
        <w:t xml:space="preserve"> είναι νόμιμη η συνεδρίαση της Δημοτικής Ε</w:t>
      </w:r>
      <w:r w:rsidRPr="00A154E1">
        <w:rPr>
          <w:rFonts w:ascii="Times New Roman" w:hAnsi="Times New Roman" w:cs="Times New Roman"/>
          <w:sz w:val="24"/>
          <w:szCs w:val="24"/>
        </w:rPr>
        <w:t xml:space="preserve">πιτροπής και προκειμένου αυτή να λαμβάνει έγκυρες αποφάσεις, είναι απαραίτητο να παρευρίσκεται στη συνεδρίαση ένας ελάχιστος αριθμός </w:t>
      </w:r>
      <w:r w:rsidR="0061616C">
        <w:rPr>
          <w:rFonts w:ascii="Times New Roman" w:hAnsi="Times New Roman" w:cs="Times New Roman"/>
          <w:sz w:val="24"/>
          <w:szCs w:val="24"/>
        </w:rPr>
        <w:t>μελών (απαρτία). Η Δημοτική Ε</w:t>
      </w:r>
      <w:r w:rsidRPr="00A154E1">
        <w:rPr>
          <w:rFonts w:ascii="Times New Roman" w:hAnsi="Times New Roman" w:cs="Times New Roman"/>
          <w:sz w:val="24"/>
          <w:szCs w:val="24"/>
        </w:rPr>
        <w:t>πιτροπή για να έχει απαρτία πρέπει τα παρόντα μέλη να είναι περισσότερα από τα απόντα.</w:t>
      </w:r>
    </w:p>
    <w:p w:rsidR="00E13F61" w:rsidRPr="00A154E1" w:rsidRDefault="00A8633A"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Η απαρτία λαμβάνεται στην αρχή της συνεδρίασης.</w:t>
      </w:r>
    </w:p>
    <w:p w:rsidR="00E13F61" w:rsidRPr="00A154E1" w:rsidRDefault="0061616C"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Τα μέλη της Δημοτικής Ε</w:t>
      </w:r>
      <w:r w:rsidR="00A8633A" w:rsidRPr="00A154E1">
        <w:rPr>
          <w:rFonts w:ascii="Times New Roman" w:hAnsi="Times New Roman" w:cs="Times New Roman"/>
          <w:sz w:val="24"/>
          <w:szCs w:val="24"/>
        </w:rPr>
        <w:t>πιτροπής που ήταν παρόντα κατά την έναρξη της συνεδρίασης και με την παρουσία τους υπήρξε απαρτία , ακόμα και αν αποχωρήσουν κατά τη διάρκεια της συνεδρίασης, λογίζονται ως παρόντα μέχρι το τέλος της συνεδρίασης, ως προς την ύπαρξη απαρτίας. Η απαρτία, επομένως, θεωρείται ότι συντρέχει για όλα τα θέματα που συζητούνται στη συνεδρίαση αυτή, ακόμη κι αν ο αριθμός των μελών που εναπομένουν υπολείπεται του αριθμού των μελών που απαιτείται για τον σχηματισμό της απαρτίας (πλασματική απαρτία). Σημειώνεται εκ νέου ότι, αν σε 2</w:t>
      </w:r>
      <w:r>
        <w:rPr>
          <w:rFonts w:ascii="Times New Roman" w:hAnsi="Times New Roman" w:cs="Times New Roman"/>
          <w:sz w:val="24"/>
          <w:szCs w:val="24"/>
        </w:rPr>
        <w:t xml:space="preserve"> συνεχείς προσκλήσεις η Δημοτική Ε</w:t>
      </w:r>
      <w:r w:rsidR="00A8633A" w:rsidRPr="00A154E1">
        <w:rPr>
          <w:rFonts w:ascii="Times New Roman" w:hAnsi="Times New Roman" w:cs="Times New Roman"/>
          <w:sz w:val="24"/>
          <w:szCs w:val="24"/>
        </w:rPr>
        <w:t>πιτροπή δεν έχει απαρτία, αρμόδιο να λάβει απόφαση για όλα τα θέματα που περιλαμβάνονται στις ημερήσιες διατάξεις που περιλαμβάνονται στις σχετικέ</w:t>
      </w:r>
      <w:r>
        <w:rPr>
          <w:rFonts w:ascii="Times New Roman" w:hAnsi="Times New Roman" w:cs="Times New Roman"/>
          <w:sz w:val="24"/>
          <w:szCs w:val="24"/>
        </w:rPr>
        <w:t>ς προσκλήσεις, είναι το οικείο Δημοτικό Σ</w:t>
      </w:r>
      <w:r w:rsidR="00A8633A" w:rsidRPr="00A154E1">
        <w:rPr>
          <w:rFonts w:ascii="Times New Roman" w:hAnsi="Times New Roman" w:cs="Times New Roman"/>
          <w:sz w:val="24"/>
          <w:szCs w:val="24"/>
        </w:rPr>
        <w:t>υμβούλιο.</w:t>
      </w:r>
    </w:p>
    <w:p w:rsidR="00E13F61" w:rsidRPr="00A154E1" w:rsidRDefault="0061616C"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Η Δημοτική Ε</w:t>
      </w:r>
      <w:r w:rsidR="00A8633A" w:rsidRPr="00A154E1">
        <w:rPr>
          <w:rFonts w:ascii="Times New Roman" w:hAnsi="Times New Roman" w:cs="Times New Roman"/>
          <w:sz w:val="24"/>
          <w:szCs w:val="24"/>
        </w:rPr>
        <w:t xml:space="preserve">πιτροπή λαμβάνει αποφάσεις με φανερή ψηφοφορία για κάθε θέμα ξεχωριστά. Κατά την ψηφοφορία τα μέλη καλούνται να δηλώσουν τη βούλησή τους ονομαστικά (ή δια ανάτασης χειρός) και έχουν τις εξής δυνατότητες: </w:t>
      </w:r>
    </w:p>
    <w:p w:rsidR="00E13F61" w:rsidRPr="00A154E1" w:rsidRDefault="00E13F61"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Α) </w:t>
      </w:r>
      <w:r w:rsidR="00A8633A" w:rsidRPr="00A154E1">
        <w:rPr>
          <w:rFonts w:ascii="Times New Roman" w:hAnsi="Times New Roman" w:cs="Times New Roman"/>
          <w:sz w:val="24"/>
          <w:szCs w:val="24"/>
        </w:rPr>
        <w:t xml:space="preserve">να ψηφίσουν θετικά, υπέρ δηλαδή της διαμορφωθείσας πρότασης, </w:t>
      </w:r>
    </w:p>
    <w:p w:rsidR="00E13F61" w:rsidRPr="00A154E1" w:rsidRDefault="00E13F61"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Β) ν</w:t>
      </w:r>
      <w:r w:rsidR="00A8633A" w:rsidRPr="00A154E1">
        <w:rPr>
          <w:rFonts w:ascii="Times New Roman" w:hAnsi="Times New Roman" w:cs="Times New Roman"/>
          <w:sz w:val="24"/>
          <w:szCs w:val="24"/>
        </w:rPr>
        <w:t xml:space="preserve">α ψηφίσουν αρνητικά, κατά δηλαδή της διαμορφωθείσας πρότασης, </w:t>
      </w:r>
    </w:p>
    <w:p w:rsidR="00E13F61" w:rsidRPr="00A154E1" w:rsidRDefault="00E13F61"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 xml:space="preserve">Γ) </w:t>
      </w:r>
      <w:r w:rsidR="00A8633A" w:rsidRPr="00A154E1">
        <w:rPr>
          <w:rFonts w:ascii="Times New Roman" w:hAnsi="Times New Roman" w:cs="Times New Roman"/>
          <w:sz w:val="24"/>
          <w:szCs w:val="24"/>
        </w:rPr>
        <w:t xml:space="preserve">να δώσουν λευκή ψήφο, </w:t>
      </w:r>
    </w:p>
    <w:p w:rsidR="0061616C" w:rsidRDefault="00E13F61"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Δ) ν</w:t>
      </w:r>
      <w:r w:rsidR="00A8633A" w:rsidRPr="00A154E1">
        <w:rPr>
          <w:rFonts w:ascii="Times New Roman" w:hAnsi="Times New Roman" w:cs="Times New Roman"/>
          <w:sz w:val="24"/>
          <w:szCs w:val="24"/>
        </w:rPr>
        <w:t xml:space="preserve">α αρνηθούν να δώσουν ψήφο (αποχή από την ψηφοφορία, η οποία εκφράζεται συνήθως με τη δήλωση «παρών»). </w:t>
      </w:r>
    </w:p>
    <w:p w:rsidR="00E13F61" w:rsidRPr="00A154E1" w:rsidRDefault="0061616C" w:rsidP="00A154E1">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Ο Π</w:t>
      </w:r>
      <w:r w:rsidR="00A8633A" w:rsidRPr="00A154E1">
        <w:rPr>
          <w:rFonts w:ascii="Times New Roman" w:hAnsi="Times New Roman" w:cs="Times New Roman"/>
          <w:sz w:val="24"/>
          <w:szCs w:val="24"/>
        </w:rPr>
        <w:t xml:space="preserve">ρόεδρος κηρύσσει τη λήξη της συνεδρίασης, όταν έχουν συζητηθεί όλα τα θέματα της ημερήσιας διάταξης. </w:t>
      </w:r>
    </w:p>
    <w:p w:rsidR="00E13F61" w:rsidRPr="00A154E1" w:rsidRDefault="00A8633A" w:rsidP="00A154E1">
      <w:pPr>
        <w:pStyle w:val="a3"/>
        <w:spacing w:after="0" w:line="360" w:lineRule="auto"/>
        <w:ind w:left="0" w:firstLine="567"/>
        <w:jc w:val="both"/>
        <w:rPr>
          <w:rFonts w:ascii="Times New Roman" w:hAnsi="Times New Roman" w:cs="Times New Roman"/>
          <w:sz w:val="24"/>
          <w:szCs w:val="24"/>
        </w:rPr>
      </w:pPr>
      <w:r w:rsidRPr="00A154E1">
        <w:rPr>
          <w:rFonts w:ascii="Times New Roman" w:hAnsi="Times New Roman" w:cs="Times New Roman"/>
          <w:sz w:val="24"/>
          <w:szCs w:val="24"/>
        </w:rPr>
        <w:t>Η</w:t>
      </w:r>
      <w:r w:rsidR="0061616C">
        <w:rPr>
          <w:rFonts w:ascii="Times New Roman" w:hAnsi="Times New Roman" w:cs="Times New Roman"/>
          <w:sz w:val="24"/>
          <w:szCs w:val="24"/>
        </w:rPr>
        <w:t xml:space="preserve"> Δημοτική Ε</w:t>
      </w:r>
      <w:r w:rsidRPr="00A154E1">
        <w:rPr>
          <w:rFonts w:ascii="Times New Roman" w:hAnsi="Times New Roman" w:cs="Times New Roman"/>
          <w:sz w:val="24"/>
          <w:szCs w:val="24"/>
        </w:rPr>
        <w:t xml:space="preserve">πιτροπή λαμβάνει αποφάσεις, με την απόλυτη πλειοψηφία των παρόντων μελών της, η οποία επιτυγχάνεται, όταν τα περισσότερα από τα παρευρισκόμενα μέλη ψηφίζουν υπέρ ή κατά μίας πρότασης. </w:t>
      </w:r>
    </w:p>
    <w:p w:rsidR="00A8633A" w:rsidRPr="00A154E1" w:rsidRDefault="00A8633A" w:rsidP="00A154E1">
      <w:pPr>
        <w:pStyle w:val="a3"/>
        <w:spacing w:after="0" w:line="360" w:lineRule="auto"/>
        <w:ind w:left="0" w:firstLine="567"/>
        <w:jc w:val="both"/>
        <w:rPr>
          <w:rFonts w:ascii="Times New Roman" w:hAnsi="Times New Roman" w:cs="Times New Roman"/>
          <w:b/>
          <w:bCs/>
          <w:sz w:val="24"/>
          <w:szCs w:val="24"/>
        </w:rPr>
      </w:pPr>
      <w:r w:rsidRPr="00A154E1">
        <w:rPr>
          <w:rFonts w:ascii="Times New Roman" w:hAnsi="Times New Roman" w:cs="Times New Roman"/>
          <w:sz w:val="24"/>
          <w:szCs w:val="24"/>
        </w:rPr>
        <w:t>Σε περίπτωση ισ</w:t>
      </w:r>
      <w:r w:rsidR="0061616C">
        <w:rPr>
          <w:rFonts w:ascii="Times New Roman" w:hAnsi="Times New Roman" w:cs="Times New Roman"/>
          <w:sz w:val="24"/>
          <w:szCs w:val="24"/>
        </w:rPr>
        <w:t>οψηφίας, επικρατεί η ψήφος του Π</w:t>
      </w:r>
      <w:r w:rsidRPr="00A154E1">
        <w:rPr>
          <w:rFonts w:ascii="Times New Roman" w:hAnsi="Times New Roman" w:cs="Times New Roman"/>
          <w:sz w:val="24"/>
          <w:szCs w:val="24"/>
        </w:rPr>
        <w:t xml:space="preserve">ροέδρου. </w:t>
      </w:r>
    </w:p>
    <w:p w:rsidR="00A154E1" w:rsidRPr="00A154E1" w:rsidRDefault="00A154E1" w:rsidP="00A154E1">
      <w:pPr>
        <w:spacing w:after="0" w:line="360" w:lineRule="auto"/>
        <w:jc w:val="both"/>
        <w:rPr>
          <w:rFonts w:ascii="Times New Roman" w:hAnsi="Times New Roman" w:cs="Times New Roman"/>
          <w:b/>
          <w:bCs/>
          <w:sz w:val="24"/>
          <w:szCs w:val="24"/>
        </w:rPr>
      </w:pPr>
    </w:p>
    <w:p w:rsidR="00F5774C" w:rsidRPr="00A154E1" w:rsidRDefault="00A154E1" w:rsidP="0061616C">
      <w:pPr>
        <w:spacing w:after="0" w:line="360" w:lineRule="auto"/>
        <w:jc w:val="center"/>
        <w:rPr>
          <w:rFonts w:ascii="Times New Roman" w:hAnsi="Times New Roman" w:cs="Times New Roman"/>
          <w:b/>
          <w:bCs/>
          <w:sz w:val="24"/>
          <w:szCs w:val="24"/>
        </w:rPr>
      </w:pPr>
      <w:r w:rsidRPr="00A154E1">
        <w:rPr>
          <w:rFonts w:ascii="Times New Roman" w:hAnsi="Times New Roman" w:cs="Times New Roman"/>
          <w:b/>
          <w:bCs/>
          <w:sz w:val="24"/>
          <w:szCs w:val="24"/>
        </w:rPr>
        <w:t>ΔΗΜΟΤΙΚΕΣ ΚΟΙΝΟΤΗΤΕΣ</w:t>
      </w:r>
    </w:p>
    <w:p w:rsidR="0061616C" w:rsidRDefault="0061616C" w:rsidP="00A154E1">
      <w:pPr>
        <w:spacing w:after="0" w:line="360" w:lineRule="auto"/>
        <w:jc w:val="both"/>
        <w:rPr>
          <w:rFonts w:ascii="Times New Roman" w:hAnsi="Times New Roman" w:cs="Times New Roman"/>
          <w:b/>
          <w:bCs/>
          <w:sz w:val="24"/>
          <w:szCs w:val="24"/>
        </w:rPr>
      </w:pPr>
    </w:p>
    <w:p w:rsidR="00A154E1" w:rsidRPr="00A154E1" w:rsidRDefault="004F31DD" w:rsidP="0061616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Α) </w:t>
      </w:r>
      <w:r w:rsidR="003B3D17" w:rsidRPr="00A154E1">
        <w:rPr>
          <w:rFonts w:ascii="Times New Roman" w:hAnsi="Times New Roman" w:cs="Times New Roman"/>
          <w:b/>
          <w:bCs/>
          <w:sz w:val="24"/>
          <w:szCs w:val="24"/>
        </w:rPr>
        <w:t xml:space="preserve">ΠΡΟΕΔΡΟΣ ΣΥΜΒΟΥΛΙΟΥ </w:t>
      </w:r>
      <w:r w:rsidR="00A154E1" w:rsidRPr="00A154E1">
        <w:rPr>
          <w:rFonts w:ascii="Times New Roman" w:hAnsi="Times New Roman" w:cs="Times New Roman"/>
          <w:b/>
          <w:bCs/>
          <w:sz w:val="24"/>
          <w:szCs w:val="24"/>
        </w:rPr>
        <w:t>ΔΗΜΟΤΙ</w:t>
      </w:r>
      <w:r w:rsidR="003B3D17" w:rsidRPr="00A154E1">
        <w:rPr>
          <w:rFonts w:ascii="Times New Roman" w:hAnsi="Times New Roman" w:cs="Times New Roman"/>
          <w:b/>
          <w:bCs/>
          <w:sz w:val="24"/>
          <w:szCs w:val="24"/>
        </w:rPr>
        <w:t>ΚΗΣ ΚΟΙΝΟΤΗΤΑΣ</w:t>
      </w:r>
    </w:p>
    <w:p w:rsidR="003B3D17" w:rsidRPr="00A154E1" w:rsidRDefault="00F5774C" w:rsidP="0061616C">
      <w:pPr>
        <w:spacing w:after="0" w:line="360" w:lineRule="auto"/>
        <w:jc w:val="center"/>
        <w:rPr>
          <w:rFonts w:ascii="Times New Roman" w:hAnsi="Times New Roman" w:cs="Times New Roman"/>
          <w:b/>
          <w:bCs/>
          <w:sz w:val="24"/>
          <w:szCs w:val="24"/>
        </w:rPr>
      </w:pPr>
      <w:r w:rsidRPr="00A154E1">
        <w:rPr>
          <w:rFonts w:ascii="Times New Roman" w:hAnsi="Times New Roman" w:cs="Times New Roman"/>
          <w:b/>
          <w:bCs/>
          <w:sz w:val="24"/>
          <w:szCs w:val="24"/>
        </w:rPr>
        <w:lastRenderedPageBreak/>
        <w:t>ΜΕΧΡΙ 200 ΚΑΤΟΙΚΟΥΣ</w:t>
      </w:r>
    </w:p>
    <w:p w:rsidR="00367B0A" w:rsidRPr="00A154E1" w:rsidRDefault="0061616C" w:rsidP="00A1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Στις Δημοτικές Κ</w:t>
      </w:r>
      <w:r w:rsidR="00F5774C" w:rsidRPr="00A154E1">
        <w:rPr>
          <w:rFonts w:ascii="Times New Roman" w:hAnsi="Times New Roman" w:cs="Times New Roman"/>
          <w:sz w:val="24"/>
          <w:szCs w:val="24"/>
        </w:rPr>
        <w:t>οινότητες με πληθυσμό έως και τριακόσιο</w:t>
      </w:r>
      <w:r>
        <w:rPr>
          <w:rFonts w:ascii="Times New Roman" w:hAnsi="Times New Roman" w:cs="Times New Roman"/>
          <w:sz w:val="24"/>
          <w:szCs w:val="24"/>
        </w:rPr>
        <w:t>υς 200 κατοίκους, Πρόεδρος της Δημοτικής Κ</w:t>
      </w:r>
      <w:r w:rsidR="00F5774C" w:rsidRPr="00A154E1">
        <w:rPr>
          <w:rFonts w:ascii="Times New Roman" w:hAnsi="Times New Roman" w:cs="Times New Roman"/>
          <w:sz w:val="24"/>
          <w:szCs w:val="24"/>
        </w:rPr>
        <w:t>οινότητας εκλέγεται ο πρώτος σε σταυρούς προτίμησης υποψήφιος του συνδυασμού που συγκέντρωσε κατά την α</w:t>
      </w:r>
      <w:r>
        <w:rPr>
          <w:rFonts w:ascii="Times New Roman" w:hAnsi="Times New Roman" w:cs="Times New Roman"/>
          <w:sz w:val="24"/>
          <w:szCs w:val="24"/>
        </w:rPr>
        <w:t>ρχική ψηφοφορία (α’ γύρος) στη Δημοτική Κ</w:t>
      </w:r>
      <w:r w:rsidR="00F5774C" w:rsidRPr="00A154E1">
        <w:rPr>
          <w:rFonts w:ascii="Times New Roman" w:hAnsi="Times New Roman" w:cs="Times New Roman"/>
          <w:sz w:val="24"/>
          <w:szCs w:val="24"/>
        </w:rPr>
        <w:t xml:space="preserve">οινότητα την απόλυτη ή σχετική πλειοψηφία του συνόλου των έγκυρων ψηφοδελτίων. </w:t>
      </w:r>
    </w:p>
    <w:p w:rsidR="003B3D17" w:rsidRPr="00A154E1" w:rsidRDefault="0037666F" w:rsidP="00A154E1">
      <w:pPr>
        <w:spacing w:after="0" w:line="360" w:lineRule="auto"/>
        <w:ind w:firstLine="720"/>
        <w:jc w:val="both"/>
        <w:rPr>
          <w:rFonts w:ascii="Times New Roman" w:hAnsi="Times New Roman" w:cs="Times New Roman"/>
          <w:b/>
          <w:bCs/>
          <w:sz w:val="24"/>
          <w:szCs w:val="24"/>
          <w:u w:val="single"/>
        </w:rPr>
      </w:pPr>
      <w:r w:rsidRPr="00A154E1">
        <w:rPr>
          <w:rFonts w:ascii="Times New Roman" w:hAnsi="Times New Roman" w:cs="Times New Roman"/>
          <w:b/>
          <w:bCs/>
          <w:sz w:val="24"/>
          <w:szCs w:val="24"/>
          <w:u w:val="single"/>
        </w:rPr>
        <w:t>Εκλέγεται για θητεία 5</w:t>
      </w:r>
      <w:r w:rsidR="0034288E" w:rsidRPr="00A154E1">
        <w:rPr>
          <w:rFonts w:ascii="Times New Roman" w:hAnsi="Times New Roman" w:cs="Times New Roman"/>
          <w:b/>
          <w:bCs/>
          <w:sz w:val="24"/>
          <w:szCs w:val="24"/>
          <w:u w:val="single"/>
        </w:rPr>
        <w:t xml:space="preserve"> ετών.</w:t>
      </w:r>
    </w:p>
    <w:p w:rsidR="00F5774C" w:rsidRDefault="00F5774C" w:rsidP="00A154E1">
      <w:pPr>
        <w:spacing w:after="0" w:line="360" w:lineRule="auto"/>
        <w:ind w:firstLine="720"/>
        <w:jc w:val="both"/>
        <w:rPr>
          <w:rFonts w:ascii="Times New Roman" w:hAnsi="Times New Roman" w:cs="Times New Roman"/>
          <w:b/>
          <w:bCs/>
          <w:sz w:val="24"/>
          <w:szCs w:val="24"/>
          <w:u w:val="single"/>
        </w:rPr>
      </w:pPr>
    </w:p>
    <w:p w:rsidR="00D03979" w:rsidRDefault="00D03979" w:rsidP="00D03979">
      <w:pPr>
        <w:spacing w:after="0" w:line="360" w:lineRule="auto"/>
        <w:ind w:firstLine="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ΣΥΜΒΟΥΛΙΑ ΔΗΜΟΤΙΚΩΝ ΚΟΙΝΟΤΗΤΩΝ</w:t>
      </w:r>
    </w:p>
    <w:p w:rsidR="00D03979" w:rsidRPr="00D03979" w:rsidRDefault="00D03979" w:rsidP="00D03979">
      <w:pPr>
        <w:ind w:firstLine="720"/>
        <w:jc w:val="both"/>
        <w:rPr>
          <w:rFonts w:ascii="Times New Roman" w:hAnsi="Times New Roman" w:cs="Times New Roman"/>
          <w:sz w:val="24"/>
          <w:szCs w:val="24"/>
        </w:rPr>
      </w:pPr>
      <w:r>
        <w:rPr>
          <w:rFonts w:ascii="Times New Roman" w:hAnsi="Times New Roman" w:cs="Times New Roman"/>
          <w:sz w:val="24"/>
          <w:szCs w:val="24"/>
        </w:rPr>
        <w:t>Το Συμβούλιο της Δημοτικής Κ</w:t>
      </w:r>
      <w:r w:rsidRPr="00D03979">
        <w:rPr>
          <w:rFonts w:ascii="Times New Roman" w:hAnsi="Times New Roman" w:cs="Times New Roman"/>
          <w:sz w:val="24"/>
          <w:szCs w:val="24"/>
        </w:rPr>
        <w:t>οινότητας αποτελείται από:</w:t>
      </w:r>
    </w:p>
    <w:p w:rsidR="00D03979" w:rsidRPr="00D03979" w:rsidRDefault="00D03979" w:rsidP="00D03979">
      <w:pPr>
        <w:ind w:firstLine="720"/>
        <w:jc w:val="both"/>
        <w:rPr>
          <w:rFonts w:ascii="Times New Roman" w:hAnsi="Times New Roman" w:cs="Times New Roman"/>
          <w:sz w:val="24"/>
          <w:szCs w:val="24"/>
        </w:rPr>
      </w:pPr>
      <w:r w:rsidRPr="00D03979">
        <w:rPr>
          <w:rFonts w:ascii="Times New Roman" w:hAnsi="Times New Roman" w:cs="Times New Roman"/>
          <w:sz w:val="24"/>
          <w:szCs w:val="24"/>
        </w:rPr>
        <w:t>α) 3</w:t>
      </w:r>
      <w:r>
        <w:rPr>
          <w:rFonts w:ascii="Times New Roman" w:hAnsi="Times New Roman" w:cs="Times New Roman"/>
          <w:sz w:val="24"/>
          <w:szCs w:val="24"/>
        </w:rPr>
        <w:t xml:space="preserve"> μέλη, σε Δημοτικές Κ</w:t>
      </w:r>
      <w:r w:rsidRPr="00D03979">
        <w:rPr>
          <w:rFonts w:ascii="Times New Roman" w:hAnsi="Times New Roman" w:cs="Times New Roman"/>
          <w:sz w:val="24"/>
          <w:szCs w:val="24"/>
        </w:rPr>
        <w:t xml:space="preserve">οινότητες με πληθυσμό από 201 </w:t>
      </w:r>
      <w:r>
        <w:rPr>
          <w:rFonts w:ascii="Times New Roman" w:hAnsi="Times New Roman" w:cs="Times New Roman"/>
          <w:sz w:val="24"/>
          <w:szCs w:val="24"/>
        </w:rPr>
        <w:t xml:space="preserve">έως </w:t>
      </w:r>
      <w:r w:rsidRPr="00D03979">
        <w:rPr>
          <w:rFonts w:ascii="Times New Roman" w:hAnsi="Times New Roman" w:cs="Times New Roman"/>
          <w:sz w:val="24"/>
          <w:szCs w:val="24"/>
        </w:rPr>
        <w:t>2.000 κατοίκους,</w:t>
      </w:r>
    </w:p>
    <w:p w:rsidR="00D03979" w:rsidRPr="00D03979" w:rsidRDefault="00D03979" w:rsidP="00D03979">
      <w:pPr>
        <w:ind w:firstLine="720"/>
        <w:jc w:val="both"/>
        <w:rPr>
          <w:rFonts w:ascii="Times New Roman" w:hAnsi="Times New Roman" w:cs="Times New Roman"/>
          <w:sz w:val="24"/>
          <w:szCs w:val="24"/>
        </w:rPr>
      </w:pPr>
      <w:r w:rsidRPr="00D03979">
        <w:rPr>
          <w:rFonts w:ascii="Times New Roman" w:hAnsi="Times New Roman" w:cs="Times New Roman"/>
          <w:sz w:val="24"/>
          <w:szCs w:val="24"/>
        </w:rPr>
        <w:t>β) 5</w:t>
      </w:r>
      <w:r>
        <w:rPr>
          <w:rFonts w:ascii="Times New Roman" w:hAnsi="Times New Roman" w:cs="Times New Roman"/>
          <w:sz w:val="24"/>
          <w:szCs w:val="24"/>
        </w:rPr>
        <w:t xml:space="preserve"> μέλη, σε Δημοτικές Κ</w:t>
      </w:r>
      <w:r w:rsidRPr="00D03979">
        <w:rPr>
          <w:rFonts w:ascii="Times New Roman" w:hAnsi="Times New Roman" w:cs="Times New Roman"/>
          <w:sz w:val="24"/>
          <w:szCs w:val="24"/>
        </w:rPr>
        <w:t xml:space="preserve">οινότητες με πληθυσμό από 2.001 </w:t>
      </w:r>
      <w:r>
        <w:rPr>
          <w:rFonts w:ascii="Times New Roman" w:hAnsi="Times New Roman" w:cs="Times New Roman"/>
          <w:sz w:val="24"/>
          <w:szCs w:val="24"/>
        </w:rPr>
        <w:t xml:space="preserve">έως </w:t>
      </w:r>
      <w:r w:rsidRPr="00D03979">
        <w:rPr>
          <w:rFonts w:ascii="Times New Roman" w:hAnsi="Times New Roman" w:cs="Times New Roman"/>
          <w:sz w:val="24"/>
          <w:szCs w:val="24"/>
        </w:rPr>
        <w:t>10.000 κατοίκους,</w:t>
      </w:r>
    </w:p>
    <w:p w:rsidR="00D03979" w:rsidRPr="00D03979" w:rsidRDefault="00D03979" w:rsidP="00D03979">
      <w:pPr>
        <w:ind w:firstLine="720"/>
        <w:jc w:val="both"/>
        <w:rPr>
          <w:rFonts w:ascii="Times New Roman" w:hAnsi="Times New Roman" w:cs="Times New Roman"/>
          <w:sz w:val="24"/>
          <w:szCs w:val="24"/>
        </w:rPr>
      </w:pPr>
      <w:r w:rsidRPr="00D03979">
        <w:rPr>
          <w:rFonts w:ascii="Times New Roman" w:hAnsi="Times New Roman" w:cs="Times New Roman"/>
          <w:sz w:val="24"/>
          <w:szCs w:val="24"/>
        </w:rPr>
        <w:t>γ) 11</w:t>
      </w:r>
      <w:r>
        <w:rPr>
          <w:rFonts w:ascii="Times New Roman" w:hAnsi="Times New Roman" w:cs="Times New Roman"/>
          <w:sz w:val="24"/>
          <w:szCs w:val="24"/>
        </w:rPr>
        <w:t xml:space="preserve"> μέλη, σε Δημοτικές Κ</w:t>
      </w:r>
      <w:r w:rsidRPr="00D03979">
        <w:rPr>
          <w:rFonts w:ascii="Times New Roman" w:hAnsi="Times New Roman" w:cs="Times New Roman"/>
          <w:sz w:val="24"/>
          <w:szCs w:val="24"/>
        </w:rPr>
        <w:t xml:space="preserve">οινότητες με πληθυσμό από 10.001 </w:t>
      </w:r>
      <w:r>
        <w:rPr>
          <w:rFonts w:ascii="Times New Roman" w:hAnsi="Times New Roman" w:cs="Times New Roman"/>
          <w:sz w:val="24"/>
          <w:szCs w:val="24"/>
        </w:rPr>
        <w:t xml:space="preserve">έως </w:t>
      </w:r>
      <w:r w:rsidRPr="00D03979">
        <w:rPr>
          <w:rFonts w:ascii="Times New Roman" w:hAnsi="Times New Roman" w:cs="Times New Roman"/>
          <w:sz w:val="24"/>
          <w:szCs w:val="24"/>
        </w:rPr>
        <w:t>50.000 κατοίκους και</w:t>
      </w:r>
    </w:p>
    <w:p w:rsidR="00D03979" w:rsidRPr="00D03979" w:rsidRDefault="00D03979" w:rsidP="00D03979">
      <w:pPr>
        <w:ind w:firstLine="720"/>
        <w:jc w:val="both"/>
        <w:rPr>
          <w:rFonts w:ascii="Times New Roman" w:hAnsi="Times New Roman" w:cs="Times New Roman"/>
          <w:sz w:val="24"/>
          <w:szCs w:val="24"/>
        </w:rPr>
      </w:pPr>
      <w:r w:rsidRPr="00D03979">
        <w:rPr>
          <w:rFonts w:ascii="Times New Roman" w:hAnsi="Times New Roman" w:cs="Times New Roman"/>
          <w:sz w:val="24"/>
          <w:szCs w:val="24"/>
        </w:rPr>
        <w:t>δ) 15</w:t>
      </w:r>
      <w:r>
        <w:rPr>
          <w:rFonts w:ascii="Times New Roman" w:hAnsi="Times New Roman" w:cs="Times New Roman"/>
          <w:sz w:val="24"/>
          <w:szCs w:val="24"/>
        </w:rPr>
        <w:t xml:space="preserve"> μέλη, σε Δημοτικές Κ</w:t>
      </w:r>
      <w:r w:rsidRPr="00D03979">
        <w:rPr>
          <w:rFonts w:ascii="Times New Roman" w:hAnsi="Times New Roman" w:cs="Times New Roman"/>
          <w:sz w:val="24"/>
          <w:szCs w:val="24"/>
        </w:rPr>
        <w:t xml:space="preserve">οινότητες με πληθυσμό από </w:t>
      </w:r>
      <w:r>
        <w:rPr>
          <w:rFonts w:ascii="Times New Roman" w:hAnsi="Times New Roman" w:cs="Times New Roman"/>
          <w:sz w:val="24"/>
          <w:szCs w:val="24"/>
        </w:rPr>
        <w:t>5</w:t>
      </w:r>
      <w:r w:rsidRPr="00D03979">
        <w:rPr>
          <w:rFonts w:ascii="Times New Roman" w:hAnsi="Times New Roman" w:cs="Times New Roman"/>
          <w:sz w:val="24"/>
          <w:szCs w:val="24"/>
        </w:rPr>
        <w:t>0.001</w:t>
      </w:r>
      <w:r>
        <w:rPr>
          <w:rFonts w:ascii="Times New Roman" w:hAnsi="Times New Roman" w:cs="Times New Roman"/>
          <w:sz w:val="24"/>
          <w:szCs w:val="24"/>
        </w:rPr>
        <w:t xml:space="preserve"> </w:t>
      </w:r>
      <w:r w:rsidRPr="00D03979">
        <w:rPr>
          <w:rFonts w:ascii="Times New Roman" w:hAnsi="Times New Roman" w:cs="Times New Roman"/>
          <w:sz w:val="24"/>
          <w:szCs w:val="24"/>
        </w:rPr>
        <w:t>και άνω κατοίκους.</w:t>
      </w:r>
    </w:p>
    <w:p w:rsidR="00D03979" w:rsidRPr="00A154E1" w:rsidRDefault="00D03979" w:rsidP="00A154E1">
      <w:pPr>
        <w:spacing w:after="0" w:line="360" w:lineRule="auto"/>
        <w:ind w:firstLine="720"/>
        <w:jc w:val="both"/>
        <w:rPr>
          <w:rFonts w:ascii="Times New Roman" w:hAnsi="Times New Roman" w:cs="Times New Roman"/>
          <w:b/>
          <w:bCs/>
          <w:sz w:val="24"/>
          <w:szCs w:val="24"/>
          <w:u w:val="single"/>
        </w:rPr>
      </w:pPr>
    </w:p>
    <w:p w:rsidR="00F5774C" w:rsidRPr="00A154E1" w:rsidRDefault="004F31DD" w:rsidP="00A154E1">
      <w:pPr>
        <w:spacing w:after="0" w:line="360" w:lineRule="auto"/>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Β) </w:t>
      </w:r>
      <w:r w:rsidR="00A154E1" w:rsidRPr="00A154E1">
        <w:rPr>
          <w:rFonts w:ascii="Times New Roman" w:hAnsi="Times New Roman" w:cs="Times New Roman"/>
          <w:b/>
          <w:bCs/>
          <w:sz w:val="24"/>
          <w:szCs w:val="24"/>
          <w:u w:val="single"/>
        </w:rPr>
        <w:t>ΠΡΟΕΔΡΟΣ ΣΥΜΒΟΥΛΙΟΥ ΔΗΜΟΤ</w:t>
      </w:r>
      <w:r w:rsidR="00F5774C" w:rsidRPr="00A154E1">
        <w:rPr>
          <w:rFonts w:ascii="Times New Roman" w:hAnsi="Times New Roman" w:cs="Times New Roman"/>
          <w:b/>
          <w:bCs/>
          <w:sz w:val="24"/>
          <w:szCs w:val="24"/>
          <w:u w:val="single"/>
        </w:rPr>
        <w:t>Ι</w:t>
      </w:r>
      <w:r w:rsidR="00A154E1" w:rsidRPr="00A154E1">
        <w:rPr>
          <w:rFonts w:ascii="Times New Roman" w:hAnsi="Times New Roman" w:cs="Times New Roman"/>
          <w:b/>
          <w:bCs/>
          <w:sz w:val="24"/>
          <w:szCs w:val="24"/>
          <w:u w:val="single"/>
        </w:rPr>
        <w:t>ΚΗΣ ΚΟΙΝΟΤΗΤΑΣ ΚΑΙ ΣΥΜΒΟΥΛΙΟ ΔΗΜΟΤ</w:t>
      </w:r>
      <w:r w:rsidR="00F5774C" w:rsidRPr="00A154E1">
        <w:rPr>
          <w:rFonts w:ascii="Times New Roman" w:hAnsi="Times New Roman" w:cs="Times New Roman"/>
          <w:b/>
          <w:bCs/>
          <w:sz w:val="24"/>
          <w:szCs w:val="24"/>
          <w:u w:val="single"/>
        </w:rPr>
        <w:t>ΙΚΗΣ ΚΟΙΝΟΤΗΤΑΣ ΑΠΟ 201 ΚΑΤΟΙΚΟΥΣ ΜΕΧΡΙ ΚΑΙ 2.000 ΚΑΤΟΙΚΟΥΣ</w:t>
      </w:r>
    </w:p>
    <w:p w:rsidR="00F5774C" w:rsidRPr="00A154E1" w:rsidRDefault="0061616C" w:rsidP="00A1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Στις εκλογές των Συμβουλίων Δημοτικής Κ</w:t>
      </w:r>
      <w:r w:rsidR="00F5774C" w:rsidRPr="00A154E1">
        <w:rPr>
          <w:rFonts w:ascii="Times New Roman" w:hAnsi="Times New Roman" w:cs="Times New Roman"/>
          <w:sz w:val="24"/>
          <w:szCs w:val="24"/>
        </w:rPr>
        <w:t>οινότητας από 301 έως 2.000 κατοίκους, η κατανομή των εδρών γίνεται αναλογικά, μεταξύ όλων των συνδυασμών που συμμετέχουν στις εκλογ</w:t>
      </w:r>
      <w:r>
        <w:rPr>
          <w:rFonts w:ascii="Times New Roman" w:hAnsi="Times New Roman" w:cs="Times New Roman"/>
          <w:sz w:val="24"/>
          <w:szCs w:val="24"/>
        </w:rPr>
        <w:t>ές και έχουν υποψηφίους για το Συμβούλιο της Δ</w:t>
      </w:r>
      <w:r w:rsidR="00F5774C" w:rsidRPr="00A154E1">
        <w:rPr>
          <w:rFonts w:ascii="Times New Roman" w:hAnsi="Times New Roman" w:cs="Times New Roman"/>
          <w:sz w:val="24"/>
          <w:szCs w:val="24"/>
        </w:rPr>
        <w:t>ημοτι</w:t>
      </w:r>
      <w:r>
        <w:rPr>
          <w:rFonts w:ascii="Times New Roman" w:hAnsi="Times New Roman" w:cs="Times New Roman"/>
          <w:sz w:val="24"/>
          <w:szCs w:val="24"/>
        </w:rPr>
        <w:t>κής Κ</w:t>
      </w:r>
      <w:r w:rsidR="00F5774C" w:rsidRPr="00A154E1">
        <w:rPr>
          <w:rFonts w:ascii="Times New Roman" w:hAnsi="Times New Roman" w:cs="Times New Roman"/>
          <w:sz w:val="24"/>
          <w:szCs w:val="24"/>
        </w:rPr>
        <w:t>οινότητας</w:t>
      </w:r>
      <w:r w:rsidR="001F514D">
        <w:rPr>
          <w:rFonts w:ascii="Times New Roman" w:hAnsi="Times New Roman" w:cs="Times New Roman"/>
          <w:sz w:val="24"/>
          <w:szCs w:val="24"/>
        </w:rPr>
        <w:t>.</w:t>
      </w:r>
    </w:p>
    <w:p w:rsidR="00A154E1" w:rsidRPr="00A154E1" w:rsidRDefault="00A154E1" w:rsidP="00A154E1">
      <w:pPr>
        <w:spacing w:after="0" w:line="360" w:lineRule="auto"/>
        <w:jc w:val="both"/>
        <w:rPr>
          <w:rFonts w:ascii="Times New Roman" w:hAnsi="Times New Roman" w:cs="Times New Roman"/>
          <w:sz w:val="24"/>
          <w:szCs w:val="24"/>
        </w:rPr>
      </w:pPr>
      <w:r w:rsidRPr="00A154E1">
        <w:rPr>
          <w:rFonts w:ascii="Times New Roman" w:hAnsi="Times New Roman" w:cs="Times New Roman"/>
          <w:bCs/>
          <w:sz w:val="24"/>
          <w:szCs w:val="24"/>
        </w:rPr>
        <w:tab/>
      </w:r>
      <w:r w:rsidR="001F514D" w:rsidRPr="00D03979">
        <w:rPr>
          <w:rFonts w:ascii="Times New Roman" w:hAnsi="Times New Roman" w:cs="Times New Roman"/>
          <w:b/>
          <w:sz w:val="24"/>
          <w:szCs w:val="24"/>
          <w:u w:val="single"/>
        </w:rPr>
        <w:t>Πρόεδρος Συμβουλίου Δημοτικής Κ</w:t>
      </w:r>
      <w:r w:rsidRPr="00D03979">
        <w:rPr>
          <w:rFonts w:ascii="Times New Roman" w:hAnsi="Times New Roman" w:cs="Times New Roman"/>
          <w:b/>
          <w:sz w:val="24"/>
          <w:szCs w:val="24"/>
          <w:u w:val="single"/>
        </w:rPr>
        <w:t>οινότητας με πληθυσμό από 201 έως 2.000</w:t>
      </w:r>
      <w:r w:rsidR="001F514D" w:rsidRPr="00D03979">
        <w:rPr>
          <w:rFonts w:ascii="Times New Roman" w:hAnsi="Times New Roman" w:cs="Times New Roman"/>
          <w:b/>
          <w:sz w:val="24"/>
          <w:szCs w:val="24"/>
          <w:u w:val="single"/>
        </w:rPr>
        <w:t xml:space="preserve"> κατοίκους ορίζεται ο Σ</w:t>
      </w:r>
      <w:r w:rsidRPr="00D03979">
        <w:rPr>
          <w:rFonts w:ascii="Times New Roman" w:hAnsi="Times New Roman" w:cs="Times New Roman"/>
          <w:b/>
          <w:sz w:val="24"/>
          <w:szCs w:val="24"/>
          <w:u w:val="single"/>
        </w:rPr>
        <w:t>ύμβουλος του πρώτου σε εκλογική δύναμη συνδυασμού σ</w:t>
      </w:r>
      <w:r w:rsidR="001F514D" w:rsidRPr="00D03979">
        <w:rPr>
          <w:rFonts w:ascii="Times New Roman" w:hAnsi="Times New Roman" w:cs="Times New Roman"/>
          <w:b/>
          <w:sz w:val="24"/>
          <w:szCs w:val="24"/>
          <w:u w:val="single"/>
        </w:rPr>
        <w:t>τη Δημοτική Κ</w:t>
      </w:r>
      <w:r w:rsidRPr="00D03979">
        <w:rPr>
          <w:rFonts w:ascii="Times New Roman" w:hAnsi="Times New Roman" w:cs="Times New Roman"/>
          <w:b/>
          <w:sz w:val="24"/>
          <w:szCs w:val="24"/>
          <w:u w:val="single"/>
        </w:rPr>
        <w:t>οινότητα ο οποίος έλαβε τους περισσότερους σταυρούς προτίμησης σύμφωνα με την απόφαση επικύρω</w:t>
      </w:r>
      <w:r w:rsidR="001F514D" w:rsidRPr="00D03979">
        <w:rPr>
          <w:rFonts w:ascii="Times New Roman" w:hAnsi="Times New Roman" w:cs="Times New Roman"/>
          <w:b/>
          <w:sz w:val="24"/>
          <w:szCs w:val="24"/>
          <w:u w:val="single"/>
        </w:rPr>
        <w:t>σης της εκλογής από το αρμόδιο Π</w:t>
      </w:r>
      <w:r w:rsidRPr="00D03979">
        <w:rPr>
          <w:rFonts w:ascii="Times New Roman" w:hAnsi="Times New Roman" w:cs="Times New Roman"/>
          <w:b/>
          <w:sz w:val="24"/>
          <w:szCs w:val="24"/>
          <w:u w:val="single"/>
        </w:rPr>
        <w:t>ρωτοδικείο</w:t>
      </w:r>
      <w:r w:rsidRPr="00A154E1">
        <w:rPr>
          <w:rFonts w:ascii="Times New Roman" w:hAnsi="Times New Roman" w:cs="Times New Roman"/>
          <w:sz w:val="24"/>
          <w:szCs w:val="24"/>
        </w:rPr>
        <w:t>, και σε περίπτωση ισοψηφίας, αυτός που είναι γραμμένος πρώτος στην απόφαση επικύρωσης της εκλογής από το αρμόδιο Πρωτοδικείο.</w:t>
      </w:r>
    </w:p>
    <w:p w:rsidR="00F5774C" w:rsidRPr="00A154E1" w:rsidRDefault="00A154E1" w:rsidP="00A154E1">
      <w:pPr>
        <w:spacing w:after="0" w:line="360" w:lineRule="auto"/>
        <w:ind w:firstLine="720"/>
        <w:jc w:val="both"/>
        <w:rPr>
          <w:rFonts w:ascii="Times New Roman" w:hAnsi="Times New Roman" w:cs="Times New Roman"/>
          <w:bCs/>
          <w:sz w:val="24"/>
          <w:szCs w:val="24"/>
        </w:rPr>
      </w:pPr>
      <w:r w:rsidRPr="00A154E1">
        <w:rPr>
          <w:rFonts w:ascii="Times New Roman" w:hAnsi="Times New Roman" w:cs="Times New Roman"/>
          <w:sz w:val="24"/>
          <w:szCs w:val="24"/>
        </w:rPr>
        <w:t xml:space="preserve"> </w:t>
      </w:r>
    </w:p>
    <w:p w:rsidR="00A154E1" w:rsidRPr="00A154E1" w:rsidRDefault="004F31DD" w:rsidP="001F514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Γ) </w:t>
      </w:r>
      <w:r w:rsidR="00A154E1" w:rsidRPr="00A154E1">
        <w:rPr>
          <w:rFonts w:ascii="Times New Roman" w:hAnsi="Times New Roman" w:cs="Times New Roman"/>
          <w:b/>
          <w:bCs/>
          <w:sz w:val="24"/>
          <w:szCs w:val="24"/>
        </w:rPr>
        <w:t>ΣΥΜΒΟΥΛΙΟ ΔΗΜΟΤΙΚΗΣ ΚΟΙΝΟΤΗΤΑΣ ΑΠΟ 2.001 ΚΑΤΟΙΚΟΥΣ ΚΑΙ ΑΝΩ ΚΑΙ ΠΡΟΕΔΡΟΣ ΣΥΜΒΟΥΛΙΟΥ ΔΗΜΟΤΙΚΗΣ ΚΟΙΝΟΤΗΤΑΣ</w:t>
      </w:r>
    </w:p>
    <w:p w:rsidR="00A154E1" w:rsidRPr="00A154E1" w:rsidRDefault="001F514D" w:rsidP="00A1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Στις Δημοτικές Κ</w:t>
      </w:r>
      <w:r w:rsidR="00A154E1" w:rsidRPr="00A154E1">
        <w:rPr>
          <w:rFonts w:ascii="Times New Roman" w:hAnsi="Times New Roman" w:cs="Times New Roman"/>
          <w:sz w:val="24"/>
          <w:szCs w:val="24"/>
        </w:rPr>
        <w:t xml:space="preserve">οινότητες με πληθυσμό μεγαλύτερο ή ίσο των </w:t>
      </w:r>
      <w:r>
        <w:rPr>
          <w:rFonts w:ascii="Times New Roman" w:hAnsi="Times New Roman" w:cs="Times New Roman"/>
          <w:sz w:val="24"/>
          <w:szCs w:val="24"/>
        </w:rPr>
        <w:t>2.001</w:t>
      </w:r>
      <w:r w:rsidR="00A154E1" w:rsidRPr="00A154E1">
        <w:rPr>
          <w:rFonts w:ascii="Times New Roman" w:hAnsi="Times New Roman" w:cs="Times New Roman"/>
          <w:sz w:val="24"/>
          <w:szCs w:val="24"/>
        </w:rPr>
        <w:t xml:space="preserve"> κατοίκων</w:t>
      </w:r>
      <w:r>
        <w:rPr>
          <w:rFonts w:ascii="Times New Roman" w:hAnsi="Times New Roman" w:cs="Times New Roman"/>
          <w:sz w:val="24"/>
          <w:szCs w:val="24"/>
        </w:rPr>
        <w:t>, ο συνδυασμός του επιτυχόντος Δ</w:t>
      </w:r>
      <w:r w:rsidR="00A154E1" w:rsidRPr="00A154E1">
        <w:rPr>
          <w:rFonts w:ascii="Times New Roman" w:hAnsi="Times New Roman" w:cs="Times New Roman"/>
          <w:sz w:val="24"/>
          <w:szCs w:val="24"/>
        </w:rPr>
        <w:t>ημάρχου λαμβάνει τα 3/5</w:t>
      </w:r>
      <w:r>
        <w:rPr>
          <w:rFonts w:ascii="Times New Roman" w:hAnsi="Times New Roman" w:cs="Times New Roman"/>
          <w:sz w:val="24"/>
          <w:szCs w:val="24"/>
        </w:rPr>
        <w:t xml:space="preserve"> του συνόλου των εδρών των Συμβούλων σε κάθε Δημοτική Κ</w:t>
      </w:r>
      <w:r w:rsidR="00A154E1" w:rsidRPr="00A154E1">
        <w:rPr>
          <w:rFonts w:ascii="Times New Roman" w:hAnsi="Times New Roman" w:cs="Times New Roman"/>
          <w:sz w:val="24"/>
          <w:szCs w:val="24"/>
        </w:rPr>
        <w:t>οινότητα και οι επιλαχόντες συνδυασμοί λαμβάνουν τα 2/5.</w:t>
      </w:r>
    </w:p>
    <w:p w:rsidR="00A154E1" w:rsidRPr="00A154E1" w:rsidRDefault="001F514D" w:rsidP="00A154E1">
      <w:pPr>
        <w:spacing w:after="0" w:line="360" w:lineRule="auto"/>
        <w:ind w:firstLine="720"/>
        <w:jc w:val="both"/>
        <w:rPr>
          <w:rFonts w:ascii="Times New Roman" w:hAnsi="Times New Roman" w:cs="Times New Roman"/>
          <w:sz w:val="24"/>
          <w:szCs w:val="24"/>
        </w:rPr>
      </w:pPr>
      <w:r w:rsidRPr="00623C9E">
        <w:rPr>
          <w:rFonts w:ascii="Times New Roman" w:hAnsi="Times New Roman" w:cs="Times New Roman"/>
          <w:b/>
          <w:sz w:val="24"/>
          <w:szCs w:val="24"/>
          <w:u w:val="single"/>
        </w:rPr>
        <w:t>Αντίστοιχα, στις Δημοτικές Κ</w:t>
      </w:r>
      <w:r w:rsidR="00A154E1" w:rsidRPr="00623C9E">
        <w:rPr>
          <w:rFonts w:ascii="Times New Roman" w:hAnsi="Times New Roman" w:cs="Times New Roman"/>
          <w:b/>
          <w:sz w:val="24"/>
          <w:szCs w:val="24"/>
          <w:u w:val="single"/>
        </w:rPr>
        <w:t xml:space="preserve">οινότητες με πληθυσμό άνω των </w:t>
      </w:r>
      <w:r w:rsidRPr="00623C9E">
        <w:rPr>
          <w:rFonts w:ascii="Times New Roman" w:hAnsi="Times New Roman" w:cs="Times New Roman"/>
          <w:b/>
          <w:sz w:val="24"/>
          <w:szCs w:val="24"/>
          <w:u w:val="single"/>
        </w:rPr>
        <w:t xml:space="preserve">2.000 </w:t>
      </w:r>
      <w:r w:rsidR="00A154E1" w:rsidRPr="00623C9E">
        <w:rPr>
          <w:rFonts w:ascii="Times New Roman" w:hAnsi="Times New Roman" w:cs="Times New Roman"/>
          <w:b/>
          <w:sz w:val="24"/>
          <w:szCs w:val="24"/>
          <w:u w:val="single"/>
        </w:rPr>
        <w:t xml:space="preserve">κατοίκων, </w:t>
      </w:r>
      <w:r w:rsidRPr="00623C9E">
        <w:rPr>
          <w:rFonts w:ascii="Times New Roman" w:hAnsi="Times New Roman" w:cs="Times New Roman"/>
          <w:b/>
          <w:sz w:val="24"/>
          <w:szCs w:val="24"/>
          <w:u w:val="single"/>
        </w:rPr>
        <w:t xml:space="preserve"> Π</w:t>
      </w:r>
      <w:r w:rsidR="00A154E1" w:rsidRPr="00623C9E">
        <w:rPr>
          <w:rFonts w:ascii="Times New Roman" w:hAnsi="Times New Roman" w:cs="Times New Roman"/>
          <w:b/>
          <w:sz w:val="24"/>
          <w:szCs w:val="24"/>
          <w:u w:val="single"/>
        </w:rPr>
        <w:t>ρόεδρος το</w:t>
      </w:r>
      <w:r w:rsidRPr="00623C9E">
        <w:rPr>
          <w:rFonts w:ascii="Times New Roman" w:hAnsi="Times New Roman" w:cs="Times New Roman"/>
          <w:b/>
          <w:sz w:val="24"/>
          <w:szCs w:val="24"/>
          <w:u w:val="single"/>
        </w:rPr>
        <w:t>υ Συμβουλίου Δημοτικής Κοινότητας ορίζεται ο Σ</w:t>
      </w:r>
      <w:r w:rsidR="00A154E1" w:rsidRPr="00623C9E">
        <w:rPr>
          <w:rFonts w:ascii="Times New Roman" w:hAnsi="Times New Roman" w:cs="Times New Roman"/>
          <w:b/>
          <w:sz w:val="24"/>
          <w:szCs w:val="24"/>
          <w:u w:val="single"/>
        </w:rPr>
        <w:t>ύμβουλος</w:t>
      </w:r>
      <w:bookmarkStart w:id="0" w:name="_GoBack"/>
      <w:bookmarkEnd w:id="0"/>
      <w:r w:rsidR="00A154E1" w:rsidRPr="00623C9E">
        <w:rPr>
          <w:rFonts w:ascii="Times New Roman" w:hAnsi="Times New Roman" w:cs="Times New Roman"/>
          <w:b/>
          <w:sz w:val="24"/>
          <w:szCs w:val="24"/>
          <w:u w:val="single"/>
        </w:rPr>
        <w:t xml:space="preserve"> </w:t>
      </w:r>
      <w:r w:rsidRPr="00623C9E">
        <w:rPr>
          <w:rFonts w:ascii="Times New Roman" w:hAnsi="Times New Roman" w:cs="Times New Roman"/>
          <w:b/>
          <w:sz w:val="24"/>
          <w:szCs w:val="24"/>
          <w:u w:val="single"/>
        </w:rPr>
        <w:t>του επιτυχόντος συνδυασμού του Δ</w:t>
      </w:r>
      <w:r w:rsidR="00A154E1" w:rsidRPr="00623C9E">
        <w:rPr>
          <w:rFonts w:ascii="Times New Roman" w:hAnsi="Times New Roman" w:cs="Times New Roman"/>
          <w:b/>
          <w:sz w:val="24"/>
          <w:szCs w:val="24"/>
          <w:u w:val="single"/>
        </w:rPr>
        <w:t>ημάρχου που έλαβε τους περισσότερους σταυρούς προτίμησης μεταξύ των υποψηφίων του συνδυασμού του</w:t>
      </w:r>
      <w:r w:rsidR="00A154E1" w:rsidRPr="00A154E1">
        <w:rPr>
          <w:rFonts w:ascii="Times New Roman" w:hAnsi="Times New Roman" w:cs="Times New Roman"/>
          <w:sz w:val="24"/>
          <w:szCs w:val="24"/>
        </w:rPr>
        <w:t xml:space="preserve"> και σε περίπτωση ισοψηφίας, αυτός που είναι γραμμένος πρώτος στην απόφαση επικύρωσης της εκλογής από το αρμόδιο Πρωτοδικείο. </w:t>
      </w:r>
    </w:p>
    <w:p w:rsidR="00A154E1" w:rsidRPr="00A154E1" w:rsidRDefault="001F514D" w:rsidP="00A154E1">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Η θητεία του Π</w:t>
      </w:r>
      <w:r w:rsidR="00A154E1" w:rsidRPr="00A154E1">
        <w:rPr>
          <w:rFonts w:ascii="Times New Roman" w:hAnsi="Times New Roman" w:cs="Times New Roman"/>
          <w:sz w:val="24"/>
          <w:szCs w:val="24"/>
        </w:rPr>
        <w:t>ροέδρου εκτείνεται σε όλη τη διάρκεια της δημοτικής περιόδου.</w:t>
      </w:r>
    </w:p>
    <w:p w:rsidR="00F5774C" w:rsidRPr="00A154E1" w:rsidRDefault="00F5774C" w:rsidP="00A154E1">
      <w:pPr>
        <w:spacing w:after="0" w:line="360" w:lineRule="auto"/>
        <w:jc w:val="both"/>
        <w:rPr>
          <w:rFonts w:ascii="Times New Roman" w:hAnsi="Times New Roman" w:cs="Times New Roman"/>
          <w:bCs/>
          <w:sz w:val="24"/>
          <w:szCs w:val="24"/>
        </w:rPr>
      </w:pPr>
    </w:p>
    <w:p w:rsidR="00F5774C" w:rsidRPr="00A154E1" w:rsidRDefault="00F5774C" w:rsidP="00A154E1">
      <w:pPr>
        <w:spacing w:after="0" w:line="360" w:lineRule="auto"/>
        <w:jc w:val="both"/>
        <w:rPr>
          <w:rFonts w:ascii="Times New Roman" w:hAnsi="Times New Roman" w:cs="Times New Roman"/>
          <w:bCs/>
          <w:sz w:val="24"/>
          <w:szCs w:val="24"/>
        </w:rPr>
      </w:pPr>
    </w:p>
    <w:sectPr w:rsidR="00F5774C" w:rsidRPr="00A154E1" w:rsidSect="00EE451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61C" w:rsidRDefault="0017561C" w:rsidP="00B01083">
      <w:pPr>
        <w:spacing w:after="0" w:line="240" w:lineRule="auto"/>
      </w:pPr>
      <w:r>
        <w:separator/>
      </w:r>
    </w:p>
  </w:endnote>
  <w:endnote w:type="continuationSeparator" w:id="0">
    <w:p w:rsidR="0017561C" w:rsidRDefault="0017561C" w:rsidP="00B0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601853"/>
      <w:docPartObj>
        <w:docPartGallery w:val="Page Numbers (Bottom of Page)"/>
        <w:docPartUnique/>
      </w:docPartObj>
    </w:sdtPr>
    <w:sdtEndPr/>
    <w:sdtContent>
      <w:p w:rsidR="00B01083" w:rsidRDefault="00E118D9">
        <w:pPr>
          <w:pStyle w:val="a5"/>
          <w:jc w:val="center"/>
        </w:pPr>
        <w:r>
          <w:fldChar w:fldCharType="begin"/>
        </w:r>
        <w:r w:rsidR="00B01083">
          <w:instrText>PAGE   \* MERGEFORMAT</w:instrText>
        </w:r>
        <w:r>
          <w:fldChar w:fldCharType="separate"/>
        </w:r>
        <w:r w:rsidR="00623C9E">
          <w:rPr>
            <w:noProof/>
          </w:rPr>
          <w:t>15</w:t>
        </w:r>
        <w:r>
          <w:fldChar w:fldCharType="end"/>
        </w:r>
      </w:p>
    </w:sdtContent>
  </w:sdt>
  <w:p w:rsidR="00B01083" w:rsidRDefault="00B010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61C" w:rsidRDefault="0017561C" w:rsidP="00B01083">
      <w:pPr>
        <w:spacing w:after="0" w:line="240" w:lineRule="auto"/>
      </w:pPr>
      <w:r>
        <w:separator/>
      </w:r>
    </w:p>
  </w:footnote>
  <w:footnote w:type="continuationSeparator" w:id="0">
    <w:p w:rsidR="0017561C" w:rsidRDefault="0017561C" w:rsidP="00B01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269C4"/>
    <w:multiLevelType w:val="hybridMultilevel"/>
    <w:tmpl w:val="8132CA74"/>
    <w:lvl w:ilvl="0" w:tplc="75640482">
      <w:start w:val="1"/>
      <w:numFmt w:val="lowerRoman"/>
      <w:lvlText w:val="%1."/>
      <w:lvlJc w:val="right"/>
      <w:pPr>
        <w:tabs>
          <w:tab w:val="num" w:pos="720"/>
        </w:tabs>
        <w:ind w:left="720" w:hanging="360"/>
      </w:pPr>
    </w:lvl>
    <w:lvl w:ilvl="1" w:tplc="2926EB64" w:tentative="1">
      <w:start w:val="1"/>
      <w:numFmt w:val="lowerRoman"/>
      <w:lvlText w:val="%2."/>
      <w:lvlJc w:val="right"/>
      <w:pPr>
        <w:tabs>
          <w:tab w:val="num" w:pos="1440"/>
        </w:tabs>
        <w:ind w:left="1440" w:hanging="360"/>
      </w:pPr>
    </w:lvl>
    <w:lvl w:ilvl="2" w:tplc="1AC68FD0" w:tentative="1">
      <w:start w:val="1"/>
      <w:numFmt w:val="lowerRoman"/>
      <w:lvlText w:val="%3."/>
      <w:lvlJc w:val="right"/>
      <w:pPr>
        <w:tabs>
          <w:tab w:val="num" w:pos="2160"/>
        </w:tabs>
        <w:ind w:left="2160" w:hanging="360"/>
      </w:pPr>
    </w:lvl>
    <w:lvl w:ilvl="3" w:tplc="C950A54C" w:tentative="1">
      <w:start w:val="1"/>
      <w:numFmt w:val="lowerRoman"/>
      <w:lvlText w:val="%4."/>
      <w:lvlJc w:val="right"/>
      <w:pPr>
        <w:tabs>
          <w:tab w:val="num" w:pos="2880"/>
        </w:tabs>
        <w:ind w:left="2880" w:hanging="360"/>
      </w:pPr>
    </w:lvl>
    <w:lvl w:ilvl="4" w:tplc="C0286652" w:tentative="1">
      <w:start w:val="1"/>
      <w:numFmt w:val="lowerRoman"/>
      <w:lvlText w:val="%5."/>
      <w:lvlJc w:val="right"/>
      <w:pPr>
        <w:tabs>
          <w:tab w:val="num" w:pos="3600"/>
        </w:tabs>
        <w:ind w:left="3600" w:hanging="360"/>
      </w:pPr>
    </w:lvl>
    <w:lvl w:ilvl="5" w:tplc="BF7A3302" w:tentative="1">
      <w:start w:val="1"/>
      <w:numFmt w:val="lowerRoman"/>
      <w:lvlText w:val="%6."/>
      <w:lvlJc w:val="right"/>
      <w:pPr>
        <w:tabs>
          <w:tab w:val="num" w:pos="4320"/>
        </w:tabs>
        <w:ind w:left="4320" w:hanging="360"/>
      </w:pPr>
    </w:lvl>
    <w:lvl w:ilvl="6" w:tplc="4426D40A" w:tentative="1">
      <w:start w:val="1"/>
      <w:numFmt w:val="lowerRoman"/>
      <w:lvlText w:val="%7."/>
      <w:lvlJc w:val="right"/>
      <w:pPr>
        <w:tabs>
          <w:tab w:val="num" w:pos="5040"/>
        </w:tabs>
        <w:ind w:left="5040" w:hanging="360"/>
      </w:pPr>
    </w:lvl>
    <w:lvl w:ilvl="7" w:tplc="26ACFB5C" w:tentative="1">
      <w:start w:val="1"/>
      <w:numFmt w:val="lowerRoman"/>
      <w:lvlText w:val="%8."/>
      <w:lvlJc w:val="right"/>
      <w:pPr>
        <w:tabs>
          <w:tab w:val="num" w:pos="5760"/>
        </w:tabs>
        <w:ind w:left="5760" w:hanging="360"/>
      </w:pPr>
    </w:lvl>
    <w:lvl w:ilvl="8" w:tplc="AA2E251A" w:tentative="1">
      <w:start w:val="1"/>
      <w:numFmt w:val="lowerRoman"/>
      <w:lvlText w:val="%9."/>
      <w:lvlJc w:val="right"/>
      <w:pPr>
        <w:tabs>
          <w:tab w:val="num" w:pos="6480"/>
        </w:tabs>
        <w:ind w:left="6480" w:hanging="360"/>
      </w:pPr>
    </w:lvl>
  </w:abstractNum>
  <w:abstractNum w:abstractNumId="1">
    <w:nsid w:val="3EF57E8D"/>
    <w:multiLevelType w:val="hybridMultilevel"/>
    <w:tmpl w:val="5008CBB4"/>
    <w:lvl w:ilvl="0" w:tplc="6B1C7198">
      <w:start w:val="1"/>
      <w:numFmt w:val="decimal"/>
      <w:lvlText w:val="%1."/>
      <w:lvlJc w:val="left"/>
      <w:pPr>
        <w:ind w:left="1740" w:hanging="10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51B67B1A"/>
    <w:multiLevelType w:val="hybridMultilevel"/>
    <w:tmpl w:val="1B784664"/>
    <w:lvl w:ilvl="0" w:tplc="892CF7B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F3"/>
    <w:rsid w:val="00137076"/>
    <w:rsid w:val="00145E7E"/>
    <w:rsid w:val="001553D8"/>
    <w:rsid w:val="0017561C"/>
    <w:rsid w:val="001F514D"/>
    <w:rsid w:val="00206AB0"/>
    <w:rsid w:val="002417DA"/>
    <w:rsid w:val="002A3918"/>
    <w:rsid w:val="0034288E"/>
    <w:rsid w:val="00367B0A"/>
    <w:rsid w:val="0037666F"/>
    <w:rsid w:val="003B3D17"/>
    <w:rsid w:val="003F11FA"/>
    <w:rsid w:val="004B503A"/>
    <w:rsid w:val="004D579D"/>
    <w:rsid w:val="004D74A0"/>
    <w:rsid w:val="004F31DD"/>
    <w:rsid w:val="00513DF8"/>
    <w:rsid w:val="00525D0B"/>
    <w:rsid w:val="005434FD"/>
    <w:rsid w:val="006005C4"/>
    <w:rsid w:val="00614EF7"/>
    <w:rsid w:val="0061616C"/>
    <w:rsid w:val="00623C9E"/>
    <w:rsid w:val="006C1CD5"/>
    <w:rsid w:val="006D33A0"/>
    <w:rsid w:val="00722DD8"/>
    <w:rsid w:val="007B12A6"/>
    <w:rsid w:val="00826F25"/>
    <w:rsid w:val="008A30FC"/>
    <w:rsid w:val="008F43A7"/>
    <w:rsid w:val="00907286"/>
    <w:rsid w:val="00945B8D"/>
    <w:rsid w:val="009A20B5"/>
    <w:rsid w:val="009C42D8"/>
    <w:rsid w:val="009D354C"/>
    <w:rsid w:val="00A154E1"/>
    <w:rsid w:val="00A75C4E"/>
    <w:rsid w:val="00A77BF3"/>
    <w:rsid w:val="00A8633A"/>
    <w:rsid w:val="00B01083"/>
    <w:rsid w:val="00BA3E13"/>
    <w:rsid w:val="00BD1E52"/>
    <w:rsid w:val="00C8794D"/>
    <w:rsid w:val="00CA61E7"/>
    <w:rsid w:val="00D03979"/>
    <w:rsid w:val="00DA752C"/>
    <w:rsid w:val="00E118D9"/>
    <w:rsid w:val="00E13F61"/>
    <w:rsid w:val="00EE4513"/>
    <w:rsid w:val="00F519C1"/>
    <w:rsid w:val="00F577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B503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B01083"/>
    <w:pPr>
      <w:ind w:left="720"/>
      <w:contextualSpacing/>
    </w:pPr>
  </w:style>
  <w:style w:type="paragraph" w:styleId="a4">
    <w:name w:val="header"/>
    <w:basedOn w:val="a"/>
    <w:link w:val="Char"/>
    <w:uiPriority w:val="99"/>
    <w:unhideWhenUsed/>
    <w:rsid w:val="00B01083"/>
    <w:pPr>
      <w:tabs>
        <w:tab w:val="center" w:pos="4153"/>
        <w:tab w:val="right" w:pos="8306"/>
      </w:tabs>
      <w:spacing w:after="0" w:line="240" w:lineRule="auto"/>
    </w:pPr>
  </w:style>
  <w:style w:type="character" w:customStyle="1" w:styleId="Char">
    <w:name w:val="Κεφαλίδα Char"/>
    <w:basedOn w:val="a0"/>
    <w:link w:val="a4"/>
    <w:uiPriority w:val="99"/>
    <w:rsid w:val="00B01083"/>
  </w:style>
  <w:style w:type="paragraph" w:styleId="a5">
    <w:name w:val="footer"/>
    <w:basedOn w:val="a"/>
    <w:link w:val="Char0"/>
    <w:uiPriority w:val="99"/>
    <w:unhideWhenUsed/>
    <w:rsid w:val="00B01083"/>
    <w:pPr>
      <w:tabs>
        <w:tab w:val="center" w:pos="4153"/>
        <w:tab w:val="right" w:pos="8306"/>
      </w:tabs>
      <w:spacing w:after="0" w:line="240" w:lineRule="auto"/>
    </w:pPr>
  </w:style>
  <w:style w:type="character" w:customStyle="1" w:styleId="Char0">
    <w:name w:val="Υποσέλιδο Char"/>
    <w:basedOn w:val="a0"/>
    <w:link w:val="a5"/>
    <w:uiPriority w:val="99"/>
    <w:rsid w:val="00B01083"/>
  </w:style>
  <w:style w:type="character" w:styleId="a6">
    <w:name w:val="Strong"/>
    <w:basedOn w:val="a0"/>
    <w:uiPriority w:val="22"/>
    <w:qFormat/>
    <w:rsid w:val="00F5774C"/>
    <w:rPr>
      <w:b/>
      <w:bCs/>
    </w:rPr>
  </w:style>
  <w:style w:type="character" w:styleId="-">
    <w:name w:val="Hyperlink"/>
    <w:basedOn w:val="a0"/>
    <w:uiPriority w:val="99"/>
    <w:semiHidden/>
    <w:unhideWhenUsed/>
    <w:rsid w:val="00F5774C"/>
    <w:rPr>
      <w:color w:val="0000FF"/>
      <w:u w:val="single"/>
    </w:rPr>
  </w:style>
  <w:style w:type="character" w:customStyle="1" w:styleId="link-like">
    <w:name w:val="link-like"/>
    <w:basedOn w:val="a0"/>
    <w:rsid w:val="00F57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B503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B01083"/>
    <w:pPr>
      <w:ind w:left="720"/>
      <w:contextualSpacing/>
    </w:pPr>
  </w:style>
  <w:style w:type="paragraph" w:styleId="a4">
    <w:name w:val="header"/>
    <w:basedOn w:val="a"/>
    <w:link w:val="Char"/>
    <w:uiPriority w:val="99"/>
    <w:unhideWhenUsed/>
    <w:rsid w:val="00B01083"/>
    <w:pPr>
      <w:tabs>
        <w:tab w:val="center" w:pos="4153"/>
        <w:tab w:val="right" w:pos="8306"/>
      </w:tabs>
      <w:spacing w:after="0" w:line="240" w:lineRule="auto"/>
    </w:pPr>
  </w:style>
  <w:style w:type="character" w:customStyle="1" w:styleId="Char">
    <w:name w:val="Κεφαλίδα Char"/>
    <w:basedOn w:val="a0"/>
    <w:link w:val="a4"/>
    <w:uiPriority w:val="99"/>
    <w:rsid w:val="00B01083"/>
  </w:style>
  <w:style w:type="paragraph" w:styleId="a5">
    <w:name w:val="footer"/>
    <w:basedOn w:val="a"/>
    <w:link w:val="Char0"/>
    <w:uiPriority w:val="99"/>
    <w:unhideWhenUsed/>
    <w:rsid w:val="00B01083"/>
    <w:pPr>
      <w:tabs>
        <w:tab w:val="center" w:pos="4153"/>
        <w:tab w:val="right" w:pos="8306"/>
      </w:tabs>
      <w:spacing w:after="0" w:line="240" w:lineRule="auto"/>
    </w:pPr>
  </w:style>
  <w:style w:type="character" w:customStyle="1" w:styleId="Char0">
    <w:name w:val="Υποσέλιδο Char"/>
    <w:basedOn w:val="a0"/>
    <w:link w:val="a5"/>
    <w:uiPriority w:val="99"/>
    <w:rsid w:val="00B01083"/>
  </w:style>
  <w:style w:type="character" w:styleId="a6">
    <w:name w:val="Strong"/>
    <w:basedOn w:val="a0"/>
    <w:uiPriority w:val="22"/>
    <w:qFormat/>
    <w:rsid w:val="00F5774C"/>
    <w:rPr>
      <w:b/>
      <w:bCs/>
    </w:rPr>
  </w:style>
  <w:style w:type="character" w:styleId="-">
    <w:name w:val="Hyperlink"/>
    <w:basedOn w:val="a0"/>
    <w:uiPriority w:val="99"/>
    <w:semiHidden/>
    <w:unhideWhenUsed/>
    <w:rsid w:val="00F5774C"/>
    <w:rPr>
      <w:color w:val="0000FF"/>
      <w:u w:val="single"/>
    </w:rPr>
  </w:style>
  <w:style w:type="character" w:customStyle="1" w:styleId="link-like">
    <w:name w:val="link-like"/>
    <w:basedOn w:val="a0"/>
    <w:rsid w:val="00F5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4613">
      <w:bodyDiv w:val="1"/>
      <w:marLeft w:val="0"/>
      <w:marRight w:val="0"/>
      <w:marTop w:val="0"/>
      <w:marBottom w:val="0"/>
      <w:divBdr>
        <w:top w:val="none" w:sz="0" w:space="0" w:color="auto"/>
        <w:left w:val="none" w:sz="0" w:space="0" w:color="auto"/>
        <w:bottom w:val="none" w:sz="0" w:space="0" w:color="auto"/>
        <w:right w:val="none" w:sz="0" w:space="0" w:color="auto"/>
      </w:divBdr>
      <w:divsChild>
        <w:div w:id="1236816021">
          <w:marLeft w:val="0"/>
          <w:marRight w:val="0"/>
          <w:marTop w:val="0"/>
          <w:marBottom w:val="225"/>
          <w:divBdr>
            <w:top w:val="none" w:sz="0" w:space="0" w:color="auto"/>
            <w:left w:val="none" w:sz="0" w:space="0" w:color="auto"/>
            <w:bottom w:val="none" w:sz="0" w:space="0" w:color="auto"/>
            <w:right w:val="none" w:sz="0" w:space="0" w:color="auto"/>
          </w:divBdr>
          <w:divsChild>
            <w:div w:id="1345743125">
              <w:marLeft w:val="0"/>
              <w:marRight w:val="0"/>
              <w:marTop w:val="0"/>
              <w:marBottom w:val="0"/>
              <w:divBdr>
                <w:top w:val="none" w:sz="0" w:space="0" w:color="auto"/>
                <w:left w:val="none" w:sz="0" w:space="0" w:color="auto"/>
                <w:bottom w:val="none" w:sz="0" w:space="0" w:color="auto"/>
                <w:right w:val="none" w:sz="0" w:space="0" w:color="auto"/>
              </w:divBdr>
            </w:div>
            <w:div w:id="281616835">
              <w:marLeft w:val="0"/>
              <w:marRight w:val="0"/>
              <w:marTop w:val="0"/>
              <w:marBottom w:val="0"/>
              <w:divBdr>
                <w:top w:val="none" w:sz="0" w:space="0" w:color="auto"/>
                <w:left w:val="none" w:sz="0" w:space="0" w:color="auto"/>
                <w:bottom w:val="none" w:sz="0" w:space="0" w:color="auto"/>
                <w:right w:val="none" w:sz="0" w:space="0" w:color="auto"/>
              </w:divBdr>
              <w:divsChild>
                <w:div w:id="1751537491">
                  <w:marLeft w:val="0"/>
                  <w:marRight w:val="0"/>
                  <w:marTop w:val="0"/>
                  <w:marBottom w:val="0"/>
                  <w:divBdr>
                    <w:top w:val="none" w:sz="0" w:space="0" w:color="auto"/>
                    <w:left w:val="none" w:sz="0" w:space="0" w:color="auto"/>
                    <w:bottom w:val="none" w:sz="0" w:space="0" w:color="auto"/>
                    <w:right w:val="none" w:sz="0" w:space="0" w:color="auto"/>
                  </w:divBdr>
                  <w:divsChild>
                    <w:div w:id="84503609">
                      <w:marLeft w:val="0"/>
                      <w:marRight w:val="0"/>
                      <w:marTop w:val="0"/>
                      <w:marBottom w:val="0"/>
                      <w:divBdr>
                        <w:top w:val="none" w:sz="0" w:space="0" w:color="auto"/>
                        <w:left w:val="none" w:sz="0" w:space="0" w:color="auto"/>
                        <w:bottom w:val="none" w:sz="0" w:space="0" w:color="auto"/>
                        <w:right w:val="none" w:sz="0" w:space="0" w:color="auto"/>
                      </w:divBdr>
                    </w:div>
                  </w:divsChild>
                </w:div>
                <w:div w:id="7065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4687">
          <w:marLeft w:val="0"/>
          <w:marRight w:val="0"/>
          <w:marTop w:val="0"/>
          <w:marBottom w:val="225"/>
          <w:divBdr>
            <w:top w:val="none" w:sz="0" w:space="0" w:color="auto"/>
            <w:left w:val="none" w:sz="0" w:space="0" w:color="auto"/>
            <w:bottom w:val="none" w:sz="0" w:space="0" w:color="auto"/>
            <w:right w:val="none" w:sz="0" w:space="0" w:color="auto"/>
          </w:divBdr>
          <w:divsChild>
            <w:div w:id="2024042634">
              <w:marLeft w:val="0"/>
              <w:marRight w:val="0"/>
              <w:marTop w:val="0"/>
              <w:marBottom w:val="0"/>
              <w:divBdr>
                <w:top w:val="none" w:sz="0" w:space="0" w:color="auto"/>
                <w:left w:val="none" w:sz="0" w:space="0" w:color="auto"/>
                <w:bottom w:val="none" w:sz="0" w:space="0" w:color="auto"/>
                <w:right w:val="none" w:sz="0" w:space="0" w:color="auto"/>
              </w:divBdr>
            </w:div>
            <w:div w:id="1495683402">
              <w:marLeft w:val="0"/>
              <w:marRight w:val="0"/>
              <w:marTop w:val="0"/>
              <w:marBottom w:val="0"/>
              <w:divBdr>
                <w:top w:val="none" w:sz="0" w:space="0" w:color="auto"/>
                <w:left w:val="none" w:sz="0" w:space="0" w:color="auto"/>
                <w:bottom w:val="none" w:sz="0" w:space="0" w:color="auto"/>
                <w:right w:val="none" w:sz="0" w:space="0" w:color="auto"/>
              </w:divBdr>
              <w:divsChild>
                <w:div w:id="95253490">
                  <w:marLeft w:val="0"/>
                  <w:marRight w:val="0"/>
                  <w:marTop w:val="0"/>
                  <w:marBottom w:val="0"/>
                  <w:divBdr>
                    <w:top w:val="none" w:sz="0" w:space="0" w:color="auto"/>
                    <w:left w:val="none" w:sz="0" w:space="0" w:color="auto"/>
                    <w:bottom w:val="none" w:sz="0" w:space="0" w:color="auto"/>
                    <w:right w:val="none" w:sz="0" w:space="0" w:color="auto"/>
                  </w:divBdr>
                  <w:divsChild>
                    <w:div w:id="154952968">
                      <w:marLeft w:val="0"/>
                      <w:marRight w:val="0"/>
                      <w:marTop w:val="0"/>
                      <w:marBottom w:val="0"/>
                      <w:divBdr>
                        <w:top w:val="none" w:sz="0" w:space="0" w:color="auto"/>
                        <w:left w:val="none" w:sz="0" w:space="0" w:color="auto"/>
                        <w:bottom w:val="none" w:sz="0" w:space="0" w:color="auto"/>
                        <w:right w:val="none" w:sz="0" w:space="0" w:color="auto"/>
                      </w:divBdr>
                    </w:div>
                  </w:divsChild>
                </w:div>
                <w:div w:id="11575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2792">
          <w:marLeft w:val="0"/>
          <w:marRight w:val="0"/>
          <w:marTop w:val="0"/>
          <w:marBottom w:val="225"/>
          <w:divBdr>
            <w:top w:val="none" w:sz="0" w:space="0" w:color="auto"/>
            <w:left w:val="none" w:sz="0" w:space="0" w:color="auto"/>
            <w:bottom w:val="none" w:sz="0" w:space="0" w:color="auto"/>
            <w:right w:val="none" w:sz="0" w:space="0" w:color="auto"/>
          </w:divBdr>
          <w:divsChild>
            <w:div w:id="963970673">
              <w:marLeft w:val="0"/>
              <w:marRight w:val="0"/>
              <w:marTop w:val="0"/>
              <w:marBottom w:val="0"/>
              <w:divBdr>
                <w:top w:val="none" w:sz="0" w:space="0" w:color="auto"/>
                <w:left w:val="none" w:sz="0" w:space="0" w:color="auto"/>
                <w:bottom w:val="none" w:sz="0" w:space="0" w:color="auto"/>
                <w:right w:val="none" w:sz="0" w:space="0" w:color="auto"/>
              </w:divBdr>
            </w:div>
            <w:div w:id="672534322">
              <w:marLeft w:val="0"/>
              <w:marRight w:val="0"/>
              <w:marTop w:val="0"/>
              <w:marBottom w:val="0"/>
              <w:divBdr>
                <w:top w:val="none" w:sz="0" w:space="0" w:color="auto"/>
                <w:left w:val="none" w:sz="0" w:space="0" w:color="auto"/>
                <w:bottom w:val="none" w:sz="0" w:space="0" w:color="auto"/>
                <w:right w:val="none" w:sz="0" w:space="0" w:color="auto"/>
              </w:divBdr>
              <w:divsChild>
                <w:div w:id="872496833">
                  <w:marLeft w:val="0"/>
                  <w:marRight w:val="0"/>
                  <w:marTop w:val="0"/>
                  <w:marBottom w:val="0"/>
                  <w:divBdr>
                    <w:top w:val="none" w:sz="0" w:space="0" w:color="auto"/>
                    <w:left w:val="none" w:sz="0" w:space="0" w:color="auto"/>
                    <w:bottom w:val="none" w:sz="0" w:space="0" w:color="auto"/>
                    <w:right w:val="none" w:sz="0" w:space="0" w:color="auto"/>
                  </w:divBdr>
                  <w:divsChild>
                    <w:div w:id="560750316">
                      <w:marLeft w:val="0"/>
                      <w:marRight w:val="0"/>
                      <w:marTop w:val="0"/>
                      <w:marBottom w:val="0"/>
                      <w:divBdr>
                        <w:top w:val="none" w:sz="0" w:space="0" w:color="auto"/>
                        <w:left w:val="none" w:sz="0" w:space="0" w:color="auto"/>
                        <w:bottom w:val="none" w:sz="0" w:space="0" w:color="auto"/>
                        <w:right w:val="none" w:sz="0" w:space="0" w:color="auto"/>
                      </w:divBdr>
                    </w:div>
                  </w:divsChild>
                </w:div>
                <w:div w:id="20408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59776">
          <w:marLeft w:val="0"/>
          <w:marRight w:val="0"/>
          <w:marTop w:val="0"/>
          <w:marBottom w:val="225"/>
          <w:divBdr>
            <w:top w:val="none" w:sz="0" w:space="0" w:color="auto"/>
            <w:left w:val="none" w:sz="0" w:space="0" w:color="auto"/>
            <w:bottom w:val="none" w:sz="0" w:space="0" w:color="auto"/>
            <w:right w:val="none" w:sz="0" w:space="0" w:color="auto"/>
          </w:divBdr>
          <w:divsChild>
            <w:div w:id="1946886805">
              <w:marLeft w:val="0"/>
              <w:marRight w:val="0"/>
              <w:marTop w:val="0"/>
              <w:marBottom w:val="0"/>
              <w:divBdr>
                <w:top w:val="none" w:sz="0" w:space="0" w:color="auto"/>
                <w:left w:val="none" w:sz="0" w:space="0" w:color="auto"/>
                <w:bottom w:val="none" w:sz="0" w:space="0" w:color="auto"/>
                <w:right w:val="none" w:sz="0" w:space="0" w:color="auto"/>
              </w:divBdr>
            </w:div>
            <w:div w:id="1256551064">
              <w:marLeft w:val="0"/>
              <w:marRight w:val="0"/>
              <w:marTop w:val="0"/>
              <w:marBottom w:val="0"/>
              <w:divBdr>
                <w:top w:val="none" w:sz="0" w:space="0" w:color="auto"/>
                <w:left w:val="none" w:sz="0" w:space="0" w:color="auto"/>
                <w:bottom w:val="none" w:sz="0" w:space="0" w:color="auto"/>
                <w:right w:val="none" w:sz="0" w:space="0" w:color="auto"/>
              </w:divBdr>
              <w:divsChild>
                <w:div w:id="610212657">
                  <w:marLeft w:val="0"/>
                  <w:marRight w:val="0"/>
                  <w:marTop w:val="0"/>
                  <w:marBottom w:val="0"/>
                  <w:divBdr>
                    <w:top w:val="none" w:sz="0" w:space="0" w:color="auto"/>
                    <w:left w:val="none" w:sz="0" w:space="0" w:color="auto"/>
                    <w:bottom w:val="none" w:sz="0" w:space="0" w:color="auto"/>
                    <w:right w:val="none" w:sz="0" w:space="0" w:color="auto"/>
                  </w:divBdr>
                  <w:divsChild>
                    <w:div w:id="1143546703">
                      <w:marLeft w:val="0"/>
                      <w:marRight w:val="0"/>
                      <w:marTop w:val="0"/>
                      <w:marBottom w:val="0"/>
                      <w:divBdr>
                        <w:top w:val="none" w:sz="0" w:space="0" w:color="auto"/>
                        <w:left w:val="none" w:sz="0" w:space="0" w:color="auto"/>
                        <w:bottom w:val="none" w:sz="0" w:space="0" w:color="auto"/>
                        <w:right w:val="none" w:sz="0" w:space="0" w:color="auto"/>
                      </w:divBdr>
                    </w:div>
                  </w:divsChild>
                </w:div>
                <w:div w:id="8220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2740">
          <w:marLeft w:val="0"/>
          <w:marRight w:val="0"/>
          <w:marTop w:val="0"/>
          <w:marBottom w:val="225"/>
          <w:divBdr>
            <w:top w:val="none" w:sz="0" w:space="0" w:color="auto"/>
            <w:left w:val="none" w:sz="0" w:space="0" w:color="auto"/>
            <w:bottom w:val="none" w:sz="0" w:space="0" w:color="auto"/>
            <w:right w:val="none" w:sz="0" w:space="0" w:color="auto"/>
          </w:divBdr>
          <w:divsChild>
            <w:div w:id="18812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062">
      <w:bodyDiv w:val="1"/>
      <w:marLeft w:val="0"/>
      <w:marRight w:val="0"/>
      <w:marTop w:val="0"/>
      <w:marBottom w:val="0"/>
      <w:divBdr>
        <w:top w:val="none" w:sz="0" w:space="0" w:color="auto"/>
        <w:left w:val="none" w:sz="0" w:space="0" w:color="auto"/>
        <w:bottom w:val="none" w:sz="0" w:space="0" w:color="auto"/>
        <w:right w:val="none" w:sz="0" w:space="0" w:color="auto"/>
      </w:divBdr>
    </w:div>
    <w:div w:id="43065400">
      <w:bodyDiv w:val="1"/>
      <w:marLeft w:val="0"/>
      <w:marRight w:val="0"/>
      <w:marTop w:val="0"/>
      <w:marBottom w:val="0"/>
      <w:divBdr>
        <w:top w:val="none" w:sz="0" w:space="0" w:color="auto"/>
        <w:left w:val="none" w:sz="0" w:space="0" w:color="auto"/>
        <w:bottom w:val="none" w:sz="0" w:space="0" w:color="auto"/>
        <w:right w:val="none" w:sz="0" w:space="0" w:color="auto"/>
      </w:divBdr>
    </w:div>
    <w:div w:id="94639465">
      <w:bodyDiv w:val="1"/>
      <w:marLeft w:val="0"/>
      <w:marRight w:val="0"/>
      <w:marTop w:val="0"/>
      <w:marBottom w:val="0"/>
      <w:divBdr>
        <w:top w:val="none" w:sz="0" w:space="0" w:color="auto"/>
        <w:left w:val="none" w:sz="0" w:space="0" w:color="auto"/>
        <w:bottom w:val="none" w:sz="0" w:space="0" w:color="auto"/>
        <w:right w:val="none" w:sz="0" w:space="0" w:color="auto"/>
      </w:divBdr>
    </w:div>
    <w:div w:id="107434799">
      <w:bodyDiv w:val="1"/>
      <w:marLeft w:val="0"/>
      <w:marRight w:val="0"/>
      <w:marTop w:val="0"/>
      <w:marBottom w:val="0"/>
      <w:divBdr>
        <w:top w:val="none" w:sz="0" w:space="0" w:color="auto"/>
        <w:left w:val="none" w:sz="0" w:space="0" w:color="auto"/>
        <w:bottom w:val="none" w:sz="0" w:space="0" w:color="auto"/>
        <w:right w:val="none" w:sz="0" w:space="0" w:color="auto"/>
      </w:divBdr>
    </w:div>
    <w:div w:id="135492850">
      <w:bodyDiv w:val="1"/>
      <w:marLeft w:val="0"/>
      <w:marRight w:val="0"/>
      <w:marTop w:val="0"/>
      <w:marBottom w:val="0"/>
      <w:divBdr>
        <w:top w:val="none" w:sz="0" w:space="0" w:color="auto"/>
        <w:left w:val="none" w:sz="0" w:space="0" w:color="auto"/>
        <w:bottom w:val="none" w:sz="0" w:space="0" w:color="auto"/>
        <w:right w:val="none" w:sz="0" w:space="0" w:color="auto"/>
      </w:divBdr>
    </w:div>
    <w:div w:id="195241244">
      <w:bodyDiv w:val="1"/>
      <w:marLeft w:val="0"/>
      <w:marRight w:val="0"/>
      <w:marTop w:val="0"/>
      <w:marBottom w:val="0"/>
      <w:divBdr>
        <w:top w:val="none" w:sz="0" w:space="0" w:color="auto"/>
        <w:left w:val="none" w:sz="0" w:space="0" w:color="auto"/>
        <w:bottom w:val="none" w:sz="0" w:space="0" w:color="auto"/>
        <w:right w:val="none" w:sz="0" w:space="0" w:color="auto"/>
      </w:divBdr>
    </w:div>
    <w:div w:id="223177608">
      <w:bodyDiv w:val="1"/>
      <w:marLeft w:val="0"/>
      <w:marRight w:val="0"/>
      <w:marTop w:val="0"/>
      <w:marBottom w:val="0"/>
      <w:divBdr>
        <w:top w:val="none" w:sz="0" w:space="0" w:color="auto"/>
        <w:left w:val="none" w:sz="0" w:space="0" w:color="auto"/>
        <w:bottom w:val="none" w:sz="0" w:space="0" w:color="auto"/>
        <w:right w:val="none" w:sz="0" w:space="0" w:color="auto"/>
      </w:divBdr>
    </w:div>
    <w:div w:id="308755297">
      <w:bodyDiv w:val="1"/>
      <w:marLeft w:val="0"/>
      <w:marRight w:val="0"/>
      <w:marTop w:val="0"/>
      <w:marBottom w:val="0"/>
      <w:divBdr>
        <w:top w:val="none" w:sz="0" w:space="0" w:color="auto"/>
        <w:left w:val="none" w:sz="0" w:space="0" w:color="auto"/>
        <w:bottom w:val="none" w:sz="0" w:space="0" w:color="auto"/>
        <w:right w:val="none" w:sz="0" w:space="0" w:color="auto"/>
      </w:divBdr>
    </w:div>
    <w:div w:id="332337599">
      <w:bodyDiv w:val="1"/>
      <w:marLeft w:val="0"/>
      <w:marRight w:val="0"/>
      <w:marTop w:val="0"/>
      <w:marBottom w:val="0"/>
      <w:divBdr>
        <w:top w:val="none" w:sz="0" w:space="0" w:color="auto"/>
        <w:left w:val="none" w:sz="0" w:space="0" w:color="auto"/>
        <w:bottom w:val="none" w:sz="0" w:space="0" w:color="auto"/>
        <w:right w:val="none" w:sz="0" w:space="0" w:color="auto"/>
      </w:divBdr>
    </w:div>
    <w:div w:id="359015435">
      <w:bodyDiv w:val="1"/>
      <w:marLeft w:val="0"/>
      <w:marRight w:val="0"/>
      <w:marTop w:val="0"/>
      <w:marBottom w:val="0"/>
      <w:divBdr>
        <w:top w:val="none" w:sz="0" w:space="0" w:color="auto"/>
        <w:left w:val="none" w:sz="0" w:space="0" w:color="auto"/>
        <w:bottom w:val="none" w:sz="0" w:space="0" w:color="auto"/>
        <w:right w:val="none" w:sz="0" w:space="0" w:color="auto"/>
      </w:divBdr>
    </w:div>
    <w:div w:id="404450594">
      <w:bodyDiv w:val="1"/>
      <w:marLeft w:val="0"/>
      <w:marRight w:val="0"/>
      <w:marTop w:val="0"/>
      <w:marBottom w:val="0"/>
      <w:divBdr>
        <w:top w:val="none" w:sz="0" w:space="0" w:color="auto"/>
        <w:left w:val="none" w:sz="0" w:space="0" w:color="auto"/>
        <w:bottom w:val="none" w:sz="0" w:space="0" w:color="auto"/>
        <w:right w:val="none" w:sz="0" w:space="0" w:color="auto"/>
      </w:divBdr>
    </w:div>
    <w:div w:id="449010698">
      <w:bodyDiv w:val="1"/>
      <w:marLeft w:val="0"/>
      <w:marRight w:val="0"/>
      <w:marTop w:val="0"/>
      <w:marBottom w:val="0"/>
      <w:divBdr>
        <w:top w:val="none" w:sz="0" w:space="0" w:color="auto"/>
        <w:left w:val="none" w:sz="0" w:space="0" w:color="auto"/>
        <w:bottom w:val="none" w:sz="0" w:space="0" w:color="auto"/>
        <w:right w:val="none" w:sz="0" w:space="0" w:color="auto"/>
      </w:divBdr>
    </w:div>
    <w:div w:id="464465614">
      <w:bodyDiv w:val="1"/>
      <w:marLeft w:val="0"/>
      <w:marRight w:val="0"/>
      <w:marTop w:val="0"/>
      <w:marBottom w:val="0"/>
      <w:divBdr>
        <w:top w:val="none" w:sz="0" w:space="0" w:color="auto"/>
        <w:left w:val="none" w:sz="0" w:space="0" w:color="auto"/>
        <w:bottom w:val="none" w:sz="0" w:space="0" w:color="auto"/>
        <w:right w:val="none" w:sz="0" w:space="0" w:color="auto"/>
      </w:divBdr>
    </w:div>
    <w:div w:id="466512349">
      <w:bodyDiv w:val="1"/>
      <w:marLeft w:val="0"/>
      <w:marRight w:val="0"/>
      <w:marTop w:val="0"/>
      <w:marBottom w:val="0"/>
      <w:divBdr>
        <w:top w:val="none" w:sz="0" w:space="0" w:color="auto"/>
        <w:left w:val="none" w:sz="0" w:space="0" w:color="auto"/>
        <w:bottom w:val="none" w:sz="0" w:space="0" w:color="auto"/>
        <w:right w:val="none" w:sz="0" w:space="0" w:color="auto"/>
      </w:divBdr>
    </w:div>
    <w:div w:id="489953250">
      <w:bodyDiv w:val="1"/>
      <w:marLeft w:val="0"/>
      <w:marRight w:val="0"/>
      <w:marTop w:val="0"/>
      <w:marBottom w:val="0"/>
      <w:divBdr>
        <w:top w:val="none" w:sz="0" w:space="0" w:color="auto"/>
        <w:left w:val="none" w:sz="0" w:space="0" w:color="auto"/>
        <w:bottom w:val="none" w:sz="0" w:space="0" w:color="auto"/>
        <w:right w:val="none" w:sz="0" w:space="0" w:color="auto"/>
      </w:divBdr>
    </w:div>
    <w:div w:id="494076233">
      <w:bodyDiv w:val="1"/>
      <w:marLeft w:val="0"/>
      <w:marRight w:val="0"/>
      <w:marTop w:val="0"/>
      <w:marBottom w:val="0"/>
      <w:divBdr>
        <w:top w:val="none" w:sz="0" w:space="0" w:color="auto"/>
        <w:left w:val="none" w:sz="0" w:space="0" w:color="auto"/>
        <w:bottom w:val="none" w:sz="0" w:space="0" w:color="auto"/>
        <w:right w:val="none" w:sz="0" w:space="0" w:color="auto"/>
      </w:divBdr>
    </w:div>
    <w:div w:id="495656486">
      <w:bodyDiv w:val="1"/>
      <w:marLeft w:val="0"/>
      <w:marRight w:val="0"/>
      <w:marTop w:val="0"/>
      <w:marBottom w:val="0"/>
      <w:divBdr>
        <w:top w:val="none" w:sz="0" w:space="0" w:color="auto"/>
        <w:left w:val="none" w:sz="0" w:space="0" w:color="auto"/>
        <w:bottom w:val="none" w:sz="0" w:space="0" w:color="auto"/>
        <w:right w:val="none" w:sz="0" w:space="0" w:color="auto"/>
      </w:divBdr>
    </w:div>
    <w:div w:id="609970348">
      <w:bodyDiv w:val="1"/>
      <w:marLeft w:val="0"/>
      <w:marRight w:val="0"/>
      <w:marTop w:val="0"/>
      <w:marBottom w:val="0"/>
      <w:divBdr>
        <w:top w:val="none" w:sz="0" w:space="0" w:color="auto"/>
        <w:left w:val="none" w:sz="0" w:space="0" w:color="auto"/>
        <w:bottom w:val="none" w:sz="0" w:space="0" w:color="auto"/>
        <w:right w:val="none" w:sz="0" w:space="0" w:color="auto"/>
      </w:divBdr>
    </w:div>
    <w:div w:id="644428636">
      <w:bodyDiv w:val="1"/>
      <w:marLeft w:val="0"/>
      <w:marRight w:val="0"/>
      <w:marTop w:val="0"/>
      <w:marBottom w:val="0"/>
      <w:divBdr>
        <w:top w:val="none" w:sz="0" w:space="0" w:color="auto"/>
        <w:left w:val="none" w:sz="0" w:space="0" w:color="auto"/>
        <w:bottom w:val="none" w:sz="0" w:space="0" w:color="auto"/>
        <w:right w:val="none" w:sz="0" w:space="0" w:color="auto"/>
      </w:divBdr>
    </w:div>
    <w:div w:id="671032509">
      <w:bodyDiv w:val="1"/>
      <w:marLeft w:val="0"/>
      <w:marRight w:val="0"/>
      <w:marTop w:val="0"/>
      <w:marBottom w:val="0"/>
      <w:divBdr>
        <w:top w:val="none" w:sz="0" w:space="0" w:color="auto"/>
        <w:left w:val="none" w:sz="0" w:space="0" w:color="auto"/>
        <w:bottom w:val="none" w:sz="0" w:space="0" w:color="auto"/>
        <w:right w:val="none" w:sz="0" w:space="0" w:color="auto"/>
      </w:divBdr>
    </w:div>
    <w:div w:id="707605859">
      <w:bodyDiv w:val="1"/>
      <w:marLeft w:val="0"/>
      <w:marRight w:val="0"/>
      <w:marTop w:val="0"/>
      <w:marBottom w:val="0"/>
      <w:divBdr>
        <w:top w:val="none" w:sz="0" w:space="0" w:color="auto"/>
        <w:left w:val="none" w:sz="0" w:space="0" w:color="auto"/>
        <w:bottom w:val="none" w:sz="0" w:space="0" w:color="auto"/>
        <w:right w:val="none" w:sz="0" w:space="0" w:color="auto"/>
      </w:divBdr>
    </w:div>
    <w:div w:id="781386031">
      <w:bodyDiv w:val="1"/>
      <w:marLeft w:val="0"/>
      <w:marRight w:val="0"/>
      <w:marTop w:val="0"/>
      <w:marBottom w:val="0"/>
      <w:divBdr>
        <w:top w:val="none" w:sz="0" w:space="0" w:color="auto"/>
        <w:left w:val="none" w:sz="0" w:space="0" w:color="auto"/>
        <w:bottom w:val="none" w:sz="0" w:space="0" w:color="auto"/>
        <w:right w:val="none" w:sz="0" w:space="0" w:color="auto"/>
      </w:divBdr>
    </w:div>
    <w:div w:id="807936591">
      <w:bodyDiv w:val="1"/>
      <w:marLeft w:val="0"/>
      <w:marRight w:val="0"/>
      <w:marTop w:val="0"/>
      <w:marBottom w:val="0"/>
      <w:divBdr>
        <w:top w:val="none" w:sz="0" w:space="0" w:color="auto"/>
        <w:left w:val="none" w:sz="0" w:space="0" w:color="auto"/>
        <w:bottom w:val="none" w:sz="0" w:space="0" w:color="auto"/>
        <w:right w:val="none" w:sz="0" w:space="0" w:color="auto"/>
      </w:divBdr>
    </w:div>
    <w:div w:id="880359932">
      <w:bodyDiv w:val="1"/>
      <w:marLeft w:val="0"/>
      <w:marRight w:val="0"/>
      <w:marTop w:val="0"/>
      <w:marBottom w:val="0"/>
      <w:divBdr>
        <w:top w:val="none" w:sz="0" w:space="0" w:color="auto"/>
        <w:left w:val="none" w:sz="0" w:space="0" w:color="auto"/>
        <w:bottom w:val="none" w:sz="0" w:space="0" w:color="auto"/>
        <w:right w:val="none" w:sz="0" w:space="0" w:color="auto"/>
      </w:divBdr>
    </w:div>
    <w:div w:id="909002920">
      <w:bodyDiv w:val="1"/>
      <w:marLeft w:val="0"/>
      <w:marRight w:val="0"/>
      <w:marTop w:val="0"/>
      <w:marBottom w:val="0"/>
      <w:divBdr>
        <w:top w:val="none" w:sz="0" w:space="0" w:color="auto"/>
        <w:left w:val="none" w:sz="0" w:space="0" w:color="auto"/>
        <w:bottom w:val="none" w:sz="0" w:space="0" w:color="auto"/>
        <w:right w:val="none" w:sz="0" w:space="0" w:color="auto"/>
      </w:divBdr>
    </w:div>
    <w:div w:id="922566700">
      <w:bodyDiv w:val="1"/>
      <w:marLeft w:val="0"/>
      <w:marRight w:val="0"/>
      <w:marTop w:val="0"/>
      <w:marBottom w:val="0"/>
      <w:divBdr>
        <w:top w:val="none" w:sz="0" w:space="0" w:color="auto"/>
        <w:left w:val="none" w:sz="0" w:space="0" w:color="auto"/>
        <w:bottom w:val="none" w:sz="0" w:space="0" w:color="auto"/>
        <w:right w:val="none" w:sz="0" w:space="0" w:color="auto"/>
      </w:divBdr>
    </w:div>
    <w:div w:id="938298367">
      <w:bodyDiv w:val="1"/>
      <w:marLeft w:val="0"/>
      <w:marRight w:val="0"/>
      <w:marTop w:val="0"/>
      <w:marBottom w:val="0"/>
      <w:divBdr>
        <w:top w:val="none" w:sz="0" w:space="0" w:color="auto"/>
        <w:left w:val="none" w:sz="0" w:space="0" w:color="auto"/>
        <w:bottom w:val="none" w:sz="0" w:space="0" w:color="auto"/>
        <w:right w:val="none" w:sz="0" w:space="0" w:color="auto"/>
      </w:divBdr>
    </w:div>
    <w:div w:id="952829823">
      <w:bodyDiv w:val="1"/>
      <w:marLeft w:val="0"/>
      <w:marRight w:val="0"/>
      <w:marTop w:val="0"/>
      <w:marBottom w:val="0"/>
      <w:divBdr>
        <w:top w:val="none" w:sz="0" w:space="0" w:color="auto"/>
        <w:left w:val="none" w:sz="0" w:space="0" w:color="auto"/>
        <w:bottom w:val="none" w:sz="0" w:space="0" w:color="auto"/>
        <w:right w:val="none" w:sz="0" w:space="0" w:color="auto"/>
      </w:divBdr>
    </w:div>
    <w:div w:id="954217198">
      <w:bodyDiv w:val="1"/>
      <w:marLeft w:val="0"/>
      <w:marRight w:val="0"/>
      <w:marTop w:val="0"/>
      <w:marBottom w:val="0"/>
      <w:divBdr>
        <w:top w:val="none" w:sz="0" w:space="0" w:color="auto"/>
        <w:left w:val="none" w:sz="0" w:space="0" w:color="auto"/>
        <w:bottom w:val="none" w:sz="0" w:space="0" w:color="auto"/>
        <w:right w:val="none" w:sz="0" w:space="0" w:color="auto"/>
      </w:divBdr>
    </w:div>
    <w:div w:id="984433166">
      <w:bodyDiv w:val="1"/>
      <w:marLeft w:val="0"/>
      <w:marRight w:val="0"/>
      <w:marTop w:val="0"/>
      <w:marBottom w:val="0"/>
      <w:divBdr>
        <w:top w:val="none" w:sz="0" w:space="0" w:color="auto"/>
        <w:left w:val="none" w:sz="0" w:space="0" w:color="auto"/>
        <w:bottom w:val="none" w:sz="0" w:space="0" w:color="auto"/>
        <w:right w:val="none" w:sz="0" w:space="0" w:color="auto"/>
      </w:divBdr>
    </w:div>
    <w:div w:id="1030227145">
      <w:bodyDiv w:val="1"/>
      <w:marLeft w:val="0"/>
      <w:marRight w:val="0"/>
      <w:marTop w:val="0"/>
      <w:marBottom w:val="0"/>
      <w:divBdr>
        <w:top w:val="none" w:sz="0" w:space="0" w:color="auto"/>
        <w:left w:val="none" w:sz="0" w:space="0" w:color="auto"/>
        <w:bottom w:val="none" w:sz="0" w:space="0" w:color="auto"/>
        <w:right w:val="none" w:sz="0" w:space="0" w:color="auto"/>
      </w:divBdr>
    </w:div>
    <w:div w:id="1037201823">
      <w:bodyDiv w:val="1"/>
      <w:marLeft w:val="0"/>
      <w:marRight w:val="0"/>
      <w:marTop w:val="0"/>
      <w:marBottom w:val="0"/>
      <w:divBdr>
        <w:top w:val="none" w:sz="0" w:space="0" w:color="auto"/>
        <w:left w:val="none" w:sz="0" w:space="0" w:color="auto"/>
        <w:bottom w:val="none" w:sz="0" w:space="0" w:color="auto"/>
        <w:right w:val="none" w:sz="0" w:space="0" w:color="auto"/>
      </w:divBdr>
    </w:div>
    <w:div w:id="1043947008">
      <w:bodyDiv w:val="1"/>
      <w:marLeft w:val="0"/>
      <w:marRight w:val="0"/>
      <w:marTop w:val="0"/>
      <w:marBottom w:val="0"/>
      <w:divBdr>
        <w:top w:val="none" w:sz="0" w:space="0" w:color="auto"/>
        <w:left w:val="none" w:sz="0" w:space="0" w:color="auto"/>
        <w:bottom w:val="none" w:sz="0" w:space="0" w:color="auto"/>
        <w:right w:val="none" w:sz="0" w:space="0" w:color="auto"/>
      </w:divBdr>
    </w:div>
    <w:div w:id="1049574349">
      <w:bodyDiv w:val="1"/>
      <w:marLeft w:val="0"/>
      <w:marRight w:val="0"/>
      <w:marTop w:val="0"/>
      <w:marBottom w:val="0"/>
      <w:divBdr>
        <w:top w:val="none" w:sz="0" w:space="0" w:color="auto"/>
        <w:left w:val="none" w:sz="0" w:space="0" w:color="auto"/>
        <w:bottom w:val="none" w:sz="0" w:space="0" w:color="auto"/>
        <w:right w:val="none" w:sz="0" w:space="0" w:color="auto"/>
      </w:divBdr>
    </w:div>
    <w:div w:id="1123184301">
      <w:bodyDiv w:val="1"/>
      <w:marLeft w:val="0"/>
      <w:marRight w:val="0"/>
      <w:marTop w:val="0"/>
      <w:marBottom w:val="0"/>
      <w:divBdr>
        <w:top w:val="none" w:sz="0" w:space="0" w:color="auto"/>
        <w:left w:val="none" w:sz="0" w:space="0" w:color="auto"/>
        <w:bottom w:val="none" w:sz="0" w:space="0" w:color="auto"/>
        <w:right w:val="none" w:sz="0" w:space="0" w:color="auto"/>
      </w:divBdr>
    </w:div>
    <w:div w:id="1124345939">
      <w:bodyDiv w:val="1"/>
      <w:marLeft w:val="0"/>
      <w:marRight w:val="0"/>
      <w:marTop w:val="0"/>
      <w:marBottom w:val="0"/>
      <w:divBdr>
        <w:top w:val="none" w:sz="0" w:space="0" w:color="auto"/>
        <w:left w:val="none" w:sz="0" w:space="0" w:color="auto"/>
        <w:bottom w:val="none" w:sz="0" w:space="0" w:color="auto"/>
        <w:right w:val="none" w:sz="0" w:space="0" w:color="auto"/>
      </w:divBdr>
    </w:div>
    <w:div w:id="1172141287">
      <w:bodyDiv w:val="1"/>
      <w:marLeft w:val="0"/>
      <w:marRight w:val="0"/>
      <w:marTop w:val="0"/>
      <w:marBottom w:val="0"/>
      <w:divBdr>
        <w:top w:val="none" w:sz="0" w:space="0" w:color="auto"/>
        <w:left w:val="none" w:sz="0" w:space="0" w:color="auto"/>
        <w:bottom w:val="none" w:sz="0" w:space="0" w:color="auto"/>
        <w:right w:val="none" w:sz="0" w:space="0" w:color="auto"/>
      </w:divBdr>
    </w:div>
    <w:div w:id="1203054095">
      <w:bodyDiv w:val="1"/>
      <w:marLeft w:val="0"/>
      <w:marRight w:val="0"/>
      <w:marTop w:val="0"/>
      <w:marBottom w:val="0"/>
      <w:divBdr>
        <w:top w:val="none" w:sz="0" w:space="0" w:color="auto"/>
        <w:left w:val="none" w:sz="0" w:space="0" w:color="auto"/>
        <w:bottom w:val="none" w:sz="0" w:space="0" w:color="auto"/>
        <w:right w:val="none" w:sz="0" w:space="0" w:color="auto"/>
      </w:divBdr>
    </w:div>
    <w:div w:id="1208571085">
      <w:bodyDiv w:val="1"/>
      <w:marLeft w:val="0"/>
      <w:marRight w:val="0"/>
      <w:marTop w:val="0"/>
      <w:marBottom w:val="0"/>
      <w:divBdr>
        <w:top w:val="none" w:sz="0" w:space="0" w:color="auto"/>
        <w:left w:val="none" w:sz="0" w:space="0" w:color="auto"/>
        <w:bottom w:val="none" w:sz="0" w:space="0" w:color="auto"/>
        <w:right w:val="none" w:sz="0" w:space="0" w:color="auto"/>
      </w:divBdr>
    </w:div>
    <w:div w:id="1214000093">
      <w:bodyDiv w:val="1"/>
      <w:marLeft w:val="0"/>
      <w:marRight w:val="0"/>
      <w:marTop w:val="0"/>
      <w:marBottom w:val="0"/>
      <w:divBdr>
        <w:top w:val="none" w:sz="0" w:space="0" w:color="auto"/>
        <w:left w:val="none" w:sz="0" w:space="0" w:color="auto"/>
        <w:bottom w:val="none" w:sz="0" w:space="0" w:color="auto"/>
        <w:right w:val="none" w:sz="0" w:space="0" w:color="auto"/>
      </w:divBdr>
    </w:div>
    <w:div w:id="1230271008">
      <w:bodyDiv w:val="1"/>
      <w:marLeft w:val="0"/>
      <w:marRight w:val="0"/>
      <w:marTop w:val="0"/>
      <w:marBottom w:val="0"/>
      <w:divBdr>
        <w:top w:val="none" w:sz="0" w:space="0" w:color="auto"/>
        <w:left w:val="none" w:sz="0" w:space="0" w:color="auto"/>
        <w:bottom w:val="none" w:sz="0" w:space="0" w:color="auto"/>
        <w:right w:val="none" w:sz="0" w:space="0" w:color="auto"/>
      </w:divBdr>
    </w:div>
    <w:div w:id="1265922648">
      <w:bodyDiv w:val="1"/>
      <w:marLeft w:val="0"/>
      <w:marRight w:val="0"/>
      <w:marTop w:val="0"/>
      <w:marBottom w:val="0"/>
      <w:divBdr>
        <w:top w:val="none" w:sz="0" w:space="0" w:color="auto"/>
        <w:left w:val="none" w:sz="0" w:space="0" w:color="auto"/>
        <w:bottom w:val="none" w:sz="0" w:space="0" w:color="auto"/>
        <w:right w:val="none" w:sz="0" w:space="0" w:color="auto"/>
      </w:divBdr>
    </w:div>
    <w:div w:id="1278639502">
      <w:bodyDiv w:val="1"/>
      <w:marLeft w:val="0"/>
      <w:marRight w:val="0"/>
      <w:marTop w:val="0"/>
      <w:marBottom w:val="0"/>
      <w:divBdr>
        <w:top w:val="none" w:sz="0" w:space="0" w:color="auto"/>
        <w:left w:val="none" w:sz="0" w:space="0" w:color="auto"/>
        <w:bottom w:val="none" w:sz="0" w:space="0" w:color="auto"/>
        <w:right w:val="none" w:sz="0" w:space="0" w:color="auto"/>
      </w:divBdr>
    </w:div>
    <w:div w:id="1356228101">
      <w:bodyDiv w:val="1"/>
      <w:marLeft w:val="0"/>
      <w:marRight w:val="0"/>
      <w:marTop w:val="0"/>
      <w:marBottom w:val="0"/>
      <w:divBdr>
        <w:top w:val="none" w:sz="0" w:space="0" w:color="auto"/>
        <w:left w:val="none" w:sz="0" w:space="0" w:color="auto"/>
        <w:bottom w:val="none" w:sz="0" w:space="0" w:color="auto"/>
        <w:right w:val="none" w:sz="0" w:space="0" w:color="auto"/>
      </w:divBdr>
      <w:divsChild>
        <w:div w:id="571743322">
          <w:marLeft w:val="0"/>
          <w:marRight w:val="0"/>
          <w:marTop w:val="0"/>
          <w:marBottom w:val="225"/>
          <w:divBdr>
            <w:top w:val="none" w:sz="0" w:space="0" w:color="auto"/>
            <w:left w:val="none" w:sz="0" w:space="0" w:color="auto"/>
            <w:bottom w:val="none" w:sz="0" w:space="0" w:color="auto"/>
            <w:right w:val="none" w:sz="0" w:space="0" w:color="auto"/>
          </w:divBdr>
          <w:divsChild>
            <w:div w:id="306595789">
              <w:marLeft w:val="0"/>
              <w:marRight w:val="0"/>
              <w:marTop w:val="0"/>
              <w:marBottom w:val="0"/>
              <w:divBdr>
                <w:top w:val="none" w:sz="0" w:space="0" w:color="auto"/>
                <w:left w:val="none" w:sz="0" w:space="0" w:color="auto"/>
                <w:bottom w:val="none" w:sz="0" w:space="0" w:color="auto"/>
                <w:right w:val="none" w:sz="0" w:space="0" w:color="auto"/>
              </w:divBdr>
            </w:div>
          </w:divsChild>
        </w:div>
        <w:div w:id="1669364920">
          <w:marLeft w:val="0"/>
          <w:marRight w:val="0"/>
          <w:marTop w:val="0"/>
          <w:marBottom w:val="225"/>
          <w:divBdr>
            <w:top w:val="none" w:sz="0" w:space="0" w:color="auto"/>
            <w:left w:val="none" w:sz="0" w:space="0" w:color="auto"/>
            <w:bottom w:val="none" w:sz="0" w:space="0" w:color="auto"/>
            <w:right w:val="none" w:sz="0" w:space="0" w:color="auto"/>
          </w:divBdr>
          <w:divsChild>
            <w:div w:id="834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3007">
      <w:bodyDiv w:val="1"/>
      <w:marLeft w:val="0"/>
      <w:marRight w:val="0"/>
      <w:marTop w:val="0"/>
      <w:marBottom w:val="0"/>
      <w:divBdr>
        <w:top w:val="none" w:sz="0" w:space="0" w:color="auto"/>
        <w:left w:val="none" w:sz="0" w:space="0" w:color="auto"/>
        <w:bottom w:val="none" w:sz="0" w:space="0" w:color="auto"/>
        <w:right w:val="none" w:sz="0" w:space="0" w:color="auto"/>
      </w:divBdr>
    </w:div>
    <w:div w:id="1374453682">
      <w:bodyDiv w:val="1"/>
      <w:marLeft w:val="0"/>
      <w:marRight w:val="0"/>
      <w:marTop w:val="0"/>
      <w:marBottom w:val="0"/>
      <w:divBdr>
        <w:top w:val="none" w:sz="0" w:space="0" w:color="auto"/>
        <w:left w:val="none" w:sz="0" w:space="0" w:color="auto"/>
        <w:bottom w:val="none" w:sz="0" w:space="0" w:color="auto"/>
        <w:right w:val="none" w:sz="0" w:space="0" w:color="auto"/>
      </w:divBdr>
    </w:div>
    <w:div w:id="1391879639">
      <w:bodyDiv w:val="1"/>
      <w:marLeft w:val="0"/>
      <w:marRight w:val="0"/>
      <w:marTop w:val="0"/>
      <w:marBottom w:val="0"/>
      <w:divBdr>
        <w:top w:val="none" w:sz="0" w:space="0" w:color="auto"/>
        <w:left w:val="none" w:sz="0" w:space="0" w:color="auto"/>
        <w:bottom w:val="none" w:sz="0" w:space="0" w:color="auto"/>
        <w:right w:val="none" w:sz="0" w:space="0" w:color="auto"/>
      </w:divBdr>
    </w:div>
    <w:div w:id="1472550975">
      <w:bodyDiv w:val="1"/>
      <w:marLeft w:val="0"/>
      <w:marRight w:val="0"/>
      <w:marTop w:val="0"/>
      <w:marBottom w:val="0"/>
      <w:divBdr>
        <w:top w:val="none" w:sz="0" w:space="0" w:color="auto"/>
        <w:left w:val="none" w:sz="0" w:space="0" w:color="auto"/>
        <w:bottom w:val="none" w:sz="0" w:space="0" w:color="auto"/>
        <w:right w:val="none" w:sz="0" w:space="0" w:color="auto"/>
      </w:divBdr>
    </w:div>
    <w:div w:id="1520504399">
      <w:bodyDiv w:val="1"/>
      <w:marLeft w:val="0"/>
      <w:marRight w:val="0"/>
      <w:marTop w:val="0"/>
      <w:marBottom w:val="0"/>
      <w:divBdr>
        <w:top w:val="none" w:sz="0" w:space="0" w:color="auto"/>
        <w:left w:val="none" w:sz="0" w:space="0" w:color="auto"/>
        <w:bottom w:val="none" w:sz="0" w:space="0" w:color="auto"/>
        <w:right w:val="none" w:sz="0" w:space="0" w:color="auto"/>
      </w:divBdr>
    </w:div>
    <w:div w:id="1521046474">
      <w:bodyDiv w:val="1"/>
      <w:marLeft w:val="0"/>
      <w:marRight w:val="0"/>
      <w:marTop w:val="0"/>
      <w:marBottom w:val="0"/>
      <w:divBdr>
        <w:top w:val="none" w:sz="0" w:space="0" w:color="auto"/>
        <w:left w:val="none" w:sz="0" w:space="0" w:color="auto"/>
        <w:bottom w:val="none" w:sz="0" w:space="0" w:color="auto"/>
        <w:right w:val="none" w:sz="0" w:space="0" w:color="auto"/>
      </w:divBdr>
    </w:div>
    <w:div w:id="1546720306">
      <w:bodyDiv w:val="1"/>
      <w:marLeft w:val="0"/>
      <w:marRight w:val="0"/>
      <w:marTop w:val="0"/>
      <w:marBottom w:val="0"/>
      <w:divBdr>
        <w:top w:val="none" w:sz="0" w:space="0" w:color="auto"/>
        <w:left w:val="none" w:sz="0" w:space="0" w:color="auto"/>
        <w:bottom w:val="none" w:sz="0" w:space="0" w:color="auto"/>
        <w:right w:val="none" w:sz="0" w:space="0" w:color="auto"/>
      </w:divBdr>
      <w:divsChild>
        <w:div w:id="540167212">
          <w:marLeft w:val="806"/>
          <w:marRight w:val="0"/>
          <w:marTop w:val="91"/>
          <w:marBottom w:val="0"/>
          <w:divBdr>
            <w:top w:val="none" w:sz="0" w:space="0" w:color="auto"/>
            <w:left w:val="none" w:sz="0" w:space="0" w:color="auto"/>
            <w:bottom w:val="none" w:sz="0" w:space="0" w:color="auto"/>
            <w:right w:val="none" w:sz="0" w:space="0" w:color="auto"/>
          </w:divBdr>
        </w:div>
      </w:divsChild>
    </w:div>
    <w:div w:id="1548293743">
      <w:bodyDiv w:val="1"/>
      <w:marLeft w:val="0"/>
      <w:marRight w:val="0"/>
      <w:marTop w:val="0"/>
      <w:marBottom w:val="0"/>
      <w:divBdr>
        <w:top w:val="none" w:sz="0" w:space="0" w:color="auto"/>
        <w:left w:val="none" w:sz="0" w:space="0" w:color="auto"/>
        <w:bottom w:val="none" w:sz="0" w:space="0" w:color="auto"/>
        <w:right w:val="none" w:sz="0" w:space="0" w:color="auto"/>
      </w:divBdr>
    </w:div>
    <w:div w:id="1611931667">
      <w:bodyDiv w:val="1"/>
      <w:marLeft w:val="0"/>
      <w:marRight w:val="0"/>
      <w:marTop w:val="0"/>
      <w:marBottom w:val="0"/>
      <w:divBdr>
        <w:top w:val="none" w:sz="0" w:space="0" w:color="auto"/>
        <w:left w:val="none" w:sz="0" w:space="0" w:color="auto"/>
        <w:bottom w:val="none" w:sz="0" w:space="0" w:color="auto"/>
        <w:right w:val="none" w:sz="0" w:space="0" w:color="auto"/>
      </w:divBdr>
    </w:div>
    <w:div w:id="1651210119">
      <w:bodyDiv w:val="1"/>
      <w:marLeft w:val="0"/>
      <w:marRight w:val="0"/>
      <w:marTop w:val="0"/>
      <w:marBottom w:val="0"/>
      <w:divBdr>
        <w:top w:val="none" w:sz="0" w:space="0" w:color="auto"/>
        <w:left w:val="none" w:sz="0" w:space="0" w:color="auto"/>
        <w:bottom w:val="none" w:sz="0" w:space="0" w:color="auto"/>
        <w:right w:val="none" w:sz="0" w:space="0" w:color="auto"/>
      </w:divBdr>
    </w:div>
    <w:div w:id="1661613695">
      <w:bodyDiv w:val="1"/>
      <w:marLeft w:val="0"/>
      <w:marRight w:val="0"/>
      <w:marTop w:val="0"/>
      <w:marBottom w:val="0"/>
      <w:divBdr>
        <w:top w:val="none" w:sz="0" w:space="0" w:color="auto"/>
        <w:left w:val="none" w:sz="0" w:space="0" w:color="auto"/>
        <w:bottom w:val="none" w:sz="0" w:space="0" w:color="auto"/>
        <w:right w:val="none" w:sz="0" w:space="0" w:color="auto"/>
      </w:divBdr>
    </w:div>
    <w:div w:id="1706246829">
      <w:bodyDiv w:val="1"/>
      <w:marLeft w:val="0"/>
      <w:marRight w:val="0"/>
      <w:marTop w:val="0"/>
      <w:marBottom w:val="0"/>
      <w:divBdr>
        <w:top w:val="none" w:sz="0" w:space="0" w:color="auto"/>
        <w:left w:val="none" w:sz="0" w:space="0" w:color="auto"/>
        <w:bottom w:val="none" w:sz="0" w:space="0" w:color="auto"/>
        <w:right w:val="none" w:sz="0" w:space="0" w:color="auto"/>
      </w:divBdr>
    </w:div>
    <w:div w:id="1715303947">
      <w:bodyDiv w:val="1"/>
      <w:marLeft w:val="0"/>
      <w:marRight w:val="0"/>
      <w:marTop w:val="0"/>
      <w:marBottom w:val="0"/>
      <w:divBdr>
        <w:top w:val="none" w:sz="0" w:space="0" w:color="auto"/>
        <w:left w:val="none" w:sz="0" w:space="0" w:color="auto"/>
        <w:bottom w:val="none" w:sz="0" w:space="0" w:color="auto"/>
        <w:right w:val="none" w:sz="0" w:space="0" w:color="auto"/>
      </w:divBdr>
    </w:div>
    <w:div w:id="1762295467">
      <w:bodyDiv w:val="1"/>
      <w:marLeft w:val="0"/>
      <w:marRight w:val="0"/>
      <w:marTop w:val="0"/>
      <w:marBottom w:val="0"/>
      <w:divBdr>
        <w:top w:val="none" w:sz="0" w:space="0" w:color="auto"/>
        <w:left w:val="none" w:sz="0" w:space="0" w:color="auto"/>
        <w:bottom w:val="none" w:sz="0" w:space="0" w:color="auto"/>
        <w:right w:val="none" w:sz="0" w:space="0" w:color="auto"/>
      </w:divBdr>
    </w:div>
    <w:div w:id="1765304445">
      <w:bodyDiv w:val="1"/>
      <w:marLeft w:val="0"/>
      <w:marRight w:val="0"/>
      <w:marTop w:val="0"/>
      <w:marBottom w:val="0"/>
      <w:divBdr>
        <w:top w:val="none" w:sz="0" w:space="0" w:color="auto"/>
        <w:left w:val="none" w:sz="0" w:space="0" w:color="auto"/>
        <w:bottom w:val="none" w:sz="0" w:space="0" w:color="auto"/>
        <w:right w:val="none" w:sz="0" w:space="0" w:color="auto"/>
      </w:divBdr>
    </w:div>
    <w:div w:id="1797874300">
      <w:bodyDiv w:val="1"/>
      <w:marLeft w:val="0"/>
      <w:marRight w:val="0"/>
      <w:marTop w:val="0"/>
      <w:marBottom w:val="0"/>
      <w:divBdr>
        <w:top w:val="none" w:sz="0" w:space="0" w:color="auto"/>
        <w:left w:val="none" w:sz="0" w:space="0" w:color="auto"/>
        <w:bottom w:val="none" w:sz="0" w:space="0" w:color="auto"/>
        <w:right w:val="none" w:sz="0" w:space="0" w:color="auto"/>
      </w:divBdr>
    </w:div>
    <w:div w:id="1831939440">
      <w:bodyDiv w:val="1"/>
      <w:marLeft w:val="0"/>
      <w:marRight w:val="0"/>
      <w:marTop w:val="0"/>
      <w:marBottom w:val="0"/>
      <w:divBdr>
        <w:top w:val="none" w:sz="0" w:space="0" w:color="auto"/>
        <w:left w:val="none" w:sz="0" w:space="0" w:color="auto"/>
        <w:bottom w:val="none" w:sz="0" w:space="0" w:color="auto"/>
        <w:right w:val="none" w:sz="0" w:space="0" w:color="auto"/>
      </w:divBdr>
    </w:div>
    <w:div w:id="1843934310">
      <w:bodyDiv w:val="1"/>
      <w:marLeft w:val="0"/>
      <w:marRight w:val="0"/>
      <w:marTop w:val="0"/>
      <w:marBottom w:val="0"/>
      <w:divBdr>
        <w:top w:val="none" w:sz="0" w:space="0" w:color="auto"/>
        <w:left w:val="none" w:sz="0" w:space="0" w:color="auto"/>
        <w:bottom w:val="none" w:sz="0" w:space="0" w:color="auto"/>
        <w:right w:val="none" w:sz="0" w:space="0" w:color="auto"/>
      </w:divBdr>
    </w:div>
    <w:div w:id="1854222803">
      <w:bodyDiv w:val="1"/>
      <w:marLeft w:val="0"/>
      <w:marRight w:val="0"/>
      <w:marTop w:val="0"/>
      <w:marBottom w:val="0"/>
      <w:divBdr>
        <w:top w:val="none" w:sz="0" w:space="0" w:color="auto"/>
        <w:left w:val="none" w:sz="0" w:space="0" w:color="auto"/>
        <w:bottom w:val="none" w:sz="0" w:space="0" w:color="auto"/>
        <w:right w:val="none" w:sz="0" w:space="0" w:color="auto"/>
      </w:divBdr>
    </w:div>
    <w:div w:id="1862355351">
      <w:bodyDiv w:val="1"/>
      <w:marLeft w:val="0"/>
      <w:marRight w:val="0"/>
      <w:marTop w:val="0"/>
      <w:marBottom w:val="0"/>
      <w:divBdr>
        <w:top w:val="none" w:sz="0" w:space="0" w:color="auto"/>
        <w:left w:val="none" w:sz="0" w:space="0" w:color="auto"/>
        <w:bottom w:val="none" w:sz="0" w:space="0" w:color="auto"/>
        <w:right w:val="none" w:sz="0" w:space="0" w:color="auto"/>
      </w:divBdr>
    </w:div>
    <w:div w:id="1877154675">
      <w:bodyDiv w:val="1"/>
      <w:marLeft w:val="0"/>
      <w:marRight w:val="0"/>
      <w:marTop w:val="0"/>
      <w:marBottom w:val="0"/>
      <w:divBdr>
        <w:top w:val="none" w:sz="0" w:space="0" w:color="auto"/>
        <w:left w:val="none" w:sz="0" w:space="0" w:color="auto"/>
        <w:bottom w:val="none" w:sz="0" w:space="0" w:color="auto"/>
        <w:right w:val="none" w:sz="0" w:space="0" w:color="auto"/>
      </w:divBdr>
    </w:div>
    <w:div w:id="1919515567">
      <w:bodyDiv w:val="1"/>
      <w:marLeft w:val="0"/>
      <w:marRight w:val="0"/>
      <w:marTop w:val="0"/>
      <w:marBottom w:val="0"/>
      <w:divBdr>
        <w:top w:val="none" w:sz="0" w:space="0" w:color="auto"/>
        <w:left w:val="none" w:sz="0" w:space="0" w:color="auto"/>
        <w:bottom w:val="none" w:sz="0" w:space="0" w:color="auto"/>
        <w:right w:val="none" w:sz="0" w:space="0" w:color="auto"/>
      </w:divBdr>
    </w:div>
    <w:div w:id="1930692288">
      <w:bodyDiv w:val="1"/>
      <w:marLeft w:val="0"/>
      <w:marRight w:val="0"/>
      <w:marTop w:val="0"/>
      <w:marBottom w:val="0"/>
      <w:divBdr>
        <w:top w:val="none" w:sz="0" w:space="0" w:color="auto"/>
        <w:left w:val="none" w:sz="0" w:space="0" w:color="auto"/>
        <w:bottom w:val="none" w:sz="0" w:space="0" w:color="auto"/>
        <w:right w:val="none" w:sz="0" w:space="0" w:color="auto"/>
      </w:divBdr>
    </w:div>
    <w:div w:id="1959332949">
      <w:bodyDiv w:val="1"/>
      <w:marLeft w:val="0"/>
      <w:marRight w:val="0"/>
      <w:marTop w:val="0"/>
      <w:marBottom w:val="0"/>
      <w:divBdr>
        <w:top w:val="none" w:sz="0" w:space="0" w:color="auto"/>
        <w:left w:val="none" w:sz="0" w:space="0" w:color="auto"/>
        <w:bottom w:val="none" w:sz="0" w:space="0" w:color="auto"/>
        <w:right w:val="none" w:sz="0" w:space="0" w:color="auto"/>
      </w:divBdr>
    </w:div>
    <w:div w:id="1978802085">
      <w:bodyDiv w:val="1"/>
      <w:marLeft w:val="0"/>
      <w:marRight w:val="0"/>
      <w:marTop w:val="0"/>
      <w:marBottom w:val="0"/>
      <w:divBdr>
        <w:top w:val="none" w:sz="0" w:space="0" w:color="auto"/>
        <w:left w:val="none" w:sz="0" w:space="0" w:color="auto"/>
        <w:bottom w:val="none" w:sz="0" w:space="0" w:color="auto"/>
        <w:right w:val="none" w:sz="0" w:space="0" w:color="auto"/>
      </w:divBdr>
    </w:div>
    <w:div w:id="1995790334">
      <w:bodyDiv w:val="1"/>
      <w:marLeft w:val="0"/>
      <w:marRight w:val="0"/>
      <w:marTop w:val="0"/>
      <w:marBottom w:val="0"/>
      <w:divBdr>
        <w:top w:val="none" w:sz="0" w:space="0" w:color="auto"/>
        <w:left w:val="none" w:sz="0" w:space="0" w:color="auto"/>
        <w:bottom w:val="none" w:sz="0" w:space="0" w:color="auto"/>
        <w:right w:val="none" w:sz="0" w:space="0" w:color="auto"/>
      </w:divBdr>
    </w:div>
    <w:div w:id="2019962934">
      <w:bodyDiv w:val="1"/>
      <w:marLeft w:val="0"/>
      <w:marRight w:val="0"/>
      <w:marTop w:val="0"/>
      <w:marBottom w:val="0"/>
      <w:divBdr>
        <w:top w:val="none" w:sz="0" w:space="0" w:color="auto"/>
        <w:left w:val="none" w:sz="0" w:space="0" w:color="auto"/>
        <w:bottom w:val="none" w:sz="0" w:space="0" w:color="auto"/>
        <w:right w:val="none" w:sz="0" w:space="0" w:color="auto"/>
      </w:divBdr>
    </w:div>
    <w:div w:id="2025862552">
      <w:bodyDiv w:val="1"/>
      <w:marLeft w:val="0"/>
      <w:marRight w:val="0"/>
      <w:marTop w:val="0"/>
      <w:marBottom w:val="0"/>
      <w:divBdr>
        <w:top w:val="none" w:sz="0" w:space="0" w:color="auto"/>
        <w:left w:val="none" w:sz="0" w:space="0" w:color="auto"/>
        <w:bottom w:val="none" w:sz="0" w:space="0" w:color="auto"/>
        <w:right w:val="none" w:sz="0" w:space="0" w:color="auto"/>
      </w:divBdr>
    </w:div>
    <w:div w:id="2029602190">
      <w:bodyDiv w:val="1"/>
      <w:marLeft w:val="0"/>
      <w:marRight w:val="0"/>
      <w:marTop w:val="0"/>
      <w:marBottom w:val="0"/>
      <w:divBdr>
        <w:top w:val="none" w:sz="0" w:space="0" w:color="auto"/>
        <w:left w:val="none" w:sz="0" w:space="0" w:color="auto"/>
        <w:bottom w:val="none" w:sz="0" w:space="0" w:color="auto"/>
        <w:right w:val="none" w:sz="0" w:space="0" w:color="auto"/>
      </w:divBdr>
    </w:div>
    <w:div w:id="2052457524">
      <w:bodyDiv w:val="1"/>
      <w:marLeft w:val="0"/>
      <w:marRight w:val="0"/>
      <w:marTop w:val="0"/>
      <w:marBottom w:val="0"/>
      <w:divBdr>
        <w:top w:val="none" w:sz="0" w:space="0" w:color="auto"/>
        <w:left w:val="none" w:sz="0" w:space="0" w:color="auto"/>
        <w:bottom w:val="none" w:sz="0" w:space="0" w:color="auto"/>
        <w:right w:val="none" w:sz="0" w:space="0" w:color="auto"/>
      </w:divBdr>
    </w:div>
    <w:div w:id="2058121206">
      <w:bodyDiv w:val="1"/>
      <w:marLeft w:val="0"/>
      <w:marRight w:val="0"/>
      <w:marTop w:val="0"/>
      <w:marBottom w:val="0"/>
      <w:divBdr>
        <w:top w:val="none" w:sz="0" w:space="0" w:color="auto"/>
        <w:left w:val="none" w:sz="0" w:space="0" w:color="auto"/>
        <w:bottom w:val="none" w:sz="0" w:space="0" w:color="auto"/>
        <w:right w:val="none" w:sz="0" w:space="0" w:color="auto"/>
      </w:divBdr>
    </w:div>
    <w:div w:id="2059084030">
      <w:bodyDiv w:val="1"/>
      <w:marLeft w:val="0"/>
      <w:marRight w:val="0"/>
      <w:marTop w:val="0"/>
      <w:marBottom w:val="0"/>
      <w:divBdr>
        <w:top w:val="none" w:sz="0" w:space="0" w:color="auto"/>
        <w:left w:val="none" w:sz="0" w:space="0" w:color="auto"/>
        <w:bottom w:val="none" w:sz="0" w:space="0" w:color="auto"/>
        <w:right w:val="none" w:sz="0" w:space="0" w:color="auto"/>
      </w:divBdr>
    </w:div>
    <w:div w:id="2064451370">
      <w:bodyDiv w:val="1"/>
      <w:marLeft w:val="0"/>
      <w:marRight w:val="0"/>
      <w:marTop w:val="0"/>
      <w:marBottom w:val="0"/>
      <w:divBdr>
        <w:top w:val="none" w:sz="0" w:space="0" w:color="auto"/>
        <w:left w:val="none" w:sz="0" w:space="0" w:color="auto"/>
        <w:bottom w:val="none" w:sz="0" w:space="0" w:color="auto"/>
        <w:right w:val="none" w:sz="0" w:space="0" w:color="auto"/>
      </w:divBdr>
    </w:div>
    <w:div w:id="2128111989">
      <w:bodyDiv w:val="1"/>
      <w:marLeft w:val="0"/>
      <w:marRight w:val="0"/>
      <w:marTop w:val="0"/>
      <w:marBottom w:val="0"/>
      <w:divBdr>
        <w:top w:val="none" w:sz="0" w:space="0" w:color="auto"/>
        <w:left w:val="none" w:sz="0" w:space="0" w:color="auto"/>
        <w:bottom w:val="none" w:sz="0" w:space="0" w:color="auto"/>
        <w:right w:val="none" w:sz="0" w:space="0" w:color="auto"/>
      </w:divBdr>
    </w:div>
    <w:div w:id="2135369123">
      <w:bodyDiv w:val="1"/>
      <w:marLeft w:val="0"/>
      <w:marRight w:val="0"/>
      <w:marTop w:val="0"/>
      <w:marBottom w:val="0"/>
      <w:divBdr>
        <w:top w:val="none" w:sz="0" w:space="0" w:color="auto"/>
        <w:left w:val="none" w:sz="0" w:space="0" w:color="auto"/>
        <w:bottom w:val="none" w:sz="0" w:space="0" w:color="auto"/>
        <w:right w:val="none" w:sz="0" w:space="0" w:color="auto"/>
      </w:divBdr>
    </w:div>
    <w:div w:id="21375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15</Pages>
  <Words>4655</Words>
  <Characters>25142</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εφη - ακης</dc:creator>
  <cp:lastModifiedBy>εφη - ακης</cp:lastModifiedBy>
  <cp:revision>16</cp:revision>
  <dcterms:created xsi:type="dcterms:W3CDTF">2023-05-06T09:18:00Z</dcterms:created>
  <dcterms:modified xsi:type="dcterms:W3CDTF">2024-06-17T15:26:00Z</dcterms:modified>
</cp:coreProperties>
</file>